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aps/>
          <w:color w:val="1F4E79"/>
          <w:sz w:val="52"/>
          <w:szCs w:val="52"/>
        </w:rPr>
        <w:t xml:space="preserve">PRODUCT PERFORMANCE &amp;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aps/>
          <w:color w:val="1F4E79"/>
          <w:sz w:val="52"/>
          <w:szCs w:val="52"/>
        </w:rPr>
        <w:t xml:space="preserve">USER JOURNEY ANALYSIS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Power BI Report Layout Guide &amp; Complete DAX Reference</w:t>
      </w:r>
    </w:p>
    <w:p>
      <w:pPr>
        <w:pBdr>
          <w:bottom w:val="single" w:color="70AD47" w:sz="8" w:space="1"/>
        </w:pBdr>
        <w:spacing w:before="80" w:after="80"/>
      </w:pPr>
      <w:r>
        <w:t xml:space="preserve"/>
      </w:r>
    </w:p>
    <w:p>
      <w:pPr>
        <w:spacing w:before="60" w:after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Data Source: user_funnel_data_2.xlsx  |  674 records  |  200 users  |  5 stages  |  10 products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Metrics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8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</w:tr>
      <w:tr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Total Users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200</w:t>
            </w:r>
          </w:p>
        </w:tc>
        <w:tc>
          <w:tcPr>
            <w:tcW w:type="dxa" w:w="3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All stages</w:t>
            </w:r>
          </w:p>
        </w:tc>
      </w:tr>
      <w:tr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Conversion Rate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38.5%</w:t>
            </w:r>
          </w:p>
        </w:tc>
        <w:tc>
          <w:tcPr>
            <w:tcW w:type="dxa" w:w="3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Visit → Purchase</w:t>
            </w:r>
          </w:p>
        </w:tc>
      </w:tr>
      <w:tr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Visit → Signup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81.5%</w:t>
            </w:r>
          </w:p>
        </w:tc>
        <w:tc>
          <w:tcPr>
            <w:tcW w:type="dxa" w:w="3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Stage 1→2</w:t>
            </w:r>
          </w:p>
        </w:tc>
      </w:tr>
      <w:tr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Signup → Add to Cart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82.2%</w:t>
            </w:r>
          </w:p>
        </w:tc>
        <w:tc>
          <w:tcPr>
            <w:tcW w:type="dxa" w:w="3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Stage 2→3</w:t>
            </w:r>
          </w:p>
        </w:tc>
      </w:tr>
      <w:tr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Add to Cart → Checkout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74.6%</w:t>
            </w:r>
          </w:p>
        </w:tc>
        <w:tc>
          <w:tcPr>
            <w:tcW w:type="dxa" w:w="3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Stage 3→4 (lowest)</w:t>
            </w:r>
          </w:p>
        </w:tc>
      </w:tr>
      <w:tr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Checkout → Purchase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77.0%</w:t>
            </w:r>
          </w:p>
        </w:tc>
        <w:tc>
          <w:tcPr>
            <w:tcW w:type="dxa" w:w="3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Stage 4→5</w:t>
            </w:r>
          </w:p>
        </w:tc>
      </w:tr>
      <w:tr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Total Sessions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200</w:t>
            </w:r>
          </w:p>
        </w:tc>
        <w:tc>
          <w:tcPr>
            <w:tcW w:type="dxa" w:w="3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Jan 2024</w:t>
            </w:r>
          </w:p>
        </w:tc>
      </w:tr>
      <w:tr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Total Records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674</w:t>
            </w:r>
          </w:p>
        </w:tc>
        <w:tc>
          <w:tcPr>
            <w:tcW w:type="dxa" w:w="3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 stages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0AD47" w:sz="6" w:space="1"/>
        </w:pBdr>
        <w:shd w:fill="1F4E79" w:val="clear"/>
        <w:spacing w:before="30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 Data Model &amp; Setup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BDD7EE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 Import Your Data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Follow these steps to load your Excel data into Power BI Desktop: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Power BI Desktop → click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Get Data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→ select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Excel Workbook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Browse to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user_funnel_data_2.xlsx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→ select the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sheet → click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Transform Data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(Power Query) and verify column types: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5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Whole Number</w:t>
            </w:r>
          </w:p>
        </w:tc>
        <w:tc>
          <w:tcPr>
            <w:tcW w:type="dxa" w:w="5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Unique user identifier (1–200)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Session key e.g. S1, S2...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 values: Visit, Signup, Add to Cart, Checkout, Purchase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Date/Time</w:t>
            </w:r>
          </w:p>
        </w:tc>
        <w:tc>
          <w:tcPr>
            <w:tcW w:type="dxa" w:w="5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Jan 1–31 2024, format: YYYY-MM-DD HH:MM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10 products: P1–P10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BDD7EE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 Calculated Columns (Add in Power Query or Data View)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these columns before writing measures. In Power BI Data View, click New Column: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Date Column (extract from Timestamp)</w:t>
      </w:r>
    </w:p>
    <w:p>
      <w:pPr>
        <w:pBdr>
          <w:left w:val="single" w:color="2E75B6" w:sz="12" w:space="4"/>
        </w:pBd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Date = DATE(YEAR([Timestamp]), MONTH([Timestamp]), DAY([Timestamp]))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Hour Column</w:t>
      </w:r>
    </w:p>
    <w:p>
      <w:pPr>
        <w:pBdr>
          <w:left w:val="single" w:color="2E75B6" w:sz="12" w:space="4"/>
        </w:pBd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Hour = HOUR([Timestamp])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Stage Order (for correct funnel sorting)</w:t>
      </w:r>
    </w:p>
    <w:p>
      <w:pPr>
        <w:pBdr>
          <w:left w:val="single" w:color="2E75B6" w:sz="12" w:space="4"/>
        </w:pBd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StageOrder = SWITCH([Stage],
    "Visit", 1,
    "Signup", 2,
    "Add to Cart", 3,
    "Checkout", 4,
    "Purchase", 5,
    0)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0AD47" w:sz="6" w:space="1"/>
        </w:pBdr>
        <w:shd w:fill="1F4E79" w:val="clear"/>
        <w:spacing w:before="30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 Complete DAX Measures Reference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all measures in a dedicated Measures table: Home → Enter Data → name it 'Measures' → Load. Then right-click the table → New Measure.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BDD7EE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 Base Count Measures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Total Users</w:t>
      </w:r>
    </w:p>
    <w:p>
      <w:pPr>
        <w:pBdr>
          <w:left w:val="single" w:color="2E75B6" w:sz="12" w:space="4"/>
        </w:pBd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Total Users = DISTINCTCOUNT('in'[User_id])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Total Sessions</w:t>
      </w:r>
    </w:p>
    <w:p>
      <w:pPr>
        <w:pBdr>
          <w:left w:val="single" w:color="2E75B6" w:sz="12" w:space="4"/>
        </w:pBd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Total Sessions = DISTINCTCOUNT('in'[Session_id])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Total Events / Records</w:t>
      </w:r>
    </w:p>
    <w:p>
      <w:pPr>
        <w:pBdr>
          <w:left w:val="single" w:color="2E75B6" w:sz="12" w:space="4"/>
        </w:pBd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Total Events = COUNTROWS('in')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Total Products</w:t>
      </w:r>
    </w:p>
    <w:p>
      <w:pPr>
        <w:pBdr>
          <w:left w:val="single" w:color="2E75B6" w:sz="12" w:space="4"/>
        </w:pBd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Total Products = DISTINCTCOUNT('in'[Product_id])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BDD7EE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 Funnel Stage User Counts</w:t>
      </w:r>
    </w:p>
    <w:p>
      <w:pPr>
        <w:pBdr>
          <w:left w:val="single" w:color="FFD700" w:sz="16" w:space="6"/>
        </w:pBdr>
        <w:shd w:fill="FFF2CC" w:val="clear"/>
        <w:spacing w:before="80" w:after="80"/>
        <w:ind w:left="180" w:right="18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  These measures count distinct users who reached each stage. Used as the backbone of all funnel and conversion calculations.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Users at Visit</w:t>
      </w:r>
    </w:p>
    <w:p>
      <w:pPr>
        <w:pBdr>
          <w:left w:val="single" w:color="2E75B6" w:sz="12" w:space="4"/>
        </w:pBd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Visit Users =
CALCULATE(
    DISTINCTCOUNT('in'[User_id]),
    'in'[Stage] = "Visit"
)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Users at Signup</w:t>
      </w:r>
    </w:p>
    <w:p>
      <w:pPr>
        <w:pBdr>
          <w:left w:val="single" w:color="2E75B6" w:sz="12" w:space="4"/>
        </w:pBd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Signup Users =
CALCULATE(
    DISTINCTCOUNT('in'[User_id]),
    'in'[Stage] = "Signup"
)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Users at Add to Cart</w:t>
      </w:r>
    </w:p>
    <w:p>
      <w:pPr>
        <w:pBdr>
          <w:left w:val="single" w:color="2E75B6" w:sz="12" w:space="4"/>
        </w:pBd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Add to Cart Users =
CALCULATE(
    DISTINCTCOUNT('in'[User_id]),
    'in'[Stage] = "Add to Cart"
)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Users at Checkout</w:t>
      </w:r>
    </w:p>
    <w:p>
      <w:pPr>
        <w:pBdr>
          <w:left w:val="single" w:color="2E75B6" w:sz="12" w:space="4"/>
        </w:pBd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Checkout Users =
CALCULATE(
    DISTINCTCOUNT('in'[User_id]),
    'in'[Stage] = "Checkout"
)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Users at Purchase</w:t>
      </w:r>
    </w:p>
    <w:p>
      <w:pPr>
        <w:pBdr>
          <w:left w:val="single" w:color="2E75B6" w:sz="12" w:space="4"/>
        </w:pBd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Purchase Users =
CALCULATE(
    DISTINCTCOUNT('in'[User_id]),
    'in'[Stage] = "Purchase"
)</w:t>
      </w:r>
    </w:p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BDD7EE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 Conversion Rate Measures</w:t>
      </w:r>
    </w:p>
    <w:p>
      <w:pPr>
        <w:pBdr>
          <w:left w:val="single" w:color="FFD700" w:sz="16" w:space="6"/>
        </w:pBdr>
        <w:shd w:fill="FFF2CC" w:val="clear"/>
        <w:spacing w:before="80" w:after="80"/>
        <w:ind w:left="180" w:right="18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  DIVIDE() is always preferred over / because it handles division by zero gracefully, returning BLANK() instead of an error.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Overall Conversion Rate (Visit → Purchase)</w:t>
      </w:r>
    </w:p>
    <w:p>
      <w:pPr>
        <w:pBdr>
          <w:left w:val="single" w:color="2E75B6" w:sz="12" w:space="4"/>
        </w:pBd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Overall Conversion Rate =
DIVIDE(
    [Purchase Users],
    [Visit Users],
    0
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Format: Percentage | Decimal places: 1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Visit to Signup Rate</w:t>
      </w:r>
    </w:p>
    <w:p>
      <w:pPr>
        <w:pBdr>
          <w:left w:val="single" w:color="2E75B6" w:sz="12" w:space="4"/>
        </w:pBd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Visit to Signup Rate =
DIVIDE(
    [Signup Users],
    [Visit Users],
    0
)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Signup to Add to Cart Rate</w:t>
      </w:r>
    </w:p>
    <w:p>
      <w:pPr>
        <w:pBdr>
          <w:left w:val="single" w:color="2E75B6" w:sz="12" w:space="4"/>
        </w:pBd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Signup to Cart Rate =
DIVIDE(
    [Add to Cart Users],
    [Signup Users],
    0
)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Add to Cart to Checkout Rate</w:t>
      </w:r>
    </w:p>
    <w:p>
      <w:pPr>
        <w:pBdr>
          <w:left w:val="single" w:color="2E75B6" w:sz="12" w:space="4"/>
        </w:pBd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Cart to Checkout Rate =
DIVIDE(
    [Checkout Users],
    [Add to Cart Users],
    0
)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Checkout to Purchase Rate</w:t>
      </w:r>
    </w:p>
    <w:p>
      <w:pPr>
        <w:pBdr>
          <w:left w:val="single" w:color="2E75B6" w:sz="12" w:space="4"/>
        </w:pBd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Checkout to Purchase Rate =
DIVIDE(
    [Purchase Users],
    [Checkout Users],
    0
)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BDD7EE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 Drop-off Measures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Drop-off: Visit to Signup</w:t>
      </w:r>
    </w:p>
    <w:p>
      <w:pPr>
        <w:pBdr>
          <w:left w:val="single" w:color="2E75B6" w:sz="12" w:space="4"/>
        </w:pBd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Drop Visit to Signup =
1 - DIVIDE([Signup Users], [Visit Users], 0)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Drop-off: Signup to Cart</w:t>
      </w:r>
    </w:p>
    <w:p>
      <w:pPr>
        <w:pBdr>
          <w:left w:val="single" w:color="2E75B6" w:sz="12" w:space="4"/>
        </w:pBd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Drop Signup to Cart =
1 - DIVIDE([Add to Cart Users], [Signup Users], 0)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Drop-off: Cart to Checkout</w:t>
      </w:r>
    </w:p>
    <w:p>
      <w:pPr>
        <w:pBdr>
          <w:left w:val="single" w:color="2E75B6" w:sz="12" w:space="4"/>
        </w:pBd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Drop Cart to Checkout =
1 - DIVIDE([Checkout Users], [Add to Cart Users], 0)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Drop-off: Checkout to Purchase</w:t>
      </w:r>
    </w:p>
    <w:p>
      <w:pPr>
        <w:pBdr>
          <w:left w:val="single" w:color="2E75B6" w:sz="12" w:space="4"/>
        </w:pBd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Drop Checkout to Purchase =
1 - DIVIDE([Purchase Users], [Checkout Users], 0)</w:t>
      </w:r>
    </w:p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BDD7EE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2.5  Product Performance Measures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Total Interactions by Product</w:t>
      </w:r>
    </w:p>
    <w:p>
      <w:pPr>
        <w:pBdr>
          <w:left w:val="single" w:color="2E75B6" w:sz="12" w:space="4"/>
        </w:pBd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Product Interactions =
CALCULATE(
    COUNTROWS('in'),
    ALLEXCEPT('in', 'in'[Product_id])
)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Top Product (by interactions)</w:t>
      </w:r>
    </w:p>
    <w:p>
      <w:pPr>
        <w:pBdr>
          <w:left w:val="single" w:color="2E75B6" w:sz="12" w:space="4"/>
        </w:pBd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Top Product =
CALCULATETABLE(
    TOPN(1, VALUES('in'[Product_id]),
    [Product Interactions], DESC)
)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Product Purchase Users</w:t>
      </w:r>
    </w:p>
    <w:p>
      <w:pPr>
        <w:pBdr>
          <w:left w:val="single" w:color="2E75B6" w:sz="12" w:space="4"/>
        </w:pBd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Product Purchase Users =
CALCULATE(
    DISTINCTCOUNT('in'[User_id]),
    'in'[Stage] = "Purchase"
)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Product Conversion Rate</w:t>
      </w:r>
    </w:p>
    <w:p>
      <w:pPr>
        <w:pBdr>
          <w:left w:val="single" w:color="2E75B6" w:sz="12" w:space="4"/>
        </w:pBd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Product Conversion Rate =
DIVIDE(
    CALCULATE(DISTINCTCOUNT('in'[User_id]),
              'in'[Stage] = "Purchase"),
    CALCULATE(DISTINCTCOUNT('in'[User_id]),
              'in'[Stage] = "Visit"),
    0
)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BDD7EE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2.6  Time Intelligence Measures</w:t>
      </w:r>
    </w:p>
    <w:p>
      <w:pPr>
        <w:pBdr>
          <w:left w:val="single" w:color="FFD700" w:sz="16" w:space="6"/>
        </w:pBdr>
        <w:shd w:fill="FFF2CC" w:val="clear"/>
        <w:spacing w:before="80" w:after="80"/>
        <w:ind w:left="180" w:right="18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  Requires a proper Date column. If you added the Date calculated column in step 1.2, these will work automatically.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Daily Active Users</w:t>
      </w:r>
    </w:p>
    <w:p>
      <w:pPr>
        <w:pBdr>
          <w:left w:val="single" w:color="2E75B6" w:sz="12" w:space="4"/>
        </w:pBd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Daily Active Users =
CALCULATE(
    DISTINCTCOUNT('in'[User_id]),
    USERELATIONSHIP('in'[Date], 'DateTable'[Date])
)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Events per Day</w:t>
      </w:r>
    </w:p>
    <w:p>
      <w:pPr>
        <w:pBdr>
          <w:left w:val="single" w:color="2E75B6" w:sz="12" w:space="4"/>
        </w:pBd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Events Per Day =
DIVIDE(
    [Total Events],
    DISTINCTCOUNT('in'[Date]),
    0
)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Running Total Users</w:t>
      </w:r>
    </w:p>
    <w:p>
      <w:pPr>
        <w:pBdr>
          <w:left w:val="single" w:color="2E75B6" w:sz="12" w:space="4"/>
        </w:pBd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Running Total Users =
CALCULATE(
    DISTINCTCOUNT('in'[User_id]),
    FILTER(
        ALL('in'[Date]),
        'in'[Date] &lt;= MAX('in'[Date])
    )
)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BDD7EE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2.7  DAX Measures Quick Reference Table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00"/>
        <w:gridCol w:w="3060"/>
      </w:tblGrid>
      <w:tr>
        <w:trPr>
          <w:tblHeader/>
        </w:trPr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 Name</w:t>
            </w:r>
          </w:p>
        </w:tc>
        <w:tc>
          <w:tcPr>
            <w:tcW w:type="dxa" w:w="4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 Formula</w:t>
            </w:r>
          </w:p>
        </w:tc>
        <w:tc>
          <w:tcPr>
            <w:tcW w:type="dxa" w:w="30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Total Users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DISTINCTCOUNT('in'[User_id])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Total unique visitors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Total Sessions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DISTINCTCOUNT('in'[Session_id])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Unique session count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Visit Users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CALCULATE(DISTINCTCOUNT..., Stage="Visit")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Users at Visit stage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Purchase Users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CALCULATE(DISTINCTCOUNT..., Stage="Purchase")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Users who purchased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Overall Conv. Rate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DIVIDE([Purchase Users],[Visit Users],0)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End-to-end conversion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Visit→Signup Rate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DIVIDE([Signup Users],[Visit Users],0)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Stage 1 retention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Signup→Cart Rate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DIVIDE([Cart Users],[Signup Users],0)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Stage 2 retention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Cart→Checkout Rate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DIVIDE([Checkout Users],[Cart Users],0)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Stage 3 retention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Checkout→Purch Rate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DIVIDE([Purchase Users],[Checkout Users],0)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Stage 4 retention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Drop Visit→Signup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1 - DIVIDE([Signup Users],[Visit Users],0)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Drop-off at stage 1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Product Interactions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COUNTROWS with ALLEXCEPT Product_id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Interactions per product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Events Per Day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DIVIDE([Total Events],DISTINCTCOUNT(Date),0)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Daily activity avg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0AD47" w:sz="6" w:space="1"/>
        </w:pBdr>
        <w:shd w:fill="1F4E79" w:val="clear"/>
        <w:spacing w:before="30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 Power BI Report Layout Guide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the report across 4 pages. Each page focuses on a different analytical perspective. Use a consistent dark navy theme (hex #1F4E79) throughout.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BDD7EE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Page 1  —  Executive Overview</w:t>
      </w:r>
    </w:p>
    <w:p>
      <w:pPr>
        <w:pBdr>
          <w:left w:val="single" w:color="FFD700" w:sz="16" w:space="6"/>
        </w:pBdr>
        <w:shd w:fill="FFF2CC" w:val="clear"/>
        <w:spacing w:before="80" w:after="80"/>
        <w:ind w:left="180" w:right="18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  This is the landing page. Keep it high-level: KPI cards + overall funnel + trend line. Target audience: managers and stakeholders.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Visuals to Place: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Total Users: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200  |  No filter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Total Sessions: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200  |  No filter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Overall Conversion Rate: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38.5%  |  Format: percentage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Total Records: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674  |  Use Total Events measure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Category: Stage (sorted by StageOrder column)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Funnel Chart — 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Values: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Total Users per Stage (use individual stage measures)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Sort: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StageOrder ascending — this ensures correct top-to-bottom funnel order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X-Axis: Date (Day level)  |  Y-Axis: Total Events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Line Chart — 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Title: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"Daily activity trend — January 2024"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Slicers to Add: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(multi-select, horizontal list)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Product_id slicer 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(dropdown)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Stage slicer 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BDD7EE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Page 2  —  Funnel &amp; Drop-off Analysis</w:t>
      </w:r>
    </w:p>
    <w:p>
      <w:pPr>
        <w:pBdr>
          <w:left w:val="single" w:color="FFD700" w:sz="16" w:space="6"/>
        </w:pBdr>
        <w:shd w:fill="FFF2CC" w:val="clear"/>
        <w:spacing w:before="80" w:after="80"/>
        <w:ind w:left="180" w:right="18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  Deep-dive into the 5-stage funnel. Show where users are lost and quantify the drop-off at each step. Most important page for product optimization.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Visuals to Place: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Stage vs Users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Funnel Chart (large, center) — 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Color-code by drop-off severity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(conditional formatting: red = high drop-off)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Show all 4 step-to-step conversion rates side by side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Clustered Bar Chart — 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Measures: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Visit→Signup Rate, Signup→Cart Rate, Cart→Checkout Rate, Checkout→Purchase Rate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 data labels: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format as percentage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Stage | Users at Stage | Drop-off % | Conversion Rate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Table Visual — 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Conditional format: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background color red gradient on drop-off % column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Key Insight to Highlight:</w:t>
      </w:r>
    </w:p>
    <w:p>
      <w:pPr>
        <w:pBdr>
          <w:left w:val="single" w:color="FFD700" w:sz="16" w:space="6"/>
        </w:pBdr>
        <w:shd w:fill="FFE6E6" w:val="clear"/>
        <w:spacing w:before="80" w:after="80"/>
        <w:ind w:left="180" w:right="18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  Cart → Checkout has the highest drop-off at 25.4%. Flag this with a text card visual: 'Biggest drop-off point: Add to Cart → Checkout (25.4%)'. This is your primary optimization opportunity.</w:t>
      </w:r>
    </w:p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BDD7EE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Page 3  —  Product Performance</w:t>
      </w:r>
    </w:p>
    <w:p>
      <w:pPr>
        <w:pBdr>
          <w:left w:val="single" w:color="FFD700" w:sz="16" w:space="6"/>
        </w:pBdr>
        <w:shd w:fill="FFF2CC" w:val="clear"/>
        <w:spacing w:before="80" w:after="80"/>
        <w:ind w:left="180" w:right="18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  Analyze which products drive the most engagement and conversions. Useful for merchandising and marketing teams.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Visuals to Place: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Y-Axis: Product_id  |  X-Axis: Total Events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Horizontal Bar Chart — 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Sort: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descending by Total Events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Colors: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distinct color per bar for P1–P10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Legend: Product_id  |  Values: Total Events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Donut / Pie Chart — 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Shows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proportional share of each product in total interactions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Rows: Product_id  |  Columns: Stage  |  Values: Count of User_id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Matrix / Table — 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This shows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which products are most popular at each funnel stage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Conditional format: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heat map color scale on values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Top Product (P1 — 83 interactions)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KPI Card — 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Slicer for this page: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— filter the product matrix by funnel stage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Stage slicer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BDD7EE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Page 4  —  Time &amp; Session Analysis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Visuals to Place: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Daily event volume over Jan 2024 (X: Date, Y: Total Events)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Line Chart — 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Daily unique users (X: Date, Y: Total Users) — fill area with opacity 30%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Area Chart — 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X-Axis: Hour  |  Y-Axis: Total Events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Column Chart — 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Shows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peak activity hours throughout the day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Session_id | User_id | Stage count | First stage timestamp | Last stage timestamp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Table — 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Slicers: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(between style)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Date range slicer 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Product_id slicer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BDD7EE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 All Visuals Quick Reference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Type</w:t>
            </w:r>
          </w:p>
        </w:tc>
        <w:tc>
          <w:tcPr>
            <w:tcW w:type="dxa" w:w="4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/ Config</w:t>
            </w:r>
          </w:p>
        </w:tc>
        <w:tc>
          <w:tcPr>
            <w:tcW w:type="dxa" w:w="31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KPI Cards (x4)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Total Users, Sessions, Conv. Rate, Total Events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Page 1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Funnel Chart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Category: Stage (sort by StageOrder), Values: User count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Page 1 &amp; 2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Line Chart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X: Date, Y: Total Events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Page 1 &amp; 4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Bar Chart (H)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Y: Product_id, X: Total Events — sorted desc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Page 3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Clustered Bar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 step-to-step conversion rate measures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Page 2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Donut Chart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Legend: Product_id, Values: Total Events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Page 3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Matrix / Table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Product_id vs Stage cross-tab with heat map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Page 3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Area Chart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X: Date, Y: Daily Active Users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Page 4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Column Chart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X: Hour, Y: Total Events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Page 4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Table Visual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Stage | Users | Drop-off % — with cond. format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Page 2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 Card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Highlight biggest drop-off insight (25.4%)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Page 2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Slicer: Product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Multi-select, horizontal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Pages 1, 3, 4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Slicer: Stage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Dropdown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Pages 1, 2, 3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Slicer: Date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Between / slider style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Page 4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0AD47" w:sz="6" w:space="1"/>
        </w:pBdr>
        <w:shd w:fill="1F4E79" w:val="clear"/>
        <w:spacing w:before="30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 Theme, Colors &amp; Formatting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BDD7EE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 Recommended Color Theme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50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Primary Blue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#1F4E79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Header backgrounds, KPI card borders, titles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Mid Blue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#2E75B6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Chart primary series, visual borders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Light Blue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#BDD7EE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Alternating table rows, secondary series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Pale Blue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#DEEAF1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Slicer backgrounds, card fills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Green Accent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#70AD47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Positive trends, successful conversion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Orange Accent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#ED7D31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Drop-off warnings, alerts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#FFFFFF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Header text on dark backgrounds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Dark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#1A1A2E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Body text, code snippets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Gray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#F2F2F2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Page background, alternating rows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BDD7EE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 Number Formatting Guide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 Type</w:t>
            </w:r>
          </w:p>
        </w:tc>
        <w:tc>
          <w:tcPr>
            <w:tcW w:type="dxa" w:w="2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 String</w:t>
            </w:r>
          </w:p>
        </w:tc>
        <w:tc>
          <w:tcPr>
            <w:tcW w:type="dxa" w:w="4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Output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User counts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Conversion rates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0.0%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38.5%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Drop-off rates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0.0%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25.4%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Record counts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#,##0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674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Percentages (KPI cards)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0.00%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38.50%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Date axis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MMM DD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Jan 04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Hour axis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00:00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14:00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BDD7EE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 Conditional Formatting Rules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Background color — Red gradient (0% = white, 30%+ = red #C00000)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Drop-off % column: 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Font color — Green (#375623) if &gt; 80%, Orange (#843C0C) if 60–80%, Red if &lt; 60%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Conversion rate: 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Data bars — blue (#2E75B6), min 0, max 90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Product interaction count: 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Heat map — white to dark blue scale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Matrix cross-tab values: 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BDD7EE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 Report Settings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16:9 (1280 x 720) — standard widescreen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Canvas size: 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#F2F2F2 light gray or white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Page background: 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Segoe UI (Power BI default) — consistent with Windows ecosystem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Font: 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1px, rounded corners (4px radius), color #CCCCCC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Visual border: 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10px on all sides via Format pane &gt; General &gt; Padding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Visual padding: 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Dashed, color #E0E0E0, weight 1px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Chart gridlines: </w:t>
      </w:r>
    </w:p>
    <w:p>
      <w:pPr>
        <w:spacing w:before="100" w:after="0"/>
      </w:pPr>
      <w:r>
        <w:t xml:space="preserve"/>
      </w:r>
    </w:p>
    <w:p>
      <w:pPr>
        <w:pBdr>
          <w:top w:val="single" w:color="BDD7EE" w:sz="4" w:space="4"/>
        </w:pBdr>
        <w:spacing w:before="12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End of Document  —  Product Performance &amp; User Journey Analysis  |  Power BI Guide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 w:space="1"/>
      </w:pBdr>
      <w:spacing w:before="80"/>
    </w:pPr>
    <w:r>
      <w:rPr>
        <w:rFonts w:ascii="Arial" w:cs="Arial" w:eastAsia="Arial" w:hAnsi="Arial"/>
        <w:color w:val="2E75B6"/>
        <w:sz w:val="16"/>
        <w:szCs w:val="16"/>
      </w:rPr>
      <w:t xml:space="preserve">DAX Formulas &amp; Power BI Layout Guide  |  Jan 2024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7EE" w:sz="4" w:space="1"/>
      </w:pBdr>
      <w:spacing w:after="100"/>
    </w:pPr>
    <w:r>
      <w:rPr>
        <w:rFonts w:ascii="Arial" w:cs="Arial" w:eastAsia="Arial" w:hAnsi="Arial"/>
        <w:color w:val="2E75B6"/>
        <w:sz w:val="16"/>
        <w:szCs w:val="16"/>
      </w:rPr>
      <w:t xml:space="preserve">Product Performance &amp; User Journey Analysis  |  Power BI Guide</w:t>
    </w:r>
    <w:r>
      <w:rPr>
        <w:rFonts w:ascii="Arial" w:cs="Arial" w:eastAsia="Arial" w:hAnsi="Arial"/>
        <w:color w:val="D9D9D9"/>
        <w:sz w:val="16"/>
        <w:szCs w:val="16"/>
      </w:rPr>
      <w:t xml:space="preserve">   SQL + Power BI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2026-03-30T20:25:36.166Z</dcterms:created>
  <dcterms:modified xsi:type="dcterms:W3CDTF">2026-03-30T20:25:36.167Z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