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2025 Nucleic Acids Research database issue and the online molecular biology database collection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https://academic.oup.com/nar/article/53/D1/D1/7919991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databases.xlsx    - </w:t>
      </w:r>
      <w:r>
        <w:rPr>
          <w:rFonts w:hint="eastAsia"/>
          <w:lang w:val="en-US" w:eastAsia="zh-CN"/>
        </w:rPr>
        <w:t>73</w:t>
      </w:r>
      <w:r>
        <w:rPr>
          <w:rFonts w:hint="eastAsia"/>
        </w:rPr>
        <w:t xml:space="preserve"> new databases</w:t>
      </w: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databases_sup.xlsx -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23rd annual Nucleic Acids Research Web Server Issue 2025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https://academic.oup.com/nar/article/53/W1/W1/8176964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nar2025web.xlsx</w:t>
      </w:r>
      <w:r>
        <w:rPr>
          <w:rFonts w:hint="eastAsia"/>
          <w:lang w:val="en-US" w:eastAsia="zh-CN"/>
        </w:rPr>
        <w:t xml:space="preserve"> - 72 web server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The 2024 Nucleic Acids Research database issue and the online molecular biology database collection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https://academic.oup.com/nar/article/52/D1/D1/7456037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nar2024databases.xlsx</w:t>
      </w:r>
      <w:r>
        <w:rPr>
          <w:rFonts w:hint="eastAsia"/>
          <w:lang w:val="en-US" w:eastAsia="zh-CN"/>
        </w:rPr>
        <w:t xml:space="preserve">    - 90 new databases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nar2024databases_sup.xlsx - 7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22nd annual Nucleic Acids Research Web Server Issue 2024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https://academic.oup.com/nar/article/52/W1/W1/7695501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nar202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web.xlsx - 7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web server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73+10+</w:t>
      </w:r>
      <w:r>
        <w:rPr>
          <w:rFonts w:hint="eastAsia"/>
          <w:b/>
          <w:bCs/>
          <w:lang w:val="en-US" w:eastAsia="zh-CN"/>
        </w:rPr>
        <w:t>72</w:t>
      </w:r>
      <w:r>
        <w:rPr>
          <w:rFonts w:hint="eastAsia"/>
          <w:lang w:val="en-US" w:eastAsia="zh-CN"/>
        </w:rPr>
        <w:t>+90+7+</w:t>
      </w:r>
      <w:r>
        <w:rPr>
          <w:rFonts w:hint="eastAsia"/>
          <w:b/>
          <w:bCs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= 326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bookmarkStart w:id="0" w:name="_GoBack"/>
      <w:r>
        <w:rPr>
          <w:rFonts w:hint="eastAsia"/>
          <w:highlight w:val="yellow"/>
          <w:lang w:val="en-US" w:eastAsia="zh-CN"/>
        </w:rPr>
        <w:t>2023 Nucleic Acids Research Database Issue</w:t>
      </w:r>
      <w:bookmarkEnd w:id="0"/>
      <w:r>
        <w:rPr>
          <w:rFonts w:hint="eastAsia"/>
          <w:lang w:val="en-US" w:eastAsia="zh-CN"/>
        </w:rPr>
        <w:t xml:space="preserve"> and the online molecular biology database collection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https://academic.oup.com/nar/article/51/D1/D1/6964796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nar2024databases.xlsx </w:t>
      </w:r>
      <w:r>
        <w:rPr>
          <w:rFonts w:hint="eastAsia"/>
          <w:lang w:val="en-US" w:eastAsia="zh-CN"/>
        </w:rPr>
        <w:t>里面92行到187行</w:t>
      </w:r>
      <w:r>
        <w:rPr>
          <w:rFonts w:hint="default"/>
          <w:lang w:val="en-US" w:eastAsia="zh-CN"/>
        </w:rPr>
        <w:t xml:space="preserve">   - 90 new databases</w:t>
      </w:r>
      <w:r>
        <w:rPr>
          <w:rFonts w:hint="eastAsia"/>
          <w:lang w:val="en-US" w:eastAsia="zh-CN"/>
        </w:rPr>
        <w:t xml:space="preserve"> +6 update databases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73+10+72+90+7+74 </w:t>
      </w:r>
      <w:r>
        <w:rPr>
          <w:rFonts w:hint="eastAsia"/>
          <w:lang w:val="en-US" w:eastAsia="zh-CN"/>
        </w:rPr>
        <w:t xml:space="preserve">+ 96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>422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Editorial: the 21st annual Nucleic Acids Research </w:t>
      </w:r>
      <w:r>
        <w:rPr>
          <w:rFonts w:hint="default"/>
          <w:highlight w:val="yellow"/>
          <w:lang w:val="en-US" w:eastAsia="zh-CN"/>
        </w:rPr>
        <w:t>Web Server Issue 2023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https://academic.oup.com/nar/article/51/W1/W1/7195025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81 applications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"https://gausshuang.github.io/bioinfo123/"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https://gausshuang.github.io/bioinfo123/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页面风格模仿我上传的文库页面截图。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可以使用FontAwesome等开源图标库，让生物信息导航页面显得更精美和接近真实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我希望这些界面是能直接拿去进行</w:t>
      </w:r>
      <w:r>
        <w:rPr>
          <w:rFonts w:hint="eastAsia"/>
          <w:lang w:val="en-US" w:eastAsia="zh-CN"/>
        </w:rPr>
        <w:t>生产上线发布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我又补充了11个数据库在文件nar2025databases_sup.xlsx里面，帮我同样处理增加到生物信息导航页面并生产发布。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现在google搜索生物信息导航</w:t>
      </w:r>
      <w:r>
        <w:rPr>
          <w:rFonts w:hint="eastAsia"/>
          <w:lang w:val="en-US" w:eastAsia="zh-CN"/>
        </w:rPr>
        <w:t>或生物信息数据库导航</w:t>
      </w:r>
      <w:r>
        <w:rPr>
          <w:rFonts w:hint="default"/>
          <w:lang w:val="en-US" w:eastAsia="zh-CN"/>
        </w:rPr>
        <w:t>，找不到我的这个github pages，请你优化我的这个github pages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google能搜到他</w:t>
      </w:r>
      <w:r>
        <w:rPr>
          <w:rFonts w:hint="eastAsia"/>
          <w:lang w:val="en-US" w:eastAsia="zh-CN"/>
        </w:rPr>
        <w:t>并排在搜索结果前面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复制下面的元标记，并将其粘贴至您网站的首页中。它应该位于第一个 &lt;body&gt; 部分之前的 &lt;head&gt; 部分中。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name="google-site-verification" content="3LQU_W9beaUd8U2pVeKLG3TBndRt8zAXTWO86hEVVOQ"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22225</wp:posOffset>
            </wp:positionV>
            <wp:extent cx="4540250" cy="6104890"/>
            <wp:effectExtent l="0" t="0" r="1270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来Google Search Console查看浏览量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https://search.google.com/search-console?resource_id=https%3A%2F%2Fgausshuang.github.io%2Fbioinfo123%2F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我又补充了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生物信息web网站</w:t>
      </w:r>
      <w:r>
        <w:rPr>
          <w:rFonts w:hint="default"/>
          <w:lang w:val="en-US" w:eastAsia="zh-CN"/>
        </w:rPr>
        <w:t>在文件nar2025web.xlsx里面，帮我同样处理增加到生物信息导航页面并生产发布。读取nar2025web.xlsx里面的表单，把short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鼠标移动到short description，有些显示中文没在鼠标附近，显示到观看地方很远的地方去了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我又补充了90个数据库在文件nar2024databases.xlsx里面，帮我同样处理增加到生物信息导航页面并生产发布。把short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我又补充了7个数据库在文件nar2024databases_sup.xlsx里面，帮我同样处理增加到生物信息导航页面并生产发布。把short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我又补充了74个生物信息web网站在文件nar2024web.xlsx里面，先处理文件里面的Database name列，Database name列里面有:的字符串，这样的值 {A}:{B}, 把B取出来赋值给Short description， {A}留在Database name列。然后再处理增加到生物信息导航页面并生产发布。记得把short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我又补充了96个数据库在文件nar2024databases.xlsx里面的92行到187行，帮我同样处理增加到生物信息导航页面并生产发布。把short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我又补充了81个生物信息web网站在文件nar2025web.xlsx里面（xlsx文件里面第一行是列名，补充的81个数据行是第74到154行），帮我同样处理增加到生物信息导航页面并生产发布。读取nar2025web.xlsx里面的表单，把short description翻译成中文，鼠标移动到short description上面是显示翻译的中文。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00D5063D"/>
    <w:rsid w:val="0B2B77D7"/>
    <w:rsid w:val="0D1129FD"/>
    <w:rsid w:val="0D9553DC"/>
    <w:rsid w:val="0E844472"/>
    <w:rsid w:val="0E9B1118"/>
    <w:rsid w:val="0F4E618A"/>
    <w:rsid w:val="0F8B2F3A"/>
    <w:rsid w:val="11EE155E"/>
    <w:rsid w:val="124D44D7"/>
    <w:rsid w:val="159154BA"/>
    <w:rsid w:val="16E55626"/>
    <w:rsid w:val="17C36FE9"/>
    <w:rsid w:val="1A6E72C5"/>
    <w:rsid w:val="1DAC1740"/>
    <w:rsid w:val="208732AA"/>
    <w:rsid w:val="219537A4"/>
    <w:rsid w:val="22C2681B"/>
    <w:rsid w:val="232A43C0"/>
    <w:rsid w:val="24DE5462"/>
    <w:rsid w:val="25237319"/>
    <w:rsid w:val="266145C8"/>
    <w:rsid w:val="271E5FEA"/>
    <w:rsid w:val="27427F2B"/>
    <w:rsid w:val="289E4C57"/>
    <w:rsid w:val="28B704A4"/>
    <w:rsid w:val="293B2E83"/>
    <w:rsid w:val="2A1B4A63"/>
    <w:rsid w:val="2C950AFD"/>
    <w:rsid w:val="2D8A6187"/>
    <w:rsid w:val="37411FAD"/>
    <w:rsid w:val="3862667F"/>
    <w:rsid w:val="38F90665"/>
    <w:rsid w:val="397D3044"/>
    <w:rsid w:val="3AB74334"/>
    <w:rsid w:val="3B5F50F7"/>
    <w:rsid w:val="3C5E53AF"/>
    <w:rsid w:val="3DFA4C63"/>
    <w:rsid w:val="400C6ED0"/>
    <w:rsid w:val="407F58F4"/>
    <w:rsid w:val="418A7015"/>
    <w:rsid w:val="4929464F"/>
    <w:rsid w:val="49A34401"/>
    <w:rsid w:val="4A9B332A"/>
    <w:rsid w:val="4AB60FB8"/>
    <w:rsid w:val="4B0C5FD6"/>
    <w:rsid w:val="4C6836E0"/>
    <w:rsid w:val="4D7B7443"/>
    <w:rsid w:val="4F4E12B3"/>
    <w:rsid w:val="4FD74E04"/>
    <w:rsid w:val="50137E07"/>
    <w:rsid w:val="50966A6E"/>
    <w:rsid w:val="51F15F26"/>
    <w:rsid w:val="53D578AD"/>
    <w:rsid w:val="56555DEE"/>
    <w:rsid w:val="58C47EF0"/>
    <w:rsid w:val="60F32254"/>
    <w:rsid w:val="6356208C"/>
    <w:rsid w:val="64C71494"/>
    <w:rsid w:val="681C4657"/>
    <w:rsid w:val="783474AF"/>
    <w:rsid w:val="7A6B30E3"/>
    <w:rsid w:val="7C72188D"/>
    <w:rsid w:val="7D083FA0"/>
    <w:rsid w:val="7E132BFC"/>
    <w:rsid w:val="7EEB5927"/>
    <w:rsid w:val="7F076C05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2025-08-22T07:15:59Z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