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203705">
      <w:pPr>
        <w:suppressAutoHyphens/>
        <w:spacing w:after="0"/>
        <w:contextualSpacing/>
        <w:jc w:val="center"/>
        <w:rPr>
          <w:rFonts w:cstheme="minorHAnsi"/>
        </w:rPr>
      </w:pPr>
    </w:p>
    <w:p w14:paraId="54C55B33" w14:textId="32488AF8" w:rsidR="005A6070" w:rsidRPr="001650C9" w:rsidRDefault="005A6070" w:rsidP="00203705">
      <w:pPr>
        <w:suppressAutoHyphens/>
        <w:spacing w:after="0"/>
        <w:contextualSpacing/>
        <w:rPr>
          <w:rFonts w:cstheme="minorHAnsi"/>
        </w:rPr>
      </w:pPr>
    </w:p>
    <w:p w14:paraId="240824F6" w14:textId="677EB52D" w:rsidR="005A6070" w:rsidRPr="001650C9" w:rsidRDefault="005A6070" w:rsidP="00203705">
      <w:pPr>
        <w:suppressAutoHyphens/>
        <w:spacing w:after="0"/>
        <w:contextualSpacing/>
        <w:jc w:val="center"/>
        <w:rPr>
          <w:rFonts w:cstheme="minorHAnsi"/>
        </w:rPr>
      </w:pPr>
    </w:p>
    <w:p w14:paraId="02F967F4" w14:textId="35159EA2" w:rsidR="005A6070" w:rsidRPr="001650C9" w:rsidRDefault="005A6070" w:rsidP="00203705">
      <w:pPr>
        <w:suppressAutoHyphens/>
        <w:spacing w:after="0"/>
        <w:contextualSpacing/>
        <w:jc w:val="center"/>
        <w:rPr>
          <w:rFonts w:cstheme="minorHAnsi"/>
        </w:rPr>
      </w:pPr>
    </w:p>
    <w:p w14:paraId="19738007" w14:textId="7F03487B" w:rsidR="005A6070" w:rsidRPr="001650C9" w:rsidRDefault="005A6070" w:rsidP="00203705">
      <w:pPr>
        <w:suppressAutoHyphens/>
        <w:spacing w:after="0"/>
        <w:contextualSpacing/>
        <w:jc w:val="center"/>
        <w:rPr>
          <w:rFonts w:cstheme="minorHAnsi"/>
        </w:rPr>
      </w:pPr>
    </w:p>
    <w:p w14:paraId="3C00A2E0" w14:textId="7F753F84" w:rsidR="005A6070" w:rsidRPr="001650C9" w:rsidRDefault="005A6070" w:rsidP="00203705">
      <w:pPr>
        <w:suppressAutoHyphens/>
        <w:spacing w:after="0"/>
        <w:contextualSpacing/>
        <w:jc w:val="center"/>
        <w:rPr>
          <w:rFonts w:cstheme="minorHAnsi"/>
        </w:rPr>
      </w:pPr>
    </w:p>
    <w:p w14:paraId="3E1E9C61" w14:textId="34164017" w:rsidR="009714E8" w:rsidRPr="001650C9" w:rsidRDefault="009714E8" w:rsidP="00203705">
      <w:pPr>
        <w:suppressAutoHyphens/>
        <w:spacing w:after="0"/>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203705">
      <w:pPr>
        <w:suppressAutoHyphens/>
        <w:spacing w:after="0"/>
        <w:contextualSpacing/>
        <w:jc w:val="center"/>
        <w:rPr>
          <w:rFonts w:eastAsia="Times New Roman" w:cstheme="minorHAnsi"/>
        </w:rPr>
      </w:pPr>
    </w:p>
    <w:p w14:paraId="2EC1F40F" w14:textId="61BCC2D5" w:rsidR="005A6070" w:rsidRPr="001650C9" w:rsidRDefault="005A6070" w:rsidP="00203705">
      <w:pPr>
        <w:suppressAutoHyphens/>
        <w:spacing w:after="0"/>
        <w:contextualSpacing/>
        <w:jc w:val="center"/>
        <w:rPr>
          <w:rFonts w:cstheme="minorHAnsi"/>
        </w:rPr>
      </w:pPr>
    </w:p>
    <w:p w14:paraId="218B47FD" w14:textId="775569E2" w:rsidR="005A6070" w:rsidRPr="001650C9" w:rsidRDefault="005A6070" w:rsidP="00203705">
      <w:pPr>
        <w:suppressAutoHyphens/>
        <w:spacing w:after="0"/>
        <w:contextualSpacing/>
        <w:jc w:val="center"/>
        <w:rPr>
          <w:rFonts w:cstheme="minorHAnsi"/>
        </w:rPr>
      </w:pPr>
    </w:p>
    <w:p w14:paraId="7761D8BD" w14:textId="77777777" w:rsidR="00DC2970" w:rsidRPr="001650C9" w:rsidRDefault="00271E26" w:rsidP="00203705">
      <w:pPr>
        <w:pStyle w:val="Heading1"/>
        <w:spacing w:line="276" w:lineRule="auto"/>
      </w:pPr>
      <w:r w:rsidRPr="001650C9">
        <w:t xml:space="preserve">CS 305 Project One </w:t>
      </w:r>
    </w:p>
    <w:p w14:paraId="3C150EE0" w14:textId="162519B4" w:rsidR="00271E26" w:rsidRPr="001650C9" w:rsidRDefault="001240EF" w:rsidP="00203705">
      <w:pPr>
        <w:suppressAutoHyphens/>
        <w:spacing w:after="0"/>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203705">
      <w:pPr>
        <w:spacing w:after="0"/>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203705">
          <w:pPr>
            <w:pStyle w:val="TOCHeading"/>
            <w:spacing w:line="276" w:lineRule="auto"/>
          </w:pPr>
          <w:r w:rsidRPr="001650C9">
            <w:t>Table of Contents</w:t>
          </w:r>
        </w:p>
        <w:p w14:paraId="7A713FB5" w14:textId="77777777" w:rsidR="00DC2970" w:rsidRPr="001650C9" w:rsidRDefault="00DC2970" w:rsidP="00203705">
          <w:pPr>
            <w:suppressAutoHyphens/>
            <w:spacing w:after="0"/>
            <w:contextualSpacing/>
            <w:rPr>
              <w:rFonts w:cstheme="minorHAnsi"/>
            </w:rPr>
          </w:pPr>
        </w:p>
        <w:p w14:paraId="243DDC4C" w14:textId="1DF2FAF5" w:rsidR="007033DB" w:rsidRPr="001650C9" w:rsidRDefault="00940B1A" w:rsidP="00203705">
          <w:pPr>
            <w:pStyle w:val="TOC3"/>
            <w:tabs>
              <w:tab w:val="right" w:leader="dot" w:pos="9350"/>
            </w:tabs>
            <w:suppressAutoHyphens/>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6F1167" w:rsidP="00203705">
          <w:pPr>
            <w:pStyle w:val="TOC3"/>
            <w:tabs>
              <w:tab w:val="right" w:leader="dot" w:pos="9350"/>
            </w:tabs>
            <w:suppressAutoHyphens/>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6F1167" w:rsidP="00203705">
          <w:pPr>
            <w:pStyle w:val="TOC3"/>
            <w:tabs>
              <w:tab w:val="right" w:leader="dot" w:pos="9350"/>
            </w:tabs>
            <w:suppressAutoHyphens/>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6F1167" w:rsidP="00203705">
          <w:pPr>
            <w:pStyle w:val="TOC3"/>
            <w:tabs>
              <w:tab w:val="right" w:leader="dot" w:pos="9350"/>
            </w:tabs>
            <w:suppressAutoHyphens/>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6F1167" w:rsidP="00203705">
          <w:pPr>
            <w:pStyle w:val="TOC3"/>
            <w:tabs>
              <w:tab w:val="right" w:leader="dot" w:pos="9350"/>
            </w:tabs>
            <w:suppressAutoHyphens/>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6F1167" w:rsidP="00203705">
          <w:pPr>
            <w:pStyle w:val="TOC3"/>
            <w:tabs>
              <w:tab w:val="right" w:leader="dot" w:pos="9350"/>
            </w:tabs>
            <w:suppressAutoHyphens/>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6F1167" w:rsidP="00203705">
          <w:pPr>
            <w:pStyle w:val="TOC3"/>
            <w:tabs>
              <w:tab w:val="right" w:leader="dot" w:pos="9350"/>
            </w:tabs>
            <w:suppressAutoHyphens/>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6F1167" w:rsidP="00203705">
          <w:pPr>
            <w:pStyle w:val="TOC3"/>
            <w:tabs>
              <w:tab w:val="right" w:leader="dot" w:pos="9350"/>
            </w:tabs>
            <w:suppressAutoHyphens/>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6F1167" w:rsidP="00203705">
          <w:pPr>
            <w:pStyle w:val="TOC3"/>
            <w:tabs>
              <w:tab w:val="right" w:leader="dot" w:pos="9350"/>
            </w:tabs>
            <w:suppressAutoHyphens/>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203705">
          <w:pPr>
            <w:suppressAutoHyphens/>
            <w:spacing w:after="0"/>
            <w:contextualSpacing/>
            <w:rPr>
              <w:rFonts w:cstheme="minorHAnsi"/>
            </w:rPr>
          </w:pPr>
          <w:r w:rsidRPr="001650C9">
            <w:rPr>
              <w:rFonts w:cstheme="minorHAnsi"/>
              <w:bCs/>
              <w:noProof/>
            </w:rPr>
            <w:fldChar w:fldCharType="end"/>
          </w:r>
        </w:p>
      </w:sdtContent>
    </w:sdt>
    <w:p w14:paraId="0B9333AD" w14:textId="576BBF44" w:rsidR="00531FBF" w:rsidRDefault="00531FBF" w:rsidP="00203705">
      <w:pPr>
        <w:pStyle w:val="Heading2"/>
        <w:spacing w:line="276" w:lineRule="auto"/>
      </w:pPr>
      <w:bookmarkStart w:id="0" w:name="_Toc32574607"/>
      <w:r w:rsidRPr="001650C9">
        <w:t>Document Revision History</w:t>
      </w:r>
      <w:bookmarkEnd w:id="0"/>
    </w:p>
    <w:p w14:paraId="5B956752" w14:textId="77777777" w:rsidR="001240EF" w:rsidRPr="001240EF" w:rsidRDefault="001240EF" w:rsidP="00203705">
      <w:pPr>
        <w:spacing w:after="0"/>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203705">
            <w:pPr>
              <w:suppressAutoHyphens/>
              <w:spacing w:after="0"/>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203705">
            <w:pPr>
              <w:suppressAutoHyphens/>
              <w:spacing w:after="0"/>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203705">
            <w:pPr>
              <w:suppressAutoHyphens/>
              <w:spacing w:after="0"/>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203705">
            <w:pPr>
              <w:suppressAutoHyphens/>
              <w:spacing w:after="0"/>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203705">
            <w:pPr>
              <w:suppressAutoHyphens/>
              <w:spacing w:after="0"/>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8319A1E" w:rsidR="00531FBF" w:rsidRPr="001650C9" w:rsidRDefault="000958DB" w:rsidP="00203705">
            <w:pPr>
              <w:suppressAutoHyphens/>
              <w:spacing w:after="0"/>
              <w:contextualSpacing/>
              <w:jc w:val="center"/>
              <w:rPr>
                <w:rFonts w:eastAsia="Times New Roman" w:cstheme="minorHAnsi"/>
                <w:b/>
                <w:bCs/>
              </w:rPr>
            </w:pPr>
            <w:r>
              <w:rPr>
                <w:rFonts w:eastAsia="Times New Roman" w:cstheme="minorHAnsi"/>
                <w:b/>
                <w:bCs/>
              </w:rPr>
              <w:t>11/10/2020</w:t>
            </w:r>
          </w:p>
        </w:tc>
        <w:tc>
          <w:tcPr>
            <w:tcW w:w="2338" w:type="dxa"/>
            <w:tcMar>
              <w:left w:w="115" w:type="dxa"/>
              <w:right w:w="115" w:type="dxa"/>
            </w:tcMar>
          </w:tcPr>
          <w:p w14:paraId="07699096" w14:textId="2B99A842" w:rsidR="00531FBF" w:rsidRPr="001650C9" w:rsidRDefault="000958DB" w:rsidP="00203705">
            <w:pPr>
              <w:suppressAutoHyphens/>
              <w:spacing w:after="0"/>
              <w:contextualSpacing/>
              <w:jc w:val="center"/>
              <w:rPr>
                <w:rFonts w:eastAsia="Times New Roman" w:cstheme="minorHAnsi"/>
                <w:b/>
                <w:bCs/>
              </w:rPr>
            </w:pPr>
            <w:r>
              <w:rPr>
                <w:rFonts w:eastAsia="Times New Roman" w:cstheme="minorHAnsi"/>
                <w:b/>
                <w:bCs/>
              </w:rPr>
              <w:t>Joshua Gauthier</w:t>
            </w:r>
          </w:p>
        </w:tc>
        <w:tc>
          <w:tcPr>
            <w:tcW w:w="2338" w:type="dxa"/>
            <w:tcMar>
              <w:left w:w="115" w:type="dxa"/>
              <w:right w:w="115" w:type="dxa"/>
            </w:tcMar>
          </w:tcPr>
          <w:p w14:paraId="77DC76FF" w14:textId="77777777" w:rsidR="00531FBF" w:rsidRPr="001650C9" w:rsidRDefault="00531FBF" w:rsidP="00203705">
            <w:pPr>
              <w:suppressAutoHyphens/>
              <w:spacing w:after="0"/>
              <w:contextualSpacing/>
              <w:jc w:val="center"/>
              <w:rPr>
                <w:rFonts w:eastAsia="Times New Roman" w:cstheme="minorHAnsi"/>
                <w:b/>
                <w:bCs/>
              </w:rPr>
            </w:pPr>
          </w:p>
        </w:tc>
      </w:tr>
    </w:tbl>
    <w:p w14:paraId="3743B1A0" w14:textId="3B021846" w:rsidR="00B35185" w:rsidRPr="001650C9" w:rsidRDefault="00B35185" w:rsidP="00203705">
      <w:pPr>
        <w:suppressAutoHyphens/>
        <w:spacing w:after="0"/>
        <w:contextualSpacing/>
        <w:rPr>
          <w:rFonts w:eastAsia="Times New Roman" w:cstheme="minorHAnsi"/>
          <w:b/>
          <w:bCs/>
        </w:rPr>
      </w:pPr>
    </w:p>
    <w:p w14:paraId="2D091D9A" w14:textId="0DA9A9E8" w:rsidR="00DC2970" w:rsidRDefault="007415E6" w:rsidP="00203705">
      <w:pPr>
        <w:pStyle w:val="Heading2"/>
        <w:spacing w:line="276" w:lineRule="auto"/>
      </w:pPr>
      <w:bookmarkStart w:id="1" w:name="_Toc32574608"/>
      <w:r w:rsidRPr="001650C9">
        <w:t>Client</w:t>
      </w:r>
      <w:bookmarkEnd w:id="1"/>
    </w:p>
    <w:p w14:paraId="40E7D916" w14:textId="77777777" w:rsidR="001240EF" w:rsidRPr="001240EF" w:rsidRDefault="001240EF" w:rsidP="00203705">
      <w:pPr>
        <w:spacing w:after="0"/>
      </w:pPr>
    </w:p>
    <w:p w14:paraId="1ECE03AC" w14:textId="6DEE5A67" w:rsidR="00DC2970" w:rsidRPr="001650C9" w:rsidRDefault="00DC2970" w:rsidP="00203705">
      <w:pPr>
        <w:suppressAutoHyphens/>
        <w:spacing w:after="0"/>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1306BD2" w14:textId="77777777" w:rsidR="005F574E" w:rsidRPr="001650C9" w:rsidRDefault="005F574E" w:rsidP="00203705">
      <w:pPr>
        <w:suppressAutoHyphens/>
        <w:spacing w:after="0"/>
        <w:contextualSpacing/>
        <w:rPr>
          <w:rFonts w:eastAsiaTheme="majorEastAsia" w:cstheme="minorHAnsi"/>
        </w:rPr>
      </w:pPr>
      <w:r w:rsidRPr="001650C9">
        <w:rPr>
          <w:rFonts w:cstheme="minorHAnsi"/>
        </w:rPr>
        <w:br w:type="page"/>
      </w:r>
    </w:p>
    <w:p w14:paraId="7C09784D" w14:textId="757B6A9D" w:rsidR="00DC2970" w:rsidRPr="001650C9" w:rsidRDefault="00352FD0" w:rsidP="00203705">
      <w:pPr>
        <w:pStyle w:val="Heading2"/>
        <w:spacing w:line="276" w:lineRule="auto"/>
      </w:pPr>
      <w:bookmarkStart w:id="2" w:name="_Toc32574610"/>
      <w:r w:rsidRPr="001650C9">
        <w:lastRenderedPageBreak/>
        <w:t>Developer</w:t>
      </w:r>
      <w:bookmarkEnd w:id="2"/>
    </w:p>
    <w:p w14:paraId="3A4DB0F5" w14:textId="311093B4" w:rsidR="0058064D" w:rsidRPr="001650C9" w:rsidRDefault="00EE0B4A" w:rsidP="00203705">
      <w:pPr>
        <w:suppressAutoHyphens/>
        <w:spacing w:after="0"/>
        <w:contextualSpacing/>
        <w:rPr>
          <w:rFonts w:cstheme="minorHAnsi"/>
        </w:rPr>
      </w:pPr>
      <w:r>
        <w:rPr>
          <w:rFonts w:cstheme="minorHAnsi"/>
        </w:rPr>
        <w:t>Joshua Gauthier</w:t>
      </w:r>
    </w:p>
    <w:p w14:paraId="128FF6BB" w14:textId="52218DD6" w:rsidR="00020066" w:rsidRDefault="00020066" w:rsidP="00203705">
      <w:pPr>
        <w:suppressAutoHyphens/>
        <w:spacing w:after="0"/>
        <w:contextualSpacing/>
        <w:rPr>
          <w:rFonts w:cstheme="minorHAnsi"/>
        </w:rPr>
      </w:pPr>
    </w:p>
    <w:p w14:paraId="6C4B2601" w14:textId="77777777" w:rsidR="00EE0B4A" w:rsidRPr="001650C9" w:rsidRDefault="00EE0B4A" w:rsidP="00203705">
      <w:pPr>
        <w:suppressAutoHyphens/>
        <w:spacing w:after="0"/>
        <w:contextualSpacing/>
        <w:rPr>
          <w:rFonts w:cstheme="minorHAnsi"/>
        </w:rPr>
      </w:pPr>
    </w:p>
    <w:p w14:paraId="7A425AC3" w14:textId="53EF9176" w:rsidR="00010B8A" w:rsidRPr="001650C9" w:rsidRDefault="000D2A1B" w:rsidP="00203705">
      <w:pPr>
        <w:pStyle w:val="Heading2"/>
        <w:spacing w:line="276" w:lineRule="auto"/>
      </w:pPr>
      <w:bookmarkStart w:id="3" w:name="_Toc32574611"/>
      <w:r w:rsidRPr="001650C9">
        <w:t xml:space="preserve">1. </w:t>
      </w:r>
      <w:r w:rsidR="0058064D" w:rsidRPr="001650C9">
        <w:t>Interpreting Client Needs</w:t>
      </w:r>
      <w:bookmarkEnd w:id="3"/>
    </w:p>
    <w:p w14:paraId="1C29C77E" w14:textId="77777777" w:rsidR="0032740C" w:rsidRPr="001650C9" w:rsidRDefault="0032740C" w:rsidP="00203705">
      <w:pPr>
        <w:suppressAutoHyphens/>
        <w:spacing w:after="0"/>
        <w:contextualSpacing/>
        <w:textAlignment w:val="baseline"/>
        <w:rPr>
          <w:rFonts w:eastAsia="Times New Roman" w:cstheme="minorHAnsi"/>
        </w:rPr>
      </w:pPr>
    </w:p>
    <w:p w14:paraId="616855C1" w14:textId="5B5C4C46" w:rsidR="009C3B0C" w:rsidRDefault="0018697F" w:rsidP="00203705">
      <w:pPr>
        <w:suppressAutoHyphens/>
        <w:spacing w:after="0"/>
        <w:ind w:firstLine="720"/>
        <w:contextualSpacing/>
        <w:textAlignment w:val="baseline"/>
        <w:rPr>
          <w:rFonts w:eastAsia="Times New Roman" w:cstheme="minorHAnsi"/>
        </w:rPr>
      </w:pPr>
      <w:r>
        <w:rPr>
          <w:rFonts w:eastAsia="Times New Roman" w:cstheme="minorHAnsi"/>
        </w:rPr>
        <w:t xml:space="preserve">Artemis Financial deals with </w:t>
      </w:r>
      <w:r w:rsidR="00227595">
        <w:rPr>
          <w:rFonts w:eastAsia="Times New Roman" w:cstheme="minorHAnsi"/>
        </w:rPr>
        <w:t xml:space="preserve">the </w:t>
      </w:r>
      <w:r w:rsidR="00813D72">
        <w:rPr>
          <w:rFonts w:eastAsia="Times New Roman" w:cstheme="minorHAnsi"/>
        </w:rPr>
        <w:t xml:space="preserve">private information and </w:t>
      </w:r>
      <w:r>
        <w:rPr>
          <w:rFonts w:eastAsia="Times New Roman" w:cstheme="minorHAnsi"/>
        </w:rPr>
        <w:t xml:space="preserve">financial data </w:t>
      </w:r>
      <w:r w:rsidR="006F65C5">
        <w:rPr>
          <w:rFonts w:eastAsia="Times New Roman" w:cstheme="minorHAnsi"/>
        </w:rPr>
        <w:t>of</w:t>
      </w:r>
      <w:r w:rsidR="006D5A2E">
        <w:rPr>
          <w:rFonts w:eastAsia="Times New Roman" w:cstheme="minorHAnsi"/>
        </w:rPr>
        <w:t xml:space="preserve"> its clients</w:t>
      </w:r>
      <w:r w:rsidR="00227595">
        <w:rPr>
          <w:rFonts w:eastAsia="Times New Roman" w:cstheme="minorHAnsi"/>
        </w:rPr>
        <w:t xml:space="preserve"> to develop a financial plan</w:t>
      </w:r>
      <w:r w:rsidR="006D5A2E">
        <w:rPr>
          <w:rFonts w:eastAsia="Times New Roman" w:cstheme="minorHAnsi"/>
        </w:rPr>
        <w:t xml:space="preserve">. Insecure communications with their web application could mean </w:t>
      </w:r>
      <w:r w:rsidR="00BC745F">
        <w:rPr>
          <w:rFonts w:eastAsia="Times New Roman" w:cstheme="minorHAnsi"/>
        </w:rPr>
        <w:t xml:space="preserve">stolen </w:t>
      </w:r>
      <w:r w:rsidR="00871C02">
        <w:rPr>
          <w:rFonts w:eastAsia="Times New Roman" w:cstheme="minorHAnsi"/>
        </w:rPr>
        <w:t>personal information like social security numbers</w:t>
      </w:r>
      <w:r w:rsidR="00EE5DF5">
        <w:rPr>
          <w:rFonts w:eastAsia="Times New Roman" w:cstheme="minorHAnsi"/>
        </w:rPr>
        <w:t xml:space="preserve"> and </w:t>
      </w:r>
      <w:r w:rsidR="00871C02">
        <w:rPr>
          <w:rFonts w:eastAsia="Times New Roman" w:cstheme="minorHAnsi"/>
        </w:rPr>
        <w:t>contact information</w:t>
      </w:r>
      <w:r w:rsidR="00EE5DF5">
        <w:rPr>
          <w:rFonts w:eastAsia="Times New Roman" w:cstheme="minorHAnsi"/>
        </w:rPr>
        <w:t xml:space="preserve">. It could also </w:t>
      </w:r>
      <w:r w:rsidR="006F65C5">
        <w:rPr>
          <w:rFonts w:eastAsia="Times New Roman" w:cstheme="minorHAnsi"/>
        </w:rPr>
        <w:t>cause</w:t>
      </w:r>
      <w:r w:rsidR="00EE5DF5">
        <w:rPr>
          <w:rFonts w:eastAsia="Times New Roman" w:cstheme="minorHAnsi"/>
        </w:rPr>
        <w:t xml:space="preserve"> </w:t>
      </w:r>
      <w:r w:rsidR="006F65C5">
        <w:rPr>
          <w:rFonts w:eastAsia="Times New Roman" w:cstheme="minorHAnsi"/>
        </w:rPr>
        <w:t>leaks of</w:t>
      </w:r>
      <w:r w:rsidR="00871C02">
        <w:rPr>
          <w:rFonts w:eastAsia="Times New Roman" w:cstheme="minorHAnsi"/>
        </w:rPr>
        <w:t xml:space="preserve"> financial data such as</w:t>
      </w:r>
      <w:r w:rsidR="00B51E41">
        <w:rPr>
          <w:rFonts w:eastAsia="Times New Roman" w:cstheme="minorHAnsi"/>
        </w:rPr>
        <w:t xml:space="preserve"> bank accounts,</w:t>
      </w:r>
      <w:r w:rsidR="00D32B81">
        <w:rPr>
          <w:rFonts w:eastAsia="Times New Roman" w:cstheme="minorHAnsi"/>
        </w:rPr>
        <w:t xml:space="preserve"> investment information, and insurance data.</w:t>
      </w:r>
      <w:r w:rsidR="00771B91">
        <w:rPr>
          <w:rFonts w:eastAsia="Times New Roman" w:cstheme="minorHAnsi"/>
        </w:rPr>
        <w:t xml:space="preserve"> Stolen financial data could result i</w:t>
      </w:r>
      <w:r w:rsidR="006D7648">
        <w:rPr>
          <w:rFonts w:eastAsia="Times New Roman" w:cstheme="minorHAnsi"/>
        </w:rPr>
        <w:t>n attackers stealing money from clients or</w:t>
      </w:r>
      <w:r w:rsidR="00843675">
        <w:rPr>
          <w:rFonts w:eastAsia="Times New Roman" w:cstheme="minorHAnsi"/>
        </w:rPr>
        <w:t xml:space="preserve"> </w:t>
      </w:r>
      <w:r w:rsidR="0016187C">
        <w:rPr>
          <w:rFonts w:eastAsia="Times New Roman" w:cstheme="minorHAnsi"/>
        </w:rPr>
        <w:t>Artemis Financia</w:t>
      </w:r>
      <w:r w:rsidR="00843675">
        <w:rPr>
          <w:rFonts w:eastAsia="Times New Roman" w:cstheme="minorHAnsi"/>
        </w:rPr>
        <w:t xml:space="preserve">l, </w:t>
      </w:r>
      <w:r w:rsidR="00EA2E04">
        <w:rPr>
          <w:rFonts w:eastAsia="Times New Roman" w:cstheme="minorHAnsi"/>
        </w:rPr>
        <w:t xml:space="preserve">attackers committing </w:t>
      </w:r>
      <w:r w:rsidR="00E76A46">
        <w:rPr>
          <w:rFonts w:eastAsia="Times New Roman" w:cstheme="minorHAnsi"/>
        </w:rPr>
        <w:t xml:space="preserve">insurance fraud, </w:t>
      </w:r>
      <w:r w:rsidR="00BF72BD">
        <w:rPr>
          <w:rFonts w:eastAsia="Times New Roman" w:cstheme="minorHAnsi"/>
        </w:rPr>
        <w:t>and</w:t>
      </w:r>
      <w:r w:rsidR="009E2702">
        <w:rPr>
          <w:rFonts w:eastAsia="Times New Roman" w:cstheme="minorHAnsi"/>
        </w:rPr>
        <w:t xml:space="preserve"> loss of </w:t>
      </w:r>
      <w:r w:rsidR="00BF72BD">
        <w:rPr>
          <w:rFonts w:eastAsia="Times New Roman" w:cstheme="minorHAnsi"/>
        </w:rPr>
        <w:t xml:space="preserve">Artemis Financial’s </w:t>
      </w:r>
      <w:r w:rsidR="009E2702">
        <w:rPr>
          <w:rFonts w:eastAsia="Times New Roman" w:cstheme="minorHAnsi"/>
        </w:rPr>
        <w:t>clientele</w:t>
      </w:r>
      <w:r w:rsidR="0016187C">
        <w:rPr>
          <w:rFonts w:eastAsia="Times New Roman" w:cstheme="minorHAnsi"/>
        </w:rPr>
        <w:t>.</w:t>
      </w:r>
    </w:p>
    <w:p w14:paraId="0D4F781C" w14:textId="680407DF" w:rsidR="00D7443D" w:rsidRDefault="00375BBA" w:rsidP="00203705">
      <w:pPr>
        <w:suppressAutoHyphens/>
        <w:spacing w:after="0"/>
        <w:ind w:firstLine="720"/>
        <w:contextualSpacing/>
        <w:textAlignment w:val="baseline"/>
        <w:rPr>
          <w:rFonts w:eastAsia="Times New Roman" w:cstheme="minorHAnsi"/>
        </w:rPr>
      </w:pPr>
      <w:r>
        <w:rPr>
          <w:rFonts w:eastAsia="Times New Roman" w:cstheme="minorHAnsi"/>
        </w:rPr>
        <w:t>Laws such as the Privacy Act and regulations set by the federal trade commission will need to be considered with this application’s security. In addition, laws in the banking, insurance, and investment fields will need to be considered.</w:t>
      </w:r>
    </w:p>
    <w:p w14:paraId="281B9709" w14:textId="3F57DD40" w:rsidR="00D7443D" w:rsidRDefault="00D7443D" w:rsidP="00203705">
      <w:pPr>
        <w:suppressAutoHyphens/>
        <w:spacing w:after="0"/>
        <w:ind w:firstLine="720"/>
        <w:contextualSpacing/>
        <w:textAlignment w:val="baseline"/>
        <w:rPr>
          <w:rFonts w:eastAsia="Times New Roman" w:cstheme="minorHAnsi"/>
        </w:rPr>
      </w:pPr>
      <w:r>
        <w:rPr>
          <w:rFonts w:eastAsia="Times New Roman" w:cstheme="minorHAnsi"/>
        </w:rPr>
        <w:t xml:space="preserve">Artemis Financial may develop financial plans for international patrons. </w:t>
      </w:r>
      <w:r w:rsidRPr="00E64746">
        <w:rPr>
          <w:rFonts w:eastAsia="Times New Roman" w:cstheme="minorHAnsi"/>
        </w:rPr>
        <w:t>Therefore,</w:t>
      </w:r>
      <w:r>
        <w:rPr>
          <w:rFonts w:eastAsia="Times New Roman" w:cstheme="minorHAnsi"/>
        </w:rPr>
        <w:t xml:space="preserve"> </w:t>
      </w:r>
      <w:r w:rsidR="00E50D1D">
        <w:rPr>
          <w:rFonts w:eastAsia="Times New Roman" w:cstheme="minorHAnsi"/>
        </w:rPr>
        <w:t xml:space="preserve">international </w:t>
      </w:r>
      <w:r>
        <w:rPr>
          <w:rFonts w:eastAsia="Times New Roman" w:cstheme="minorHAnsi"/>
        </w:rPr>
        <w:t xml:space="preserve">government laws and regulations will need to be meet </w:t>
      </w:r>
      <w:r w:rsidR="00E64746">
        <w:rPr>
          <w:rFonts w:eastAsia="Times New Roman" w:cstheme="minorHAnsi"/>
        </w:rPr>
        <w:t>for numerous countries.</w:t>
      </w:r>
    </w:p>
    <w:p w14:paraId="3409AFF5" w14:textId="2DE8F598" w:rsidR="00B34707" w:rsidRDefault="009B21BD" w:rsidP="00203705">
      <w:pPr>
        <w:suppressAutoHyphens/>
        <w:spacing w:after="0"/>
        <w:ind w:firstLine="720"/>
        <w:contextualSpacing/>
        <w:textAlignment w:val="baseline"/>
        <w:rPr>
          <w:rFonts w:eastAsia="Times New Roman" w:cstheme="minorHAnsi"/>
        </w:rPr>
      </w:pPr>
      <w:r>
        <w:rPr>
          <w:rFonts w:eastAsia="Times New Roman" w:cstheme="minorHAnsi"/>
        </w:rPr>
        <w:t xml:space="preserve">There are several external threats to consider for the Artemis Financial web application. Phishing attacks are used to </w:t>
      </w:r>
      <w:r w:rsidR="00CA436F">
        <w:rPr>
          <w:rFonts w:eastAsia="Times New Roman" w:cstheme="minorHAnsi"/>
        </w:rPr>
        <w:t>trick people into clicking on a malicious link or trick them into giving out confidential information. The phishing attacker then gains a foothold into the financial system and then has access to money, valuable information, or service alterations.</w:t>
      </w:r>
      <w:r w:rsidR="005613F0">
        <w:rPr>
          <w:rFonts w:eastAsia="Times New Roman" w:cstheme="minorHAnsi"/>
        </w:rPr>
        <w:t xml:space="preserve"> Another external threat to </w:t>
      </w:r>
      <w:r w:rsidR="00AB5697">
        <w:rPr>
          <w:rFonts w:eastAsia="Times New Roman" w:cstheme="minorHAnsi"/>
        </w:rPr>
        <w:t>a web application in the financial industry</w:t>
      </w:r>
      <w:r w:rsidR="005613F0">
        <w:rPr>
          <w:rFonts w:eastAsia="Times New Roman" w:cstheme="minorHAnsi"/>
        </w:rPr>
        <w:t xml:space="preserve"> </w:t>
      </w:r>
      <w:r w:rsidR="00AB5697">
        <w:rPr>
          <w:rFonts w:eastAsia="Times New Roman" w:cstheme="minorHAnsi"/>
        </w:rPr>
        <w:t>would be</w:t>
      </w:r>
      <w:r w:rsidR="005613F0">
        <w:rPr>
          <w:rFonts w:eastAsia="Times New Roman" w:cstheme="minorHAnsi"/>
        </w:rPr>
        <w:t xml:space="preserve"> malicious attackers using an intercepting proxy to manipulate HTTP messages. This can result in numerous security vulnerabilities being exploited by innovative malicious attackers. For example, </w:t>
      </w:r>
      <w:r w:rsidR="001F3CDD">
        <w:rPr>
          <w:rFonts w:eastAsia="Times New Roman" w:cstheme="minorHAnsi"/>
        </w:rPr>
        <w:t xml:space="preserve">a SQL injection attack </w:t>
      </w:r>
      <w:r w:rsidR="00AB5697">
        <w:rPr>
          <w:rFonts w:eastAsia="Times New Roman" w:cstheme="minorHAnsi"/>
        </w:rPr>
        <w:t xml:space="preserve">from a proxy </w:t>
      </w:r>
      <w:r w:rsidR="001F3CDD">
        <w:rPr>
          <w:rFonts w:eastAsia="Times New Roman" w:cstheme="minorHAnsi"/>
        </w:rPr>
        <w:t xml:space="preserve">could give an attacker access to confidential database records if the API has a dynamic SQL query that is not parameterized. </w:t>
      </w:r>
      <w:r w:rsidR="00B9742F">
        <w:rPr>
          <w:rFonts w:eastAsia="Times New Roman" w:cstheme="minorHAnsi"/>
        </w:rPr>
        <w:t xml:space="preserve">Through a combination of SQL injection and phishing attacks, malware such as ransomware could be used to make Artemis Financial pay </w:t>
      </w:r>
      <w:r w:rsidR="00CA3DD8">
        <w:rPr>
          <w:rFonts w:eastAsia="Times New Roman" w:cstheme="minorHAnsi"/>
        </w:rPr>
        <w:t>a ransom</w:t>
      </w:r>
      <w:r w:rsidR="00B9742F">
        <w:rPr>
          <w:rFonts w:eastAsia="Times New Roman" w:cstheme="minorHAnsi"/>
        </w:rPr>
        <w:t xml:space="preserve"> to unencrypt their </w:t>
      </w:r>
      <w:r w:rsidR="00CA3DD8">
        <w:rPr>
          <w:rFonts w:eastAsia="Times New Roman" w:cstheme="minorHAnsi"/>
        </w:rPr>
        <w:t xml:space="preserve">own </w:t>
      </w:r>
      <w:r w:rsidR="00B9742F">
        <w:rPr>
          <w:rFonts w:eastAsia="Times New Roman" w:cstheme="minorHAnsi"/>
        </w:rPr>
        <w:t xml:space="preserve">data. </w:t>
      </w:r>
      <w:r w:rsidR="00C21773">
        <w:rPr>
          <w:rFonts w:eastAsia="Times New Roman" w:cstheme="minorHAnsi"/>
        </w:rPr>
        <w:t xml:space="preserve">Another external threat to the web app would be denial of service attacks. </w:t>
      </w:r>
      <w:r w:rsidR="00AB5697">
        <w:rPr>
          <w:rFonts w:eastAsia="Times New Roman" w:cstheme="minorHAnsi"/>
        </w:rPr>
        <w:t xml:space="preserve">A sophisticated DDoS attack is impossible to </w:t>
      </w:r>
      <w:r w:rsidR="00281A76">
        <w:rPr>
          <w:rFonts w:eastAsia="Times New Roman" w:cstheme="minorHAnsi"/>
        </w:rPr>
        <w:t>prevent and</w:t>
      </w:r>
      <w:r w:rsidR="00AB5697">
        <w:rPr>
          <w:rFonts w:eastAsia="Times New Roman" w:cstheme="minorHAnsi"/>
        </w:rPr>
        <w:t xml:space="preserve"> can prevent legitimate users from accessing the financial services they need.</w:t>
      </w:r>
      <w:r w:rsidR="00281A76">
        <w:rPr>
          <w:rFonts w:eastAsia="Times New Roman" w:cstheme="minorHAnsi"/>
        </w:rPr>
        <w:t xml:space="preserve"> Finally, new malware is </w:t>
      </w:r>
      <w:r w:rsidR="00AB4508">
        <w:rPr>
          <w:rFonts w:eastAsia="Times New Roman" w:cstheme="minorHAnsi"/>
        </w:rPr>
        <w:t xml:space="preserve">constantly </w:t>
      </w:r>
      <w:r w:rsidR="00281A76">
        <w:rPr>
          <w:rFonts w:eastAsia="Times New Roman" w:cstheme="minorHAnsi"/>
        </w:rPr>
        <w:t>being produced by external threats to steal information and money in the financial industry</w:t>
      </w:r>
      <w:r w:rsidR="0085403F">
        <w:rPr>
          <w:rFonts w:eastAsia="Times New Roman" w:cstheme="minorHAnsi"/>
        </w:rPr>
        <w:t xml:space="preserve"> in innovative ways. Because of this, Artemis Financial must constantly be aware of </w:t>
      </w:r>
      <w:r w:rsidR="00D75B05">
        <w:rPr>
          <w:rFonts w:eastAsia="Times New Roman" w:cstheme="minorHAnsi"/>
        </w:rPr>
        <w:t>constantly changing</w:t>
      </w:r>
      <w:r w:rsidR="0085403F">
        <w:rPr>
          <w:rFonts w:eastAsia="Times New Roman" w:cstheme="minorHAnsi"/>
        </w:rPr>
        <w:t xml:space="preserve"> cybersecurity </w:t>
      </w:r>
      <w:r w:rsidR="00B17ABB">
        <w:rPr>
          <w:rFonts w:eastAsia="Times New Roman" w:cstheme="minorHAnsi"/>
        </w:rPr>
        <w:t>solutions</w:t>
      </w:r>
      <w:r w:rsidR="00281A76">
        <w:rPr>
          <w:rFonts w:eastAsia="Times New Roman" w:cstheme="minorHAnsi"/>
        </w:rPr>
        <w:t>.</w:t>
      </w:r>
    </w:p>
    <w:p w14:paraId="051AEECC" w14:textId="053B8421" w:rsidR="009B21BD" w:rsidRDefault="006567E5" w:rsidP="00203705">
      <w:pPr>
        <w:suppressAutoHyphens/>
        <w:spacing w:after="0"/>
        <w:ind w:firstLine="720"/>
        <w:contextualSpacing/>
        <w:textAlignment w:val="baseline"/>
        <w:rPr>
          <w:rFonts w:eastAsia="Times New Roman" w:cstheme="minorHAnsi"/>
        </w:rPr>
      </w:pPr>
      <w:r>
        <w:rPr>
          <w:rFonts w:eastAsia="Times New Roman" w:cstheme="minorHAnsi"/>
        </w:rPr>
        <w:t>According to Manico (2014), a</w:t>
      </w:r>
      <w:r w:rsidR="00050CC2">
        <w:rPr>
          <w:rFonts w:eastAsia="Times New Roman" w:cstheme="minorHAnsi"/>
        </w:rPr>
        <w:t>ccess control is the security layer in software that limits users to accessing only authorized functionality and data.</w:t>
      </w:r>
      <w:r w:rsidR="00B358EA">
        <w:rPr>
          <w:rFonts w:eastAsia="Times New Roman" w:cstheme="minorHAnsi"/>
        </w:rPr>
        <w:t xml:space="preserve"> Considering the best access control scheme for the situation is important for effective security. </w:t>
      </w:r>
      <w:r w:rsidR="00547EF5">
        <w:rPr>
          <w:rFonts w:eastAsia="Times New Roman" w:cstheme="minorHAnsi"/>
        </w:rPr>
        <w:t>T</w:t>
      </w:r>
      <w:r w:rsidR="009B21BD">
        <w:rPr>
          <w:rFonts w:eastAsia="Times New Roman" w:cstheme="minorHAnsi"/>
        </w:rPr>
        <w:t>he principle of least privilege should be used</w:t>
      </w:r>
      <w:r w:rsidR="00547EF5">
        <w:rPr>
          <w:rFonts w:eastAsia="Times New Roman" w:cstheme="minorHAnsi"/>
        </w:rPr>
        <w:t xml:space="preserve"> to reduce the impact of breached employee or customer </w:t>
      </w:r>
      <w:r w:rsidR="00A6222E">
        <w:rPr>
          <w:rFonts w:eastAsia="Times New Roman" w:cstheme="minorHAnsi"/>
        </w:rPr>
        <w:t>access</w:t>
      </w:r>
      <w:r w:rsidR="009B21BD">
        <w:rPr>
          <w:rFonts w:eastAsia="Times New Roman" w:cstheme="minorHAnsi"/>
        </w:rPr>
        <w:t xml:space="preserve">. </w:t>
      </w:r>
    </w:p>
    <w:p w14:paraId="084027D1" w14:textId="31D0BE6B" w:rsidR="00050CC2" w:rsidRDefault="002000D4" w:rsidP="00203705">
      <w:pPr>
        <w:suppressAutoHyphens/>
        <w:spacing w:after="0"/>
        <w:ind w:firstLine="720"/>
        <w:contextualSpacing/>
        <w:textAlignment w:val="baseline"/>
        <w:rPr>
          <w:rFonts w:eastAsia="Times New Roman" w:cstheme="minorHAnsi"/>
        </w:rPr>
      </w:pPr>
      <w:r>
        <w:rPr>
          <w:rFonts w:eastAsia="Times New Roman" w:cstheme="minorHAnsi"/>
        </w:rPr>
        <w:t>There are new vulnerabilities uncovered every day. Libraries and frameworks that Artemis Financial’s application depend on should be checked regularly for newly discovered vulnerabilities.</w:t>
      </w:r>
    </w:p>
    <w:p w14:paraId="0B3267AD" w14:textId="36B4DA67" w:rsidR="00AB4508" w:rsidRDefault="00050CC2" w:rsidP="00203705">
      <w:pPr>
        <w:suppressAutoHyphens/>
        <w:spacing w:after="0"/>
        <w:ind w:firstLine="720"/>
        <w:contextualSpacing/>
        <w:textAlignment w:val="baseline"/>
        <w:rPr>
          <w:rFonts w:eastAsia="Times New Roman" w:cstheme="minorHAnsi"/>
        </w:rPr>
      </w:pPr>
      <w:r>
        <w:rPr>
          <w:rFonts w:eastAsia="Times New Roman" w:cstheme="minorHAnsi"/>
        </w:rPr>
        <w:t xml:space="preserve">Cloud technologies are becoming increasingly popular with web applications. However, security </w:t>
      </w:r>
      <w:r w:rsidR="00E325FD">
        <w:rPr>
          <w:rFonts w:eastAsia="Times New Roman" w:cstheme="minorHAnsi"/>
        </w:rPr>
        <w:t xml:space="preserve">as it relates to </w:t>
      </w:r>
      <w:r>
        <w:rPr>
          <w:rFonts w:eastAsia="Times New Roman" w:cstheme="minorHAnsi"/>
        </w:rPr>
        <w:t>infrastructure</w:t>
      </w:r>
      <w:r w:rsidR="00E325FD">
        <w:rPr>
          <w:rFonts w:eastAsia="Times New Roman" w:cstheme="minorHAnsi"/>
        </w:rPr>
        <w:t>-</w:t>
      </w:r>
      <w:r>
        <w:rPr>
          <w:rFonts w:eastAsia="Times New Roman" w:cstheme="minorHAnsi"/>
        </w:rPr>
        <w:t>as</w:t>
      </w:r>
      <w:r w:rsidR="00E325FD">
        <w:rPr>
          <w:rFonts w:eastAsia="Times New Roman" w:cstheme="minorHAnsi"/>
        </w:rPr>
        <w:t>-</w:t>
      </w:r>
      <w:r>
        <w:rPr>
          <w:rFonts w:eastAsia="Times New Roman" w:cstheme="minorHAnsi"/>
        </w:rPr>
        <w:t>a</w:t>
      </w:r>
      <w:r w:rsidR="00E325FD">
        <w:rPr>
          <w:rFonts w:eastAsia="Times New Roman" w:cstheme="minorHAnsi"/>
        </w:rPr>
        <w:t>-</w:t>
      </w:r>
      <w:r>
        <w:rPr>
          <w:rFonts w:eastAsia="Times New Roman" w:cstheme="minorHAnsi"/>
        </w:rPr>
        <w:t>service, platform</w:t>
      </w:r>
      <w:r w:rsidR="00E325FD">
        <w:rPr>
          <w:rFonts w:eastAsia="Times New Roman" w:cstheme="minorHAnsi"/>
        </w:rPr>
        <w:t>-</w:t>
      </w:r>
      <w:r>
        <w:rPr>
          <w:rFonts w:eastAsia="Times New Roman" w:cstheme="minorHAnsi"/>
        </w:rPr>
        <w:t>as</w:t>
      </w:r>
      <w:r w:rsidR="00E325FD">
        <w:rPr>
          <w:rFonts w:eastAsia="Times New Roman" w:cstheme="minorHAnsi"/>
        </w:rPr>
        <w:t>-</w:t>
      </w:r>
      <w:r>
        <w:rPr>
          <w:rFonts w:eastAsia="Times New Roman" w:cstheme="minorHAnsi"/>
        </w:rPr>
        <w:t>a</w:t>
      </w:r>
      <w:r w:rsidR="00E325FD">
        <w:rPr>
          <w:rFonts w:eastAsia="Times New Roman" w:cstheme="minorHAnsi"/>
        </w:rPr>
        <w:t>-</w:t>
      </w:r>
      <w:r>
        <w:rPr>
          <w:rFonts w:eastAsia="Times New Roman" w:cstheme="minorHAnsi"/>
        </w:rPr>
        <w:t>service, and even software</w:t>
      </w:r>
      <w:r w:rsidR="00E325FD">
        <w:rPr>
          <w:rFonts w:eastAsia="Times New Roman" w:cstheme="minorHAnsi"/>
        </w:rPr>
        <w:t>-</w:t>
      </w:r>
      <w:r>
        <w:rPr>
          <w:rFonts w:eastAsia="Times New Roman" w:cstheme="minorHAnsi"/>
        </w:rPr>
        <w:t>as</w:t>
      </w:r>
      <w:r w:rsidR="00E325FD">
        <w:rPr>
          <w:rFonts w:eastAsia="Times New Roman" w:cstheme="minorHAnsi"/>
        </w:rPr>
        <w:t>-</w:t>
      </w:r>
      <w:r>
        <w:rPr>
          <w:rFonts w:eastAsia="Times New Roman" w:cstheme="minorHAnsi"/>
        </w:rPr>
        <w:t>a</w:t>
      </w:r>
      <w:r w:rsidR="00E325FD">
        <w:rPr>
          <w:rFonts w:eastAsia="Times New Roman" w:cstheme="minorHAnsi"/>
        </w:rPr>
        <w:t>-s</w:t>
      </w:r>
      <w:r>
        <w:rPr>
          <w:rFonts w:eastAsia="Times New Roman" w:cstheme="minorHAnsi"/>
        </w:rPr>
        <w:t>ervice must be considered.</w:t>
      </w:r>
      <w:r w:rsidR="00A25F49">
        <w:rPr>
          <w:rFonts w:eastAsia="Times New Roman" w:cstheme="minorHAnsi"/>
        </w:rPr>
        <w:t xml:space="preserve"> A</w:t>
      </w:r>
      <w:r>
        <w:rPr>
          <w:rFonts w:eastAsia="Times New Roman" w:cstheme="minorHAnsi"/>
        </w:rPr>
        <w:t xml:space="preserve"> </w:t>
      </w:r>
      <w:r w:rsidR="00AB4508">
        <w:rPr>
          <w:rFonts w:eastAsia="Times New Roman" w:cstheme="minorHAnsi"/>
        </w:rPr>
        <w:t xml:space="preserve">Cloud service </w:t>
      </w:r>
      <w:r w:rsidR="002000D4">
        <w:rPr>
          <w:rFonts w:eastAsia="Times New Roman" w:cstheme="minorHAnsi"/>
        </w:rPr>
        <w:t xml:space="preserve">provider </w:t>
      </w:r>
      <w:r w:rsidR="00FF56EF">
        <w:rPr>
          <w:rFonts w:eastAsia="Times New Roman" w:cstheme="minorHAnsi"/>
        </w:rPr>
        <w:t>is</w:t>
      </w:r>
      <w:r w:rsidR="002000D4">
        <w:rPr>
          <w:rFonts w:eastAsia="Times New Roman" w:cstheme="minorHAnsi"/>
        </w:rPr>
        <w:t xml:space="preserve"> </w:t>
      </w:r>
      <w:r w:rsidR="00AB4508">
        <w:rPr>
          <w:rFonts w:eastAsia="Times New Roman" w:cstheme="minorHAnsi"/>
        </w:rPr>
        <w:t xml:space="preserve">not legally </w:t>
      </w:r>
      <w:r w:rsidR="002000D4">
        <w:rPr>
          <w:rFonts w:eastAsia="Times New Roman" w:cstheme="minorHAnsi"/>
        </w:rPr>
        <w:t xml:space="preserve">bound </w:t>
      </w:r>
      <w:r w:rsidR="00AB4508">
        <w:rPr>
          <w:rFonts w:eastAsia="Times New Roman" w:cstheme="minorHAnsi"/>
        </w:rPr>
        <w:t>to protect</w:t>
      </w:r>
      <w:r w:rsidR="002000D4">
        <w:rPr>
          <w:rFonts w:eastAsia="Times New Roman" w:cstheme="minorHAnsi"/>
        </w:rPr>
        <w:t>ing</w:t>
      </w:r>
      <w:r w:rsidR="00AB4508">
        <w:rPr>
          <w:rFonts w:eastAsia="Times New Roman" w:cstheme="minorHAnsi"/>
        </w:rPr>
        <w:t xml:space="preserve"> </w:t>
      </w:r>
      <w:r w:rsidR="002000D4">
        <w:rPr>
          <w:rFonts w:eastAsia="Times New Roman" w:cstheme="minorHAnsi"/>
        </w:rPr>
        <w:t>the</w:t>
      </w:r>
      <w:r w:rsidR="00AB4508">
        <w:rPr>
          <w:rFonts w:eastAsia="Times New Roman" w:cstheme="minorHAnsi"/>
        </w:rPr>
        <w:t xml:space="preserve"> system or data</w:t>
      </w:r>
      <w:r w:rsidR="002000D4">
        <w:rPr>
          <w:rFonts w:eastAsia="Times New Roman" w:cstheme="minorHAnsi"/>
        </w:rPr>
        <w:t xml:space="preserve"> it provides for</w:t>
      </w:r>
      <w:r w:rsidR="007B200D">
        <w:rPr>
          <w:rFonts w:eastAsia="Times New Roman" w:cstheme="minorHAnsi"/>
        </w:rPr>
        <w:t xml:space="preserve"> (Hub Security, 2020)</w:t>
      </w:r>
      <w:r w:rsidR="00394B3F">
        <w:rPr>
          <w:rFonts w:eastAsia="Times New Roman" w:cstheme="minorHAnsi"/>
        </w:rPr>
        <w:t xml:space="preserve">. Because of this, </w:t>
      </w:r>
      <w:r w:rsidR="00AB4508">
        <w:rPr>
          <w:rFonts w:eastAsia="Times New Roman" w:cstheme="minorHAnsi"/>
        </w:rPr>
        <w:t xml:space="preserve">care must be taken to </w:t>
      </w:r>
      <w:r w:rsidR="007127CB">
        <w:rPr>
          <w:rFonts w:eastAsia="Times New Roman" w:cstheme="minorHAnsi"/>
        </w:rPr>
        <w:t>restrict</w:t>
      </w:r>
      <w:r w:rsidR="00AB4508">
        <w:rPr>
          <w:rFonts w:eastAsia="Times New Roman" w:cstheme="minorHAnsi"/>
        </w:rPr>
        <w:t xml:space="preserve"> threats and </w:t>
      </w:r>
      <w:r w:rsidR="00BC6608">
        <w:rPr>
          <w:rFonts w:eastAsia="Times New Roman" w:cstheme="minorHAnsi"/>
        </w:rPr>
        <w:t>avoid</w:t>
      </w:r>
      <w:r w:rsidR="00AB4508">
        <w:rPr>
          <w:rFonts w:eastAsia="Times New Roman" w:cstheme="minorHAnsi"/>
        </w:rPr>
        <w:t xml:space="preserve"> API vulnerabilities</w:t>
      </w:r>
      <w:r w:rsidR="009F6974">
        <w:rPr>
          <w:rFonts w:eastAsia="Times New Roman" w:cstheme="minorHAnsi"/>
        </w:rPr>
        <w:t xml:space="preserve">. </w:t>
      </w:r>
      <w:r w:rsidR="00CB34AF">
        <w:rPr>
          <w:rFonts w:eastAsia="Times New Roman" w:cstheme="minorHAnsi"/>
        </w:rPr>
        <w:lastRenderedPageBreak/>
        <w:t>A</w:t>
      </w:r>
      <w:r w:rsidR="009F6974">
        <w:rPr>
          <w:rFonts w:eastAsia="Times New Roman" w:cstheme="minorHAnsi"/>
        </w:rPr>
        <w:t xml:space="preserve"> web application should not </w:t>
      </w:r>
      <w:r w:rsidR="00CB34AF">
        <w:rPr>
          <w:rFonts w:eastAsia="Times New Roman" w:cstheme="minorHAnsi"/>
        </w:rPr>
        <w:t xml:space="preserve">expect that its </w:t>
      </w:r>
      <w:r w:rsidR="00AB4508">
        <w:rPr>
          <w:rFonts w:eastAsia="Times New Roman" w:cstheme="minorHAnsi"/>
        </w:rPr>
        <w:t xml:space="preserve">infrastructure </w:t>
      </w:r>
      <w:r w:rsidR="00BC6608">
        <w:rPr>
          <w:rFonts w:eastAsia="Times New Roman" w:cstheme="minorHAnsi"/>
        </w:rPr>
        <w:t xml:space="preserve">security </w:t>
      </w:r>
      <w:r w:rsidR="00CB34AF">
        <w:rPr>
          <w:rFonts w:eastAsia="Times New Roman" w:cstheme="minorHAnsi"/>
        </w:rPr>
        <w:t xml:space="preserve">to protect them completely—the web app </w:t>
      </w:r>
      <w:r w:rsidR="009F6974">
        <w:rPr>
          <w:rFonts w:eastAsia="Times New Roman" w:cstheme="minorHAnsi"/>
        </w:rPr>
        <w:t xml:space="preserve">must provide its own comprehensive </w:t>
      </w:r>
      <w:r>
        <w:rPr>
          <w:rFonts w:eastAsia="Times New Roman" w:cstheme="minorHAnsi"/>
        </w:rPr>
        <w:t>protection</w:t>
      </w:r>
      <w:r w:rsidR="00AB4508">
        <w:rPr>
          <w:rFonts w:eastAsia="Times New Roman" w:cstheme="minorHAnsi"/>
        </w:rPr>
        <w:t>.</w:t>
      </w:r>
    </w:p>
    <w:p w14:paraId="18FD108B" w14:textId="703858A4" w:rsidR="006D25AB" w:rsidRDefault="006D25AB" w:rsidP="00203705">
      <w:pPr>
        <w:suppressAutoHyphens/>
        <w:spacing w:after="0"/>
        <w:contextualSpacing/>
        <w:textAlignment w:val="baseline"/>
        <w:rPr>
          <w:rFonts w:eastAsia="Times New Roman" w:cstheme="minorHAnsi"/>
        </w:rPr>
      </w:pPr>
    </w:p>
    <w:p w14:paraId="3CAD80C4" w14:textId="77777777" w:rsidR="002313EC" w:rsidRPr="001650C9" w:rsidRDefault="002313EC" w:rsidP="00203705">
      <w:pPr>
        <w:suppressAutoHyphens/>
        <w:spacing w:after="0"/>
        <w:contextualSpacing/>
        <w:textAlignment w:val="baseline"/>
        <w:rPr>
          <w:rFonts w:eastAsia="Times New Roman" w:cstheme="minorHAnsi"/>
        </w:rPr>
      </w:pPr>
    </w:p>
    <w:p w14:paraId="6382A19B" w14:textId="53CFB843" w:rsidR="000D2A1B" w:rsidRPr="001650C9" w:rsidRDefault="000D2A1B" w:rsidP="00203705">
      <w:pPr>
        <w:pStyle w:val="Heading2"/>
        <w:spacing w:line="276" w:lineRule="auto"/>
      </w:pPr>
      <w:bookmarkStart w:id="4" w:name="_Toc32574612"/>
      <w:r w:rsidRPr="001650C9">
        <w:t xml:space="preserve">2. </w:t>
      </w:r>
      <w:r w:rsidR="0058064D" w:rsidRPr="001650C9">
        <w:t>Areas of Security</w:t>
      </w:r>
      <w:bookmarkEnd w:id="4"/>
    </w:p>
    <w:p w14:paraId="5A9C41F6" w14:textId="77777777" w:rsidR="00CA4BE4" w:rsidRDefault="00CA4BE4" w:rsidP="00203705">
      <w:pPr>
        <w:suppressAutoHyphens/>
        <w:spacing w:after="0"/>
        <w:contextualSpacing/>
        <w:rPr>
          <w:rFonts w:cstheme="minorHAnsi"/>
        </w:rPr>
      </w:pPr>
    </w:p>
    <w:p w14:paraId="0D294A1B" w14:textId="33E7B1C9" w:rsidR="00113667" w:rsidRDefault="00FF2566" w:rsidP="00203705">
      <w:pPr>
        <w:suppressAutoHyphens/>
        <w:spacing w:after="0"/>
        <w:contextualSpacing/>
        <w:rPr>
          <w:rFonts w:cstheme="minorHAnsi"/>
        </w:rPr>
      </w:pPr>
      <w:r>
        <w:rPr>
          <w:rFonts w:cstheme="minorHAnsi"/>
        </w:rPr>
        <w:tab/>
        <w:t>A RESTful web API must be competent in all seven security topics to impede external security threats.</w:t>
      </w:r>
    </w:p>
    <w:p w14:paraId="222A2112" w14:textId="4B85FAD9" w:rsidR="008C5E40" w:rsidRDefault="008C5E40" w:rsidP="00203705">
      <w:pPr>
        <w:suppressAutoHyphens/>
        <w:spacing w:after="0"/>
        <w:contextualSpacing/>
        <w:rPr>
          <w:rFonts w:cstheme="minorHAnsi"/>
        </w:rPr>
      </w:pPr>
      <w:r>
        <w:rPr>
          <w:rFonts w:cstheme="minorHAnsi"/>
        </w:rPr>
        <w:tab/>
      </w:r>
      <w:r w:rsidRPr="008C5E40">
        <w:rPr>
          <w:rFonts w:cstheme="minorHAnsi"/>
        </w:rPr>
        <w:t xml:space="preserve">Input validation is important for any software application, including web applications. The app should deny by default—meaning it should only allow </w:t>
      </w:r>
      <w:r>
        <w:rPr>
          <w:rFonts w:cstheme="minorHAnsi"/>
        </w:rPr>
        <w:t>expected</w:t>
      </w:r>
      <w:r w:rsidRPr="008C5E40">
        <w:rPr>
          <w:rFonts w:cstheme="minorHAnsi"/>
        </w:rPr>
        <w:t xml:space="preserve"> input and reject anything else. By doing this, the web app mitigates threats such as HTTP request modification that would otherwise allow exploitation of the app.</w:t>
      </w:r>
    </w:p>
    <w:p w14:paraId="62C46FA8" w14:textId="42FC59AB" w:rsidR="008C5E40" w:rsidRDefault="008C5E40" w:rsidP="00203705">
      <w:pPr>
        <w:suppressAutoHyphens/>
        <w:spacing w:after="0"/>
        <w:contextualSpacing/>
        <w:rPr>
          <w:rFonts w:cstheme="minorHAnsi"/>
        </w:rPr>
      </w:pPr>
      <w:r>
        <w:rPr>
          <w:rFonts w:cstheme="minorHAnsi"/>
        </w:rPr>
        <w:tab/>
      </w:r>
      <w:r w:rsidR="00C21D33">
        <w:t>Secure API interactions are extremely important for a web application. The API needs to be able to authenticate outside users, and subsequently determine what authorized access the user has to the API. If authentication or authorization is not properly implemented, malicious individuals could gain access to the API data illegally.</w:t>
      </w:r>
    </w:p>
    <w:p w14:paraId="12CCE301" w14:textId="42B0E3FC" w:rsidR="00226ACC" w:rsidRDefault="00226ACC" w:rsidP="00203705">
      <w:pPr>
        <w:suppressAutoHyphens/>
        <w:spacing w:after="0"/>
        <w:ind w:firstLine="720"/>
      </w:pPr>
      <w:r>
        <w:t>Cryptography is important for a web application so that sensitive information is not stored in plain text. If financial information such as bank account numbers are stored without encryption, they are vulnerable to theft. Cryptography is also important so that all HTTP requests and responses are encrypted. Secure distributed computing involves private connections between the client and server, so data is harder to steal by sniffers. This makes secure distributed composing an important area of security for the web application. A strong encryption algorithm must be chosen so it is hard for attackers to decipher the encrypted text</w:t>
      </w:r>
      <w:r w:rsidR="006F1167">
        <w:t xml:space="preserve"> by guessing</w:t>
      </w:r>
      <w:r>
        <w:t xml:space="preserve"> the key. In addition, the encryption process must be implemented effectively, and special care must be taken for confidentiality, data integrity, and data availability.</w:t>
      </w:r>
    </w:p>
    <w:p w14:paraId="02963A9A" w14:textId="2B923AB6" w:rsidR="00C21D33" w:rsidRDefault="005B6BB9" w:rsidP="00203705">
      <w:pPr>
        <w:suppressAutoHyphens/>
        <w:spacing w:after="0"/>
        <w:ind w:firstLine="720"/>
        <w:contextualSpacing/>
        <w:rPr>
          <w:rFonts w:cstheme="minorHAnsi"/>
        </w:rPr>
      </w:pPr>
      <w:r w:rsidRPr="005B6BB9">
        <w:rPr>
          <w:rFonts w:cstheme="minorHAnsi"/>
        </w:rPr>
        <w:t xml:space="preserve">Web application errors that are not handled properly can create security concerns. For example, an error may cause confidential data </w:t>
      </w:r>
      <w:r w:rsidR="007767EF">
        <w:rPr>
          <w:rFonts w:cstheme="minorHAnsi"/>
        </w:rPr>
        <w:t xml:space="preserve">or API structure </w:t>
      </w:r>
      <w:r w:rsidRPr="005B6BB9">
        <w:rPr>
          <w:rFonts w:cstheme="minorHAnsi"/>
        </w:rPr>
        <w:t>to be displayed to the user. Another problem that could happen from improper error-handling is the error could take up excessive resources, preventing the app from performing well. This in turn could cause a DoS vulnerability.</w:t>
      </w:r>
    </w:p>
    <w:p w14:paraId="12CE13CF" w14:textId="54776FCD" w:rsidR="007C3EE1" w:rsidRDefault="005B6BB9" w:rsidP="00203705">
      <w:pPr>
        <w:suppressAutoHyphens/>
        <w:spacing w:after="0"/>
      </w:pPr>
      <w:r>
        <w:rPr>
          <w:rFonts w:cstheme="minorHAnsi"/>
        </w:rPr>
        <w:tab/>
      </w:r>
      <w:r w:rsidR="007C3EE1">
        <w:t>Coding patterns and practices are solutions and preventative measures to known problems. Not utilizing them causes security vulnerabilities that should have been prevented to begin with. For example, the principle of least privilege must be used to keep applications and users from extraneous access that could cause security risks.</w:t>
      </w:r>
    </w:p>
    <w:p w14:paraId="7E630AC8" w14:textId="6F4A4937" w:rsidR="00C21D33" w:rsidRDefault="00EE3201" w:rsidP="00203705">
      <w:pPr>
        <w:suppressAutoHyphens/>
        <w:spacing w:after="0"/>
        <w:contextualSpacing/>
        <w:rPr>
          <w:rFonts w:cstheme="minorHAnsi"/>
        </w:rPr>
      </w:pPr>
      <w:r w:rsidRPr="00EE3201">
        <w:rPr>
          <w:rFonts w:cstheme="minorHAnsi"/>
        </w:rPr>
        <w:tab/>
        <w:t>Improper encapsulation of data can lead to exploitation of exposed classes and functionalities of a web application. The principle of least privilege must be used so that users and applications only have the access they need to complete their requirements.</w:t>
      </w:r>
    </w:p>
    <w:p w14:paraId="0FE7AD88" w14:textId="77777777" w:rsidR="00EE3201" w:rsidRPr="001650C9" w:rsidRDefault="00EE3201" w:rsidP="00203705">
      <w:pPr>
        <w:suppressAutoHyphens/>
        <w:spacing w:after="0"/>
        <w:contextualSpacing/>
        <w:rPr>
          <w:rFonts w:cstheme="minorHAnsi"/>
        </w:rPr>
      </w:pPr>
    </w:p>
    <w:p w14:paraId="5FB8531A" w14:textId="77777777" w:rsidR="00113667" w:rsidRPr="001650C9" w:rsidRDefault="00113667" w:rsidP="00203705">
      <w:pPr>
        <w:suppressAutoHyphens/>
        <w:spacing w:after="0"/>
        <w:contextualSpacing/>
        <w:rPr>
          <w:rFonts w:cstheme="minorHAnsi"/>
        </w:rPr>
      </w:pPr>
    </w:p>
    <w:p w14:paraId="4BA218AD" w14:textId="3F3CA20B" w:rsidR="00C56FC2" w:rsidRPr="001650C9" w:rsidRDefault="000D2A1B" w:rsidP="00203705">
      <w:pPr>
        <w:pStyle w:val="Heading2"/>
        <w:spacing w:line="276" w:lineRule="auto"/>
      </w:pPr>
      <w:bookmarkStart w:id="5" w:name="_Toc32574613"/>
      <w:r w:rsidRPr="001650C9">
        <w:t xml:space="preserve">3. </w:t>
      </w:r>
      <w:r w:rsidR="0058064D" w:rsidRPr="001650C9">
        <w:t xml:space="preserve">Manual </w:t>
      </w:r>
      <w:r w:rsidR="0032740C" w:rsidRPr="001650C9">
        <w:t>Review</w:t>
      </w:r>
      <w:bookmarkEnd w:id="5"/>
    </w:p>
    <w:p w14:paraId="6D79DFB2" w14:textId="7787A5AC" w:rsidR="00FE3838" w:rsidRDefault="00FE3838" w:rsidP="00203705">
      <w:pPr>
        <w:suppressAutoHyphens/>
        <w:spacing w:after="0"/>
        <w:contextualSpacing/>
        <w:rPr>
          <w:rFonts w:eastAsia="Times New Roman" w:cstheme="minorHAnsi"/>
        </w:rPr>
      </w:pPr>
    </w:p>
    <w:p w14:paraId="655D313E" w14:textId="768AF7C3" w:rsidR="00FE3838" w:rsidRDefault="00FE3838" w:rsidP="00203705">
      <w:pPr>
        <w:suppressAutoHyphens/>
        <w:spacing w:after="0"/>
      </w:pPr>
      <w:r w:rsidRPr="00A43B17">
        <w:t>After reviewing this code base, several security concerns are apparent:</w:t>
      </w:r>
    </w:p>
    <w:p w14:paraId="32355D0A" w14:textId="7219CB97" w:rsidR="008335AA" w:rsidRPr="007C1B03" w:rsidRDefault="008335AA" w:rsidP="00203705">
      <w:pPr>
        <w:pStyle w:val="TOC4"/>
        <w:numPr>
          <w:ilvl w:val="0"/>
          <w:numId w:val="28"/>
        </w:numPr>
        <w:suppressAutoHyphens/>
        <w:contextualSpacing/>
        <w:rPr>
          <w:sz w:val="22"/>
        </w:rPr>
      </w:pPr>
      <w:r w:rsidRPr="007C1B03">
        <w:rPr>
          <w:sz w:val="22"/>
        </w:rPr>
        <w:lastRenderedPageBreak/>
        <w:t xml:space="preserve">There is no </w:t>
      </w:r>
      <w:r>
        <w:rPr>
          <w:sz w:val="22"/>
        </w:rPr>
        <w:t xml:space="preserve">sign of an authentication system </w:t>
      </w:r>
      <w:r w:rsidRPr="007C1B03">
        <w:rPr>
          <w:sz w:val="22"/>
        </w:rPr>
        <w:t xml:space="preserve">for users trying to access the API services. Users should have username and passwords that allow them to access certain features of the site that should be restricted. </w:t>
      </w:r>
      <w:r>
        <w:rPr>
          <w:sz w:val="22"/>
        </w:rPr>
        <w:t>As the site becomes more complex, more controllers will be developed and many will need a way to restrict access.</w:t>
      </w:r>
    </w:p>
    <w:p w14:paraId="336DCE0E" w14:textId="6C6FB9AB" w:rsidR="00FE3838" w:rsidRPr="007C1B03" w:rsidRDefault="00FE3838" w:rsidP="00203705">
      <w:pPr>
        <w:pStyle w:val="ListParagraph"/>
        <w:numPr>
          <w:ilvl w:val="0"/>
          <w:numId w:val="28"/>
        </w:numPr>
        <w:suppressAutoHyphens/>
        <w:spacing w:after="0"/>
      </w:pPr>
      <w:r>
        <w:t>T</w:t>
      </w:r>
      <w:r w:rsidRPr="007C1B03">
        <w:t xml:space="preserve">here is no access control or authorization for users accessing the services. </w:t>
      </w:r>
      <w:r w:rsidR="00BD641F">
        <w:t xml:space="preserve">Again, as the system becomes more complex, certain features need to be restricted. </w:t>
      </w:r>
      <w:r w:rsidR="003E1850">
        <w:t xml:space="preserve">For example, the DocData.read_document() may need to be restricted to users that have accounts with Artemis Financial. </w:t>
      </w:r>
      <w:r w:rsidR="00BD641F">
        <w:t>To do this, access control needs to be implemented.</w:t>
      </w:r>
    </w:p>
    <w:p w14:paraId="719DDB82" w14:textId="7E8B020A" w:rsidR="00FE3838" w:rsidRPr="007C1B03" w:rsidRDefault="00FE3838" w:rsidP="00203705">
      <w:pPr>
        <w:pStyle w:val="ListParagraph"/>
        <w:numPr>
          <w:ilvl w:val="0"/>
          <w:numId w:val="28"/>
        </w:numPr>
        <w:suppressAutoHyphens/>
        <w:spacing w:after="0"/>
      </w:pPr>
      <w:r w:rsidRPr="007C1B03">
        <w:t xml:space="preserve">There is not enough input validation for the controller. </w:t>
      </w:r>
      <w:r>
        <w:t>For example,</w:t>
      </w:r>
      <w:r w:rsidR="007000C0">
        <w:t xml:space="preserve"> in the CRUDController class, the business_name must be validated.</w:t>
      </w:r>
    </w:p>
    <w:p w14:paraId="69EC10D0" w14:textId="77777777" w:rsidR="00FE3838" w:rsidRPr="007C1B03" w:rsidRDefault="00FE3838" w:rsidP="00203705">
      <w:pPr>
        <w:pStyle w:val="ListParagraph"/>
        <w:numPr>
          <w:ilvl w:val="0"/>
          <w:numId w:val="28"/>
        </w:numPr>
        <w:suppressAutoHyphens/>
        <w:spacing w:after="0"/>
      </w:pPr>
      <w:r w:rsidRPr="007C1B03">
        <w:t>The REST controller has improper error handling. The user will get error pages that show too much API information. This could pose a security threat.</w:t>
      </w:r>
    </w:p>
    <w:p w14:paraId="68DA95BB" w14:textId="5956A78E" w:rsidR="00FE3838" w:rsidRDefault="00FE3838" w:rsidP="00203705">
      <w:pPr>
        <w:pStyle w:val="ListParagraph"/>
        <w:numPr>
          <w:ilvl w:val="0"/>
          <w:numId w:val="28"/>
        </w:numPr>
        <w:suppressAutoHyphens/>
        <w:spacing w:after="0"/>
      </w:pPr>
      <w:r w:rsidRPr="007C1B03">
        <w:t>There is no encryption for the application’s HTTP transmissions. Any data sniffer can intercept requests and services easily.</w:t>
      </w:r>
    </w:p>
    <w:p w14:paraId="6C66C754" w14:textId="48B01D94" w:rsidR="00DF749C" w:rsidRDefault="00DF749C" w:rsidP="00203705">
      <w:pPr>
        <w:pStyle w:val="ListParagraph"/>
        <w:numPr>
          <w:ilvl w:val="0"/>
          <w:numId w:val="28"/>
        </w:numPr>
        <w:suppressAutoHyphens/>
        <w:spacing w:after="0"/>
      </w:pPr>
      <w:r>
        <w:t>There is no encryption for a customer’s account_number. Financial information stored this way is extremely insecure.</w:t>
      </w:r>
    </w:p>
    <w:p w14:paraId="698F5429" w14:textId="62EF2BC8" w:rsidR="00FE3838" w:rsidRDefault="00FE3838" w:rsidP="00203705">
      <w:pPr>
        <w:pStyle w:val="ListParagraph"/>
        <w:numPr>
          <w:ilvl w:val="0"/>
          <w:numId w:val="28"/>
        </w:numPr>
        <w:suppressAutoHyphens/>
        <w:spacing w:after="0"/>
      </w:pPr>
      <w:r>
        <w:t xml:space="preserve">The app </w:t>
      </w:r>
      <w:r w:rsidRPr="00CD06BC">
        <w:t>fails to log activity</w:t>
      </w:r>
      <w:r>
        <w:t xml:space="preserve"> into a nonvolatile medium. This means if there is an error or attack, the application will not log important information about the threat. Fighting security threats would be next to impossible without useful system logs.</w:t>
      </w:r>
    </w:p>
    <w:p w14:paraId="0C6F8042" w14:textId="6F700999" w:rsidR="00FE3838" w:rsidRPr="007C1B03" w:rsidRDefault="00FE3838" w:rsidP="00203705">
      <w:pPr>
        <w:pStyle w:val="ListParagraph"/>
        <w:numPr>
          <w:ilvl w:val="0"/>
          <w:numId w:val="28"/>
        </w:numPr>
        <w:suppressAutoHyphens/>
        <w:spacing w:after="0"/>
      </w:pPr>
      <w:r>
        <w:t>There is not enough encapsulation</w:t>
      </w:r>
      <w:r w:rsidR="00AC2BF8">
        <w:t>. For example, customer.account_balance is a public attribute, and can easily be altered outside of the class.</w:t>
      </w:r>
      <w:r w:rsidR="002C0B46">
        <w:t xml:space="preserve"> In addition, myDateTime attributes and methods are all public.</w:t>
      </w:r>
    </w:p>
    <w:p w14:paraId="29EBBAFC" w14:textId="77777777" w:rsidR="00FE3838" w:rsidRDefault="00FE3838" w:rsidP="00203705">
      <w:pPr>
        <w:suppressAutoHyphens/>
        <w:spacing w:after="0"/>
        <w:contextualSpacing/>
        <w:rPr>
          <w:rFonts w:eastAsia="Times New Roman" w:cstheme="minorHAnsi"/>
        </w:rPr>
      </w:pPr>
    </w:p>
    <w:p w14:paraId="2C342A5B" w14:textId="77777777" w:rsidR="00113667" w:rsidRDefault="00113667" w:rsidP="00203705">
      <w:pPr>
        <w:suppressAutoHyphens/>
        <w:spacing w:after="0"/>
        <w:contextualSpacing/>
        <w:rPr>
          <w:rFonts w:eastAsia="Times New Roman" w:cstheme="minorHAnsi"/>
        </w:rPr>
      </w:pPr>
    </w:p>
    <w:p w14:paraId="1E7FBDDF" w14:textId="127F8A5D" w:rsidR="00B03C25" w:rsidRPr="001650C9" w:rsidRDefault="000D2A1B" w:rsidP="00203705">
      <w:pPr>
        <w:pStyle w:val="Heading2"/>
        <w:spacing w:line="276" w:lineRule="auto"/>
      </w:pPr>
      <w:bookmarkStart w:id="6" w:name="_Toc32574614"/>
      <w:r w:rsidRPr="001650C9">
        <w:t xml:space="preserve">4. </w:t>
      </w:r>
      <w:r w:rsidR="00010B8A" w:rsidRPr="001650C9">
        <w:t>Static Testing</w:t>
      </w:r>
      <w:bookmarkEnd w:id="6"/>
    </w:p>
    <w:p w14:paraId="3961A940" w14:textId="5C89CEA4" w:rsidR="00067C95" w:rsidRDefault="00067C95" w:rsidP="00203705">
      <w:pPr>
        <w:suppressAutoHyphens/>
        <w:spacing w:after="0"/>
        <w:rPr>
          <w:rFonts w:cstheme="minorHAnsi"/>
        </w:rPr>
      </w:pPr>
    </w:p>
    <w:p w14:paraId="2DC955A0" w14:textId="799909E3" w:rsidR="00067C95" w:rsidRDefault="00067C95" w:rsidP="00203705">
      <w:pPr>
        <w:suppressAutoHyphens/>
        <w:spacing w:after="0"/>
        <w:rPr>
          <w:rFonts w:cstheme="minorHAnsi"/>
        </w:rPr>
      </w:pPr>
      <w:r>
        <w:rPr>
          <w:rFonts w:cstheme="minorHAnsi"/>
        </w:rPr>
        <w:t>List of Identified Dependency Vulnerabilities:</w:t>
      </w:r>
    </w:p>
    <w:p w14:paraId="7F1D3595" w14:textId="77777777" w:rsidR="00067C95" w:rsidRPr="00067C95" w:rsidRDefault="00067C95" w:rsidP="00203705">
      <w:pPr>
        <w:suppressAutoHyphens/>
        <w:spacing w:after="0"/>
        <w:rPr>
          <w:rFonts w:cstheme="minorHAnsi"/>
        </w:rPr>
      </w:pPr>
    </w:p>
    <w:p w14:paraId="5BEE2923" w14:textId="594A52FE" w:rsidR="00DC2CCA" w:rsidRDefault="00DC2CCA" w:rsidP="00203705">
      <w:pPr>
        <w:pStyle w:val="ListParagraph"/>
        <w:numPr>
          <w:ilvl w:val="0"/>
          <w:numId w:val="17"/>
        </w:numPr>
        <w:suppressAutoHyphens/>
        <w:spacing w:after="0"/>
        <w:ind w:left="360"/>
        <w:rPr>
          <w:rFonts w:cstheme="minorHAnsi"/>
        </w:rPr>
      </w:pPr>
      <w:r>
        <w:rPr>
          <w:rFonts w:cstheme="minorHAnsi"/>
        </w:rPr>
        <w:t>The Bouncy Castle Crypto package – bcprov-jdk15on.1.46.jar</w:t>
      </w:r>
    </w:p>
    <w:p w14:paraId="77C0B9D0" w14:textId="288E79AB" w:rsidR="00DC2CCA" w:rsidRDefault="009359C9" w:rsidP="00203705">
      <w:pPr>
        <w:pStyle w:val="ListParagraph"/>
        <w:numPr>
          <w:ilvl w:val="0"/>
          <w:numId w:val="26"/>
        </w:numPr>
        <w:suppressAutoHyphens/>
        <w:spacing w:after="0"/>
        <w:ind w:left="1080"/>
        <w:rPr>
          <w:rFonts w:cstheme="minorHAnsi"/>
        </w:rPr>
      </w:pPr>
      <w:r w:rsidRPr="009359C9">
        <w:rPr>
          <w:rFonts w:cstheme="minorHAnsi"/>
        </w:rPr>
        <w:t>CVE-2013-1624</w:t>
      </w:r>
      <w:r>
        <w:rPr>
          <w:rFonts w:cstheme="minorHAnsi"/>
        </w:rPr>
        <w:t xml:space="preserve"> - </w:t>
      </w:r>
      <w:r w:rsidRPr="009359C9">
        <w:rPr>
          <w:rFonts w:cstheme="minorHAns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7CDE6BCF" w14:textId="4ECB6358" w:rsidR="00AE2111" w:rsidRDefault="00AE2111" w:rsidP="00203705">
      <w:pPr>
        <w:pStyle w:val="ListParagraph"/>
        <w:numPr>
          <w:ilvl w:val="1"/>
          <w:numId w:val="26"/>
        </w:numPr>
        <w:suppressAutoHyphens/>
        <w:spacing w:after="0"/>
        <w:ind w:left="1800"/>
        <w:rPr>
          <w:rFonts w:cstheme="minorHAnsi"/>
        </w:rPr>
      </w:pPr>
      <w:r>
        <w:rPr>
          <w:rFonts w:cstheme="minorHAnsi"/>
        </w:rPr>
        <w:t>Update to version 1.48 or later</w:t>
      </w:r>
    </w:p>
    <w:p w14:paraId="6BAF1303" w14:textId="66DF387B" w:rsidR="00AE2111" w:rsidRDefault="00704751" w:rsidP="00203705">
      <w:pPr>
        <w:pStyle w:val="ListParagraph"/>
        <w:numPr>
          <w:ilvl w:val="1"/>
          <w:numId w:val="26"/>
        </w:numPr>
        <w:suppressAutoHyphens/>
        <w:spacing w:after="0"/>
        <w:ind w:left="1800"/>
        <w:rPr>
          <w:rFonts w:cstheme="minorHAnsi"/>
        </w:rPr>
      </w:pPr>
      <w:r>
        <w:rPr>
          <w:rFonts w:cstheme="minorHAnsi"/>
        </w:rPr>
        <w:t xml:space="preserve">Retrieved from </w:t>
      </w:r>
      <w:r w:rsidR="00AE2111" w:rsidRPr="00AE2111">
        <w:rPr>
          <w:rFonts w:cstheme="minorHAnsi"/>
        </w:rPr>
        <w:t>http://www.isg.rhul.ac.uk/tls/TLStiming.pdf</w:t>
      </w:r>
    </w:p>
    <w:p w14:paraId="470923BE" w14:textId="55F72A04" w:rsidR="00AE2111" w:rsidRDefault="00AE2111" w:rsidP="00203705">
      <w:pPr>
        <w:pStyle w:val="ListParagraph"/>
        <w:numPr>
          <w:ilvl w:val="0"/>
          <w:numId w:val="26"/>
        </w:numPr>
        <w:suppressAutoHyphens/>
        <w:spacing w:after="0"/>
        <w:ind w:left="1080"/>
        <w:rPr>
          <w:rFonts w:cstheme="minorHAnsi"/>
        </w:rPr>
      </w:pPr>
      <w:r w:rsidRPr="00AE2111">
        <w:rPr>
          <w:rFonts w:cstheme="minorHAnsi"/>
        </w:rPr>
        <w:t>CVE-2015-6644</w:t>
      </w:r>
      <w:r>
        <w:rPr>
          <w:rFonts w:cstheme="minorHAnsi"/>
        </w:rPr>
        <w:t xml:space="preserve"> - </w:t>
      </w:r>
      <w:r w:rsidRPr="00AE2111">
        <w:rPr>
          <w:rFonts w:cstheme="minorHAnsi"/>
        </w:rPr>
        <w:t>Bouncy Castle in Android before 5.1.1 LMY49F and 6.0 before 2016-01-01 allows attackers to obtain sensitive information via a crafted application, aka internal bug 24106146.</w:t>
      </w:r>
    </w:p>
    <w:p w14:paraId="0613C28F" w14:textId="2EBA7F60" w:rsidR="00127910" w:rsidRDefault="00127910" w:rsidP="00203705">
      <w:pPr>
        <w:pStyle w:val="ListParagraph"/>
        <w:numPr>
          <w:ilvl w:val="1"/>
          <w:numId w:val="26"/>
        </w:numPr>
        <w:suppressAutoHyphens/>
        <w:spacing w:after="0"/>
        <w:ind w:left="1800"/>
        <w:rPr>
          <w:rFonts w:cstheme="minorHAnsi"/>
        </w:rPr>
      </w:pPr>
      <w:r>
        <w:rPr>
          <w:rFonts w:cstheme="minorHAnsi"/>
        </w:rPr>
        <w:t>Update to build LMY49F, version 6.0 or later</w:t>
      </w:r>
    </w:p>
    <w:p w14:paraId="43B550A8" w14:textId="4E4BC964" w:rsidR="00127910" w:rsidRDefault="00127910" w:rsidP="00203705">
      <w:pPr>
        <w:pStyle w:val="ListParagraph"/>
        <w:numPr>
          <w:ilvl w:val="1"/>
          <w:numId w:val="26"/>
        </w:numPr>
        <w:suppressAutoHyphens/>
        <w:spacing w:after="0"/>
        <w:ind w:left="1800"/>
        <w:rPr>
          <w:rFonts w:cstheme="minorHAnsi"/>
        </w:rPr>
      </w:pPr>
      <w:r>
        <w:rPr>
          <w:rFonts w:cstheme="minorHAnsi"/>
        </w:rPr>
        <w:t xml:space="preserve">Retrieved from </w:t>
      </w:r>
      <w:r w:rsidRPr="00127910">
        <w:rPr>
          <w:rFonts w:cstheme="minorHAnsi"/>
        </w:rPr>
        <w:t>https://securitytracker.com/id/1034592</w:t>
      </w:r>
    </w:p>
    <w:p w14:paraId="08FA1E6A" w14:textId="56C492AE" w:rsidR="00AE2111" w:rsidRDefault="00AE2111" w:rsidP="00203705">
      <w:pPr>
        <w:pStyle w:val="ListParagraph"/>
        <w:numPr>
          <w:ilvl w:val="0"/>
          <w:numId w:val="26"/>
        </w:numPr>
        <w:suppressAutoHyphens/>
        <w:spacing w:after="0"/>
        <w:ind w:left="1080"/>
        <w:rPr>
          <w:rFonts w:cstheme="minorHAnsi"/>
        </w:rPr>
      </w:pPr>
      <w:r w:rsidRPr="00AE2111">
        <w:rPr>
          <w:rFonts w:cstheme="minorHAnsi"/>
        </w:rPr>
        <w:lastRenderedPageBreak/>
        <w:t>CVE-2015-7940</w:t>
      </w:r>
      <w:r>
        <w:rPr>
          <w:rFonts w:cstheme="minorHAnsi"/>
        </w:rPr>
        <w:t xml:space="preserve"> - </w:t>
      </w:r>
      <w:r w:rsidRPr="00AE2111">
        <w:rPr>
          <w:rFonts w:cstheme="minorHAnsi"/>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7EE5505A" w14:textId="6DF62189" w:rsidR="0022421A" w:rsidRDefault="0022421A" w:rsidP="00203705">
      <w:pPr>
        <w:pStyle w:val="ListParagraph"/>
        <w:numPr>
          <w:ilvl w:val="1"/>
          <w:numId w:val="26"/>
        </w:numPr>
        <w:suppressAutoHyphens/>
        <w:spacing w:after="0"/>
        <w:ind w:left="1800"/>
        <w:rPr>
          <w:rFonts w:cstheme="minorHAnsi"/>
        </w:rPr>
      </w:pPr>
      <w:r>
        <w:rPr>
          <w:rFonts w:cstheme="minorHAnsi"/>
        </w:rPr>
        <w:t>Install “yum” update for Fedora, and update to Red Hat JBoss A-MQ 6.3 and Red Hat JBoss Fuse 6.3</w:t>
      </w:r>
    </w:p>
    <w:p w14:paraId="16716E7F" w14:textId="69FC643E" w:rsidR="0022421A" w:rsidRPr="0022421A" w:rsidRDefault="0022421A" w:rsidP="00203705">
      <w:pPr>
        <w:pStyle w:val="ListParagraph"/>
        <w:numPr>
          <w:ilvl w:val="1"/>
          <w:numId w:val="26"/>
        </w:numPr>
        <w:suppressAutoHyphens/>
        <w:spacing w:after="0"/>
        <w:ind w:left="1800"/>
        <w:rPr>
          <w:rFonts w:cstheme="minorHAnsi"/>
        </w:rPr>
      </w:pPr>
      <w:r>
        <w:rPr>
          <w:rFonts w:cstheme="minorHAnsi"/>
        </w:rPr>
        <w:t xml:space="preserve">Retrieved from </w:t>
      </w:r>
      <w:r w:rsidRPr="0022421A">
        <w:rPr>
          <w:rFonts w:cstheme="minorHAnsi"/>
        </w:rPr>
        <w:t>https://lists.fedoraproject.org/pipermail/package-announce/2016-January/174915.html</w:t>
      </w:r>
      <w:r>
        <w:rPr>
          <w:rFonts w:cstheme="minorHAnsi"/>
        </w:rPr>
        <w:t xml:space="preserve"> and </w:t>
      </w:r>
      <w:r w:rsidRPr="0022421A">
        <w:rPr>
          <w:rFonts w:cstheme="minorHAnsi"/>
        </w:rPr>
        <w:t>https://access.redhat.com/errata/RHSA-2016:2036</w:t>
      </w:r>
    </w:p>
    <w:p w14:paraId="1971903B" w14:textId="5F5A39AF" w:rsidR="00AE2111" w:rsidRDefault="00AE2111" w:rsidP="00203705">
      <w:pPr>
        <w:pStyle w:val="ListParagraph"/>
        <w:numPr>
          <w:ilvl w:val="0"/>
          <w:numId w:val="26"/>
        </w:numPr>
        <w:suppressAutoHyphens/>
        <w:spacing w:after="0"/>
        <w:ind w:left="1080"/>
        <w:rPr>
          <w:rFonts w:cstheme="minorHAnsi"/>
        </w:rPr>
      </w:pPr>
      <w:r w:rsidRPr="00AE2111">
        <w:rPr>
          <w:rFonts w:cstheme="minorHAnsi"/>
        </w:rPr>
        <w:t>CVE-2016-1000338</w:t>
      </w:r>
      <w:r>
        <w:rPr>
          <w:rFonts w:cstheme="minorHAnsi"/>
        </w:rPr>
        <w:t xml:space="preserve"> - </w:t>
      </w:r>
      <w:r w:rsidRPr="00AE2111">
        <w:rPr>
          <w:rFonts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2363CCD7" w14:textId="1AD57F1F" w:rsidR="00FC4342" w:rsidRDefault="00FC4342" w:rsidP="00203705">
      <w:pPr>
        <w:pStyle w:val="ListParagraph"/>
        <w:numPr>
          <w:ilvl w:val="1"/>
          <w:numId w:val="26"/>
        </w:numPr>
        <w:suppressAutoHyphens/>
        <w:spacing w:after="0"/>
        <w:ind w:left="1800"/>
        <w:rPr>
          <w:rFonts w:cstheme="minorHAnsi"/>
        </w:rPr>
      </w:pPr>
      <w:r>
        <w:rPr>
          <w:rFonts w:cstheme="minorHAnsi"/>
        </w:rPr>
        <w:t xml:space="preserve">Apply Oracle’s recommended critical patch updates. Update Debian to </w:t>
      </w:r>
      <w:r w:rsidRPr="00FC4342">
        <w:rPr>
          <w:rFonts w:cstheme="minorHAnsi"/>
        </w:rPr>
        <w:t>1.49+dfsg-3+deb8u3</w:t>
      </w:r>
      <w:r>
        <w:rPr>
          <w:rFonts w:cstheme="minorHAnsi"/>
        </w:rPr>
        <w:t xml:space="preserve"> or later. Update Red Hat. Update Ubuntu.</w:t>
      </w:r>
    </w:p>
    <w:p w14:paraId="697B21A4" w14:textId="418E1C16" w:rsidR="00FC4342" w:rsidRDefault="00FC4342" w:rsidP="00203705">
      <w:pPr>
        <w:pStyle w:val="ListParagraph"/>
        <w:numPr>
          <w:ilvl w:val="1"/>
          <w:numId w:val="26"/>
        </w:numPr>
        <w:suppressAutoHyphens/>
        <w:spacing w:after="0"/>
        <w:ind w:left="1800"/>
        <w:rPr>
          <w:rFonts w:cstheme="minorHAnsi"/>
        </w:rPr>
      </w:pPr>
      <w:r>
        <w:rPr>
          <w:rFonts w:cstheme="minorHAnsi"/>
        </w:rPr>
        <w:t xml:space="preserve">Retrieved from </w:t>
      </w:r>
      <w:hyperlink r:id="rId13" w:history="1">
        <w:r w:rsidRPr="00645997">
          <w:rPr>
            <w:rStyle w:val="Hyperlink"/>
            <w:rFonts w:cstheme="minorHAnsi"/>
          </w:rPr>
          <w:t>https://www.oracle.com/security-alerts/cpuoct2020.html</w:t>
        </w:r>
      </w:hyperlink>
      <w:r>
        <w:rPr>
          <w:rFonts w:cstheme="minorHAnsi"/>
        </w:rPr>
        <w:t xml:space="preserve"> and </w:t>
      </w:r>
      <w:hyperlink r:id="rId14" w:history="1">
        <w:r w:rsidRPr="00645997">
          <w:rPr>
            <w:rStyle w:val="Hyperlink"/>
            <w:rFonts w:cstheme="minorHAnsi"/>
          </w:rPr>
          <w:t>https://lists.debian.org/debian-lts-announce/2018/07/msg00009.html</w:t>
        </w:r>
      </w:hyperlink>
      <w:r>
        <w:rPr>
          <w:rFonts w:cstheme="minorHAnsi"/>
        </w:rPr>
        <w:t xml:space="preserve"> and </w:t>
      </w:r>
      <w:hyperlink r:id="rId15" w:history="1">
        <w:r w:rsidRPr="00645997">
          <w:rPr>
            <w:rStyle w:val="Hyperlink"/>
            <w:rFonts w:cstheme="minorHAnsi"/>
          </w:rPr>
          <w:t>https://ubuntu.com/security/notices/USN-3727-1</w:t>
        </w:r>
      </w:hyperlink>
      <w:r>
        <w:rPr>
          <w:rFonts w:cstheme="minorHAnsi"/>
        </w:rPr>
        <w:t xml:space="preserve"> and </w:t>
      </w:r>
      <w:r w:rsidRPr="00FC4342">
        <w:rPr>
          <w:rFonts w:cstheme="minorHAnsi"/>
        </w:rPr>
        <w:t>https://www.oracle.com/security-alerts/cpuoct2020.html</w:t>
      </w:r>
    </w:p>
    <w:p w14:paraId="3547094A" w14:textId="0B004760" w:rsidR="00AE2111" w:rsidRDefault="00AE2111" w:rsidP="00203705">
      <w:pPr>
        <w:pStyle w:val="ListParagraph"/>
        <w:numPr>
          <w:ilvl w:val="0"/>
          <w:numId w:val="26"/>
        </w:numPr>
        <w:suppressAutoHyphens/>
        <w:spacing w:after="0"/>
        <w:ind w:left="1080"/>
        <w:rPr>
          <w:rFonts w:cstheme="minorHAnsi"/>
        </w:rPr>
      </w:pPr>
      <w:r w:rsidRPr="00AE2111">
        <w:rPr>
          <w:rFonts w:cstheme="minorHAnsi"/>
        </w:rPr>
        <w:t>CVE-2016-1000339</w:t>
      </w:r>
      <w:r>
        <w:rPr>
          <w:rFonts w:cstheme="minorHAnsi"/>
        </w:rPr>
        <w:t xml:space="preserve"> - </w:t>
      </w:r>
      <w:r w:rsidRPr="00AE2111">
        <w:rPr>
          <w:rFonts w:cstheme="minorHAnsi"/>
        </w:rPr>
        <w:t>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p w14:paraId="47DE2221" w14:textId="77777777" w:rsidR="008C22BD" w:rsidRDefault="008C22BD" w:rsidP="00203705">
      <w:pPr>
        <w:pStyle w:val="ListParagraph"/>
        <w:numPr>
          <w:ilvl w:val="1"/>
          <w:numId w:val="26"/>
        </w:numPr>
        <w:suppressAutoHyphens/>
        <w:spacing w:after="0"/>
        <w:ind w:left="1800"/>
        <w:rPr>
          <w:rFonts w:cstheme="minorHAnsi"/>
        </w:rPr>
      </w:pPr>
      <w:r>
        <w:rPr>
          <w:rFonts w:cstheme="minorHAnsi"/>
        </w:rPr>
        <w:t xml:space="preserve">Apply Oracle’s recommended critical patch updates. Update Debian to </w:t>
      </w:r>
      <w:r w:rsidRPr="00FC4342">
        <w:rPr>
          <w:rFonts w:cstheme="minorHAnsi"/>
        </w:rPr>
        <w:t>1.49+dfsg-3+deb8u3</w:t>
      </w:r>
      <w:r>
        <w:rPr>
          <w:rFonts w:cstheme="minorHAnsi"/>
        </w:rPr>
        <w:t xml:space="preserve"> or later. Update Red Hat. Update Ubuntu.</w:t>
      </w:r>
    </w:p>
    <w:p w14:paraId="2FD021C8" w14:textId="77777777" w:rsidR="008C22BD" w:rsidRDefault="008C22BD" w:rsidP="00203705">
      <w:pPr>
        <w:pStyle w:val="ListParagraph"/>
        <w:numPr>
          <w:ilvl w:val="1"/>
          <w:numId w:val="26"/>
        </w:numPr>
        <w:suppressAutoHyphens/>
        <w:spacing w:after="0"/>
        <w:ind w:left="1800"/>
        <w:rPr>
          <w:rFonts w:cstheme="minorHAnsi"/>
        </w:rPr>
      </w:pPr>
      <w:r>
        <w:rPr>
          <w:rFonts w:cstheme="minorHAnsi"/>
        </w:rPr>
        <w:t xml:space="preserve">Retrieved from </w:t>
      </w:r>
      <w:hyperlink r:id="rId16" w:history="1">
        <w:r w:rsidRPr="00645997">
          <w:rPr>
            <w:rStyle w:val="Hyperlink"/>
            <w:rFonts w:cstheme="minorHAnsi"/>
          </w:rPr>
          <w:t>https://www.oracle.com/security-alerts/cpuoct2020.html</w:t>
        </w:r>
      </w:hyperlink>
      <w:r>
        <w:rPr>
          <w:rFonts w:cstheme="minorHAnsi"/>
        </w:rPr>
        <w:t xml:space="preserve"> and </w:t>
      </w:r>
      <w:hyperlink r:id="rId17" w:history="1">
        <w:r w:rsidRPr="00645997">
          <w:rPr>
            <w:rStyle w:val="Hyperlink"/>
            <w:rFonts w:cstheme="minorHAnsi"/>
          </w:rPr>
          <w:t>https://lists.debian.org/debian-lts-announce/2018/07/msg00009.html</w:t>
        </w:r>
      </w:hyperlink>
      <w:r>
        <w:rPr>
          <w:rFonts w:cstheme="minorHAnsi"/>
        </w:rPr>
        <w:t xml:space="preserve"> and </w:t>
      </w:r>
      <w:hyperlink r:id="rId18" w:history="1">
        <w:r w:rsidRPr="00645997">
          <w:rPr>
            <w:rStyle w:val="Hyperlink"/>
            <w:rFonts w:cstheme="minorHAnsi"/>
          </w:rPr>
          <w:t>https://ubuntu.com/security/notices/USN-3727-1</w:t>
        </w:r>
      </w:hyperlink>
      <w:r>
        <w:rPr>
          <w:rFonts w:cstheme="minorHAnsi"/>
        </w:rPr>
        <w:t xml:space="preserve"> and </w:t>
      </w:r>
      <w:r w:rsidRPr="00FC4342">
        <w:rPr>
          <w:rFonts w:cstheme="minorHAnsi"/>
        </w:rPr>
        <w:t>https://www.oracle.com/security-alerts/cpuoct2020.html</w:t>
      </w:r>
    </w:p>
    <w:p w14:paraId="24BED42A" w14:textId="2ACA0EAB" w:rsidR="008C22BD" w:rsidRDefault="00DC3921" w:rsidP="00203705">
      <w:pPr>
        <w:pStyle w:val="ListParagraph"/>
        <w:numPr>
          <w:ilvl w:val="0"/>
          <w:numId w:val="26"/>
        </w:numPr>
        <w:suppressAutoHyphens/>
        <w:spacing w:after="0"/>
        <w:ind w:left="1080"/>
        <w:rPr>
          <w:rFonts w:cstheme="minorHAnsi"/>
        </w:rPr>
      </w:pPr>
      <w:r w:rsidRPr="00DC3921">
        <w:rPr>
          <w:rFonts w:cstheme="minorHAnsi"/>
        </w:rPr>
        <w:t>CVE-2016-1000341</w:t>
      </w:r>
      <w:r>
        <w:rPr>
          <w:rFonts w:cstheme="minorHAnsi"/>
        </w:rPr>
        <w:t xml:space="preserve"> - </w:t>
      </w:r>
      <w:r w:rsidRPr="00DC3921">
        <w:rPr>
          <w:rFonts w:cstheme="minorHAns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24A18B9E" w14:textId="0FEB7EAA" w:rsidR="00DC3921" w:rsidRDefault="00441275" w:rsidP="00203705">
      <w:pPr>
        <w:pStyle w:val="ListParagraph"/>
        <w:numPr>
          <w:ilvl w:val="1"/>
          <w:numId w:val="26"/>
        </w:numPr>
        <w:suppressAutoHyphens/>
        <w:spacing w:after="0"/>
        <w:ind w:left="1800"/>
        <w:rPr>
          <w:rFonts w:cstheme="minorHAnsi"/>
        </w:rPr>
      </w:pPr>
      <w:r>
        <w:rPr>
          <w:rFonts w:cstheme="minorHAnsi"/>
        </w:rPr>
        <w:t>Follow Oracle’s recommended security patches on all software that depends on bouncy castle</w:t>
      </w:r>
    </w:p>
    <w:p w14:paraId="5867085D" w14:textId="47181C14" w:rsidR="00441275" w:rsidRDefault="00441275" w:rsidP="00203705">
      <w:pPr>
        <w:pStyle w:val="ListParagraph"/>
        <w:numPr>
          <w:ilvl w:val="1"/>
          <w:numId w:val="26"/>
        </w:numPr>
        <w:suppressAutoHyphens/>
        <w:spacing w:after="0"/>
        <w:ind w:left="1800"/>
        <w:rPr>
          <w:rFonts w:cstheme="minorHAnsi"/>
        </w:rPr>
      </w:pPr>
      <w:r>
        <w:rPr>
          <w:rFonts w:cstheme="minorHAnsi"/>
        </w:rPr>
        <w:t xml:space="preserve">Retrieved from </w:t>
      </w:r>
      <w:hyperlink r:id="rId19" w:history="1">
        <w:r w:rsidR="00EE4919" w:rsidRPr="00645997">
          <w:rPr>
            <w:rStyle w:val="Hyperlink"/>
            <w:rFonts w:cstheme="minorHAnsi"/>
          </w:rPr>
          <w:t>https://www.oracle.com/security-alerts/cpuoct2020.html</w:t>
        </w:r>
      </w:hyperlink>
    </w:p>
    <w:p w14:paraId="1B33B19B" w14:textId="304A968B" w:rsidR="00EE4919" w:rsidRDefault="008B3405" w:rsidP="00203705">
      <w:pPr>
        <w:pStyle w:val="ListParagraph"/>
        <w:numPr>
          <w:ilvl w:val="0"/>
          <w:numId w:val="26"/>
        </w:numPr>
        <w:suppressAutoHyphens/>
        <w:spacing w:after="0"/>
        <w:ind w:left="1080"/>
        <w:rPr>
          <w:rFonts w:cstheme="minorHAnsi"/>
        </w:rPr>
      </w:pPr>
      <w:r w:rsidRPr="008B3405">
        <w:rPr>
          <w:rFonts w:cstheme="minorHAnsi"/>
        </w:rPr>
        <w:t>CVE-2016-1000342</w:t>
      </w:r>
      <w:r>
        <w:rPr>
          <w:rFonts w:cstheme="minorHAnsi"/>
        </w:rPr>
        <w:t xml:space="preserve"> - </w:t>
      </w:r>
      <w:r w:rsidRPr="008B3405">
        <w:rPr>
          <w:rFonts w:cstheme="minorHAnsi"/>
        </w:rPr>
        <w:t xml:space="preserve">In the Bouncy Castle JCE Provider version 1.55 and earlier ECDSA does not fully validate ASN.1 encoding of signature on verification. It is possible to inject extra </w:t>
      </w:r>
      <w:r w:rsidRPr="008B3405">
        <w:rPr>
          <w:rFonts w:cstheme="minorHAnsi"/>
        </w:rPr>
        <w:lastRenderedPageBreak/>
        <w:t>elements in the sequence making up the signature and still have it validate, which in some cases may allow the introduction of 'invisible' data into a signed structure.</w:t>
      </w:r>
    </w:p>
    <w:p w14:paraId="5304EE14" w14:textId="77777777" w:rsidR="00F52839" w:rsidRDefault="00F52839" w:rsidP="00203705">
      <w:pPr>
        <w:pStyle w:val="ListParagraph"/>
        <w:numPr>
          <w:ilvl w:val="1"/>
          <w:numId w:val="26"/>
        </w:numPr>
        <w:suppressAutoHyphens/>
        <w:spacing w:after="0"/>
        <w:ind w:left="1800"/>
        <w:rPr>
          <w:rFonts w:cstheme="minorHAnsi"/>
        </w:rPr>
      </w:pPr>
      <w:r>
        <w:rPr>
          <w:rFonts w:cstheme="minorHAnsi"/>
        </w:rPr>
        <w:t>Follow Oracle’s recommended security patches on all software that depends on bouncy castle</w:t>
      </w:r>
    </w:p>
    <w:p w14:paraId="387E304F" w14:textId="1614931D" w:rsidR="008B3405" w:rsidRDefault="00F52839" w:rsidP="00203705">
      <w:pPr>
        <w:pStyle w:val="ListParagraph"/>
        <w:numPr>
          <w:ilvl w:val="1"/>
          <w:numId w:val="26"/>
        </w:numPr>
        <w:suppressAutoHyphens/>
        <w:spacing w:after="0"/>
        <w:ind w:left="1800"/>
        <w:rPr>
          <w:rFonts w:cstheme="minorHAnsi"/>
        </w:rPr>
      </w:pPr>
      <w:r>
        <w:rPr>
          <w:rFonts w:cstheme="minorHAnsi"/>
        </w:rPr>
        <w:t xml:space="preserve">Retrieved from </w:t>
      </w:r>
      <w:hyperlink r:id="rId20" w:history="1">
        <w:r w:rsidRPr="00645997">
          <w:rPr>
            <w:rStyle w:val="Hyperlink"/>
            <w:rFonts w:cstheme="minorHAnsi"/>
          </w:rPr>
          <w:t>https://www.oracle.com/security-alerts/cpuoct2020.html</w:t>
        </w:r>
      </w:hyperlink>
    </w:p>
    <w:p w14:paraId="2E5C709D" w14:textId="73EBB5FD" w:rsidR="00276B42" w:rsidRDefault="00276B42" w:rsidP="00203705">
      <w:pPr>
        <w:pStyle w:val="ListParagraph"/>
        <w:numPr>
          <w:ilvl w:val="0"/>
          <w:numId w:val="26"/>
        </w:numPr>
        <w:suppressAutoHyphens/>
        <w:spacing w:after="0"/>
        <w:ind w:left="1080"/>
        <w:rPr>
          <w:rFonts w:cstheme="minorHAnsi"/>
        </w:rPr>
      </w:pPr>
      <w:r w:rsidRPr="00276B42">
        <w:rPr>
          <w:rFonts w:cstheme="minorHAnsi"/>
        </w:rPr>
        <w:t>CVE-2016-1000343</w:t>
      </w:r>
      <w:r>
        <w:rPr>
          <w:rFonts w:cstheme="minorHAnsi"/>
        </w:rPr>
        <w:t xml:space="preserve"> - </w:t>
      </w:r>
      <w:r w:rsidRPr="00276B42">
        <w:rPr>
          <w:rFonts w:cstheme="minorHAnsi"/>
        </w:rPr>
        <w:t>In the Bouncy Castle JCE Provider version 1.55 and earlier the DSA key pair generator generates a weak private key if used with default values. If the JCA key pair generator is not explicitly initialised with DSA parameters, 1.55 and earlier generates a private value assuming a 1024 bit key size. In earlier releases this can be dealt with by explicitly passing parameters to the key pair generator.</w:t>
      </w:r>
    </w:p>
    <w:p w14:paraId="1B5DD2FB" w14:textId="77777777" w:rsidR="0043420C" w:rsidRDefault="0043420C" w:rsidP="00203705">
      <w:pPr>
        <w:pStyle w:val="ListParagraph"/>
        <w:numPr>
          <w:ilvl w:val="1"/>
          <w:numId w:val="26"/>
        </w:numPr>
        <w:suppressAutoHyphens/>
        <w:spacing w:after="0"/>
        <w:ind w:left="1800"/>
        <w:rPr>
          <w:rFonts w:cstheme="minorHAnsi"/>
        </w:rPr>
      </w:pPr>
      <w:r>
        <w:rPr>
          <w:rFonts w:cstheme="minorHAnsi"/>
        </w:rPr>
        <w:t>Follow Oracle’s recommended security patches on all software that depends on bouncy castle</w:t>
      </w:r>
    </w:p>
    <w:p w14:paraId="7973B4F5" w14:textId="77777777" w:rsidR="0043420C" w:rsidRDefault="0043420C" w:rsidP="00203705">
      <w:pPr>
        <w:pStyle w:val="ListParagraph"/>
        <w:numPr>
          <w:ilvl w:val="1"/>
          <w:numId w:val="26"/>
        </w:numPr>
        <w:suppressAutoHyphens/>
        <w:spacing w:after="0"/>
        <w:ind w:left="1800"/>
        <w:rPr>
          <w:rFonts w:cstheme="minorHAnsi"/>
        </w:rPr>
      </w:pPr>
      <w:r>
        <w:rPr>
          <w:rFonts w:cstheme="minorHAnsi"/>
        </w:rPr>
        <w:t xml:space="preserve">Retrieved from </w:t>
      </w:r>
      <w:hyperlink r:id="rId21" w:history="1">
        <w:r w:rsidRPr="00645997">
          <w:rPr>
            <w:rStyle w:val="Hyperlink"/>
            <w:rFonts w:cstheme="minorHAnsi"/>
          </w:rPr>
          <w:t>https://www.oracle.com/security-alerts/cpuoct2020.html</w:t>
        </w:r>
      </w:hyperlink>
    </w:p>
    <w:p w14:paraId="34B192E9" w14:textId="5FEEE501" w:rsidR="0043420C" w:rsidRDefault="000E63BB" w:rsidP="00203705">
      <w:pPr>
        <w:pStyle w:val="ListParagraph"/>
        <w:numPr>
          <w:ilvl w:val="0"/>
          <w:numId w:val="26"/>
        </w:numPr>
        <w:suppressAutoHyphens/>
        <w:spacing w:after="0"/>
        <w:ind w:left="1080"/>
        <w:rPr>
          <w:rFonts w:cstheme="minorHAnsi"/>
        </w:rPr>
      </w:pPr>
      <w:r w:rsidRPr="000E63BB">
        <w:rPr>
          <w:rFonts w:cstheme="minorHAnsi"/>
        </w:rPr>
        <w:t>CVE-2016-1000344</w:t>
      </w:r>
      <w:r>
        <w:rPr>
          <w:rFonts w:cstheme="minorHAnsi"/>
        </w:rPr>
        <w:t xml:space="preserve"> </w:t>
      </w:r>
      <w:r w:rsidR="001313AE">
        <w:rPr>
          <w:rFonts w:cstheme="minorHAnsi"/>
        </w:rPr>
        <w:t>–</w:t>
      </w:r>
      <w:r>
        <w:rPr>
          <w:rFonts w:cstheme="minorHAnsi"/>
        </w:rPr>
        <w:t xml:space="preserve"> </w:t>
      </w:r>
      <w:r w:rsidR="001313AE" w:rsidRPr="001313AE">
        <w:rPr>
          <w:rFonts w:cstheme="minorHAnsi"/>
        </w:rPr>
        <w:t>In the Bouncy Castle JCE Provider version 1.55 and earlier the DHIES implementation allowed the use of ECB mode. This mode is regarded as unsafe and support for it has been removed from the provider.</w:t>
      </w:r>
    </w:p>
    <w:p w14:paraId="22E2CAC4" w14:textId="77777777" w:rsidR="001313AE" w:rsidRDefault="001313AE" w:rsidP="00203705">
      <w:pPr>
        <w:pStyle w:val="ListParagraph"/>
        <w:numPr>
          <w:ilvl w:val="1"/>
          <w:numId w:val="26"/>
        </w:numPr>
        <w:suppressAutoHyphens/>
        <w:spacing w:after="0"/>
        <w:ind w:left="1800"/>
        <w:rPr>
          <w:rFonts w:cstheme="minorHAnsi"/>
        </w:rPr>
      </w:pPr>
      <w:r>
        <w:rPr>
          <w:rFonts w:cstheme="minorHAnsi"/>
        </w:rPr>
        <w:t>Follow Oracle’s recommended security patches on all software that depends on bouncy castle</w:t>
      </w:r>
    </w:p>
    <w:p w14:paraId="7189980B" w14:textId="77777777" w:rsidR="001313AE" w:rsidRDefault="001313AE" w:rsidP="00203705">
      <w:pPr>
        <w:pStyle w:val="ListParagraph"/>
        <w:numPr>
          <w:ilvl w:val="1"/>
          <w:numId w:val="26"/>
        </w:numPr>
        <w:suppressAutoHyphens/>
        <w:spacing w:after="0"/>
        <w:ind w:left="1800"/>
        <w:rPr>
          <w:rFonts w:cstheme="minorHAnsi"/>
        </w:rPr>
      </w:pPr>
      <w:r>
        <w:rPr>
          <w:rFonts w:cstheme="minorHAnsi"/>
        </w:rPr>
        <w:t xml:space="preserve">Retrieved from </w:t>
      </w:r>
      <w:hyperlink r:id="rId22" w:history="1">
        <w:r w:rsidRPr="00645997">
          <w:rPr>
            <w:rStyle w:val="Hyperlink"/>
            <w:rFonts w:cstheme="minorHAnsi"/>
          </w:rPr>
          <w:t>https://www.oracle.com/security-alerts/cpuoct2020.html</w:t>
        </w:r>
      </w:hyperlink>
    </w:p>
    <w:p w14:paraId="2E54CF85" w14:textId="208C74BC" w:rsidR="001313AE" w:rsidRDefault="00065585" w:rsidP="00203705">
      <w:pPr>
        <w:pStyle w:val="ListParagraph"/>
        <w:numPr>
          <w:ilvl w:val="0"/>
          <w:numId w:val="26"/>
        </w:numPr>
        <w:suppressAutoHyphens/>
        <w:spacing w:after="0"/>
        <w:ind w:left="1080"/>
        <w:rPr>
          <w:rFonts w:cstheme="minorHAnsi"/>
        </w:rPr>
      </w:pPr>
      <w:r w:rsidRPr="00065585">
        <w:rPr>
          <w:rFonts w:cstheme="minorHAnsi"/>
        </w:rPr>
        <w:t>CVE-2016-1000345</w:t>
      </w:r>
      <w:r>
        <w:rPr>
          <w:rFonts w:cstheme="minorHAnsi"/>
        </w:rPr>
        <w:t xml:space="preserve"> - </w:t>
      </w:r>
      <w:r w:rsidRPr="00065585">
        <w:rPr>
          <w:rFonts w:cstheme="minorHAnsi"/>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75E25392" w14:textId="77777777" w:rsidR="00065585" w:rsidRDefault="00065585" w:rsidP="00203705">
      <w:pPr>
        <w:pStyle w:val="ListParagraph"/>
        <w:numPr>
          <w:ilvl w:val="1"/>
          <w:numId w:val="26"/>
        </w:numPr>
        <w:suppressAutoHyphens/>
        <w:spacing w:after="0"/>
        <w:ind w:left="1800"/>
        <w:rPr>
          <w:rFonts w:cstheme="minorHAnsi"/>
        </w:rPr>
      </w:pPr>
      <w:r>
        <w:rPr>
          <w:rFonts w:cstheme="minorHAnsi"/>
        </w:rPr>
        <w:t>Follow Oracle’s recommended security patches on all software that depends on bouncy castle</w:t>
      </w:r>
    </w:p>
    <w:p w14:paraId="4767117C" w14:textId="1FEC7BAF" w:rsidR="00065585" w:rsidRDefault="00065585" w:rsidP="00203705">
      <w:pPr>
        <w:pStyle w:val="ListParagraph"/>
        <w:numPr>
          <w:ilvl w:val="1"/>
          <w:numId w:val="26"/>
        </w:numPr>
        <w:suppressAutoHyphens/>
        <w:spacing w:after="0"/>
        <w:ind w:left="1800"/>
        <w:rPr>
          <w:rFonts w:cstheme="minorHAnsi"/>
        </w:rPr>
      </w:pPr>
      <w:r>
        <w:rPr>
          <w:rFonts w:cstheme="minorHAnsi"/>
        </w:rPr>
        <w:t xml:space="preserve">Retrieved from </w:t>
      </w:r>
      <w:hyperlink r:id="rId23" w:history="1">
        <w:r w:rsidRPr="00645997">
          <w:rPr>
            <w:rStyle w:val="Hyperlink"/>
            <w:rFonts w:cstheme="minorHAnsi"/>
          </w:rPr>
          <w:t>https://www.oracle.com/security-alerts/cpuoct2020.html</w:t>
        </w:r>
      </w:hyperlink>
    </w:p>
    <w:p w14:paraId="4E51B620" w14:textId="19AC3E28" w:rsidR="00065585" w:rsidRDefault="00065585" w:rsidP="00203705">
      <w:pPr>
        <w:pStyle w:val="ListParagraph"/>
        <w:numPr>
          <w:ilvl w:val="0"/>
          <w:numId w:val="26"/>
        </w:numPr>
        <w:suppressAutoHyphens/>
        <w:spacing w:after="0"/>
        <w:ind w:left="1080"/>
        <w:rPr>
          <w:rFonts w:cstheme="minorHAnsi"/>
        </w:rPr>
      </w:pPr>
      <w:r w:rsidRPr="00065585">
        <w:rPr>
          <w:rFonts w:cstheme="minorHAnsi"/>
        </w:rPr>
        <w:t>CVE-2016-1000346</w:t>
      </w:r>
      <w:r>
        <w:rPr>
          <w:rFonts w:cstheme="minorHAnsi"/>
        </w:rPr>
        <w:t xml:space="preserve"> - </w:t>
      </w:r>
      <w:r w:rsidRPr="00065585">
        <w:rPr>
          <w:rFonts w:cstheme="minorHAnsi"/>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5A5EE370" w14:textId="77777777" w:rsidR="00065585" w:rsidRDefault="00065585" w:rsidP="00203705">
      <w:pPr>
        <w:pStyle w:val="ListParagraph"/>
        <w:numPr>
          <w:ilvl w:val="1"/>
          <w:numId w:val="26"/>
        </w:numPr>
        <w:suppressAutoHyphens/>
        <w:spacing w:after="0"/>
        <w:ind w:left="1800"/>
        <w:rPr>
          <w:rFonts w:cstheme="minorHAnsi"/>
        </w:rPr>
      </w:pPr>
      <w:r>
        <w:rPr>
          <w:rFonts w:cstheme="minorHAnsi"/>
        </w:rPr>
        <w:t>Follow Oracle’s recommended security patches on all software that depends on bouncy castle</w:t>
      </w:r>
    </w:p>
    <w:p w14:paraId="05482CC9" w14:textId="77777777" w:rsidR="00065585" w:rsidRDefault="00065585" w:rsidP="00203705">
      <w:pPr>
        <w:pStyle w:val="ListParagraph"/>
        <w:numPr>
          <w:ilvl w:val="1"/>
          <w:numId w:val="26"/>
        </w:numPr>
        <w:suppressAutoHyphens/>
        <w:spacing w:after="0"/>
        <w:ind w:left="1800"/>
        <w:rPr>
          <w:rFonts w:cstheme="minorHAnsi"/>
        </w:rPr>
      </w:pPr>
      <w:r>
        <w:rPr>
          <w:rFonts w:cstheme="minorHAnsi"/>
        </w:rPr>
        <w:t xml:space="preserve">Retrieved from </w:t>
      </w:r>
      <w:hyperlink r:id="rId24" w:history="1">
        <w:r w:rsidRPr="00645997">
          <w:rPr>
            <w:rStyle w:val="Hyperlink"/>
            <w:rFonts w:cstheme="minorHAnsi"/>
          </w:rPr>
          <w:t>https://www.oracle.com/security-alerts/cpuoct2020.html</w:t>
        </w:r>
      </w:hyperlink>
    </w:p>
    <w:p w14:paraId="7FD94065" w14:textId="2F39012A" w:rsidR="00065585" w:rsidRDefault="00C47C45" w:rsidP="00203705">
      <w:pPr>
        <w:pStyle w:val="ListParagraph"/>
        <w:numPr>
          <w:ilvl w:val="0"/>
          <w:numId w:val="26"/>
        </w:numPr>
        <w:suppressAutoHyphens/>
        <w:spacing w:after="0"/>
        <w:ind w:left="1080"/>
        <w:rPr>
          <w:rFonts w:cstheme="minorHAnsi"/>
        </w:rPr>
      </w:pPr>
      <w:r w:rsidRPr="00C47C45">
        <w:rPr>
          <w:rFonts w:cstheme="minorHAnsi"/>
        </w:rPr>
        <w:t>CVE-2016-1000352</w:t>
      </w:r>
      <w:r>
        <w:rPr>
          <w:rFonts w:cstheme="minorHAnsi"/>
        </w:rPr>
        <w:t xml:space="preserve"> - </w:t>
      </w:r>
      <w:r w:rsidRPr="00C47C45">
        <w:rPr>
          <w:rFonts w:cstheme="minorHAnsi"/>
        </w:rPr>
        <w:t>In the Bouncy Castle JCE Provider version 1.55 and earlier the ECIES implementation allowed the use of ECB mode. This mode is regarded as unsafe and support for it has been removed from the provider.</w:t>
      </w:r>
    </w:p>
    <w:p w14:paraId="371896F9" w14:textId="77777777" w:rsidR="00C47C45" w:rsidRDefault="00C47C45" w:rsidP="00203705">
      <w:pPr>
        <w:pStyle w:val="ListParagraph"/>
        <w:numPr>
          <w:ilvl w:val="1"/>
          <w:numId w:val="26"/>
        </w:numPr>
        <w:suppressAutoHyphens/>
        <w:spacing w:after="0"/>
        <w:ind w:left="1800"/>
        <w:rPr>
          <w:rFonts w:cstheme="minorHAnsi"/>
        </w:rPr>
      </w:pPr>
      <w:r>
        <w:rPr>
          <w:rFonts w:cstheme="minorHAnsi"/>
        </w:rPr>
        <w:t>Follow Oracle’s recommended security patches on all software that depends on bouncy castle</w:t>
      </w:r>
    </w:p>
    <w:p w14:paraId="4564AC0B" w14:textId="77777777" w:rsidR="00C47C45" w:rsidRDefault="00C47C45" w:rsidP="00203705">
      <w:pPr>
        <w:pStyle w:val="ListParagraph"/>
        <w:numPr>
          <w:ilvl w:val="1"/>
          <w:numId w:val="26"/>
        </w:numPr>
        <w:suppressAutoHyphens/>
        <w:spacing w:after="0"/>
        <w:ind w:left="1800"/>
        <w:rPr>
          <w:rFonts w:cstheme="minorHAnsi"/>
        </w:rPr>
      </w:pPr>
      <w:r>
        <w:rPr>
          <w:rFonts w:cstheme="minorHAnsi"/>
        </w:rPr>
        <w:t xml:space="preserve">Retrieved from </w:t>
      </w:r>
      <w:hyperlink r:id="rId25" w:history="1">
        <w:r w:rsidRPr="00645997">
          <w:rPr>
            <w:rStyle w:val="Hyperlink"/>
            <w:rFonts w:cstheme="minorHAnsi"/>
          </w:rPr>
          <w:t>https://www.oracle.com/security-alerts/cpuoct2020.html</w:t>
        </w:r>
      </w:hyperlink>
    </w:p>
    <w:p w14:paraId="38EE798E" w14:textId="21D259AB" w:rsidR="00C47C45" w:rsidRDefault="00C47C45" w:rsidP="00203705">
      <w:pPr>
        <w:pStyle w:val="ListParagraph"/>
        <w:numPr>
          <w:ilvl w:val="0"/>
          <w:numId w:val="26"/>
        </w:numPr>
        <w:suppressAutoHyphens/>
        <w:spacing w:after="0"/>
        <w:ind w:left="1080"/>
        <w:rPr>
          <w:rFonts w:cstheme="minorHAnsi"/>
        </w:rPr>
      </w:pPr>
      <w:r w:rsidRPr="00C47C45">
        <w:rPr>
          <w:rFonts w:cstheme="minorHAnsi"/>
        </w:rPr>
        <w:t>CVE-2017-13098</w:t>
      </w:r>
      <w:r>
        <w:rPr>
          <w:rFonts w:cstheme="minorHAnsi"/>
        </w:rPr>
        <w:t xml:space="preserve"> - </w:t>
      </w:r>
      <w:r w:rsidR="0076276D" w:rsidRPr="0076276D">
        <w:rPr>
          <w:rFonts w:cstheme="minorHAnsi"/>
        </w:rPr>
        <w:t xml:space="preserve">BouncyCastle TLS prior to version 1.0.3, when configured to use the JCE (Java Cryptography Extension) for cryptographic functions, provides a weak Bleichenbacher oracle when any TLS cipher suite using RSA key exchange is negotiated. An attacker can </w:t>
      </w:r>
      <w:r w:rsidR="0076276D" w:rsidRPr="0076276D">
        <w:rPr>
          <w:rFonts w:cstheme="minorHAnsi"/>
        </w:rPr>
        <w:lastRenderedPageBreak/>
        <w:t>recover the private key from a vulnerable application. This vulnerability is referred to as "ROBOT."</w:t>
      </w:r>
    </w:p>
    <w:p w14:paraId="54E7F1CC" w14:textId="77777777" w:rsidR="0076276D" w:rsidRDefault="0076276D" w:rsidP="00203705">
      <w:pPr>
        <w:pStyle w:val="ListParagraph"/>
        <w:numPr>
          <w:ilvl w:val="1"/>
          <w:numId w:val="26"/>
        </w:numPr>
        <w:suppressAutoHyphens/>
        <w:spacing w:after="0"/>
        <w:ind w:left="1800"/>
        <w:rPr>
          <w:rFonts w:cstheme="minorHAnsi"/>
        </w:rPr>
      </w:pPr>
      <w:r>
        <w:rPr>
          <w:rFonts w:cstheme="minorHAnsi"/>
        </w:rPr>
        <w:t>Follow Oracle’s recommended security patches on all software that depends on bouncy castle</w:t>
      </w:r>
    </w:p>
    <w:p w14:paraId="6133FE57" w14:textId="77777777" w:rsidR="0076276D" w:rsidRDefault="0076276D" w:rsidP="00203705">
      <w:pPr>
        <w:pStyle w:val="ListParagraph"/>
        <w:numPr>
          <w:ilvl w:val="1"/>
          <w:numId w:val="26"/>
        </w:numPr>
        <w:suppressAutoHyphens/>
        <w:spacing w:after="0"/>
        <w:ind w:left="1800"/>
        <w:rPr>
          <w:rFonts w:cstheme="minorHAnsi"/>
        </w:rPr>
      </w:pPr>
      <w:r>
        <w:rPr>
          <w:rFonts w:cstheme="minorHAnsi"/>
        </w:rPr>
        <w:t xml:space="preserve">Retrieved from </w:t>
      </w:r>
      <w:hyperlink r:id="rId26" w:history="1">
        <w:r w:rsidRPr="00645997">
          <w:rPr>
            <w:rStyle w:val="Hyperlink"/>
            <w:rFonts w:cstheme="minorHAnsi"/>
          </w:rPr>
          <w:t>https://www.oracle.com/security-alerts/cpuoct2020.html</w:t>
        </w:r>
      </w:hyperlink>
    </w:p>
    <w:p w14:paraId="1DC6BD94" w14:textId="29AC41E1" w:rsidR="0076276D" w:rsidRDefault="0076276D" w:rsidP="00203705">
      <w:pPr>
        <w:pStyle w:val="ListParagraph"/>
        <w:numPr>
          <w:ilvl w:val="0"/>
          <w:numId w:val="26"/>
        </w:numPr>
        <w:suppressAutoHyphens/>
        <w:spacing w:after="0"/>
        <w:ind w:left="1080"/>
        <w:rPr>
          <w:rFonts w:cstheme="minorHAnsi"/>
        </w:rPr>
      </w:pPr>
      <w:r w:rsidRPr="0076276D">
        <w:rPr>
          <w:rFonts w:cstheme="minorHAnsi"/>
        </w:rPr>
        <w:t>CVE-2018-1000613</w:t>
      </w:r>
      <w:r>
        <w:rPr>
          <w:rFonts w:cstheme="minorHAnsi"/>
        </w:rPr>
        <w:t xml:space="preserve"> - </w:t>
      </w:r>
      <w:r w:rsidR="007268A9" w:rsidRPr="007268A9">
        <w:rPr>
          <w:rFonts w:cstheme="minorHAnsi"/>
        </w:rPr>
        <w:t>Legion of the Bouncy Castle Legion of the Bouncy Castle Java Cryptography APIs 1.58 up to but not including 1.60 contains a CWE-470: Use of Externally-Controlled Input to Select Classes or Code ('Unsafe Reflection') vulnerability in XMSS/XMSS^MT private key deserialization that can result in Deserializing an XMSS/XMSS^MT private key can result in the execution of unexpected code. This attack appear to be exploitable via A handcrafted private key can include references to unexpected classes which will be picked up from the class path for the executing application. This vulnerability appears to have been fixed in 1.60 and later.</w:t>
      </w:r>
    </w:p>
    <w:p w14:paraId="240D4D5C" w14:textId="77777777" w:rsidR="007268A9" w:rsidRDefault="007268A9" w:rsidP="00203705">
      <w:pPr>
        <w:pStyle w:val="ListParagraph"/>
        <w:numPr>
          <w:ilvl w:val="1"/>
          <w:numId w:val="26"/>
        </w:numPr>
        <w:suppressAutoHyphens/>
        <w:spacing w:after="0"/>
        <w:ind w:left="1800"/>
        <w:rPr>
          <w:rFonts w:cstheme="minorHAnsi"/>
        </w:rPr>
      </w:pPr>
      <w:r>
        <w:rPr>
          <w:rFonts w:cstheme="minorHAnsi"/>
        </w:rPr>
        <w:t>Follow Oracle’s recommended security patches on all software that depends on bouncy castle</w:t>
      </w:r>
    </w:p>
    <w:p w14:paraId="2D5D8350" w14:textId="77777777" w:rsidR="007268A9" w:rsidRDefault="007268A9" w:rsidP="00203705">
      <w:pPr>
        <w:pStyle w:val="ListParagraph"/>
        <w:numPr>
          <w:ilvl w:val="1"/>
          <w:numId w:val="26"/>
        </w:numPr>
        <w:suppressAutoHyphens/>
        <w:spacing w:after="0"/>
        <w:ind w:left="1800"/>
        <w:rPr>
          <w:rFonts w:cstheme="minorHAnsi"/>
        </w:rPr>
      </w:pPr>
      <w:r>
        <w:rPr>
          <w:rFonts w:cstheme="minorHAnsi"/>
        </w:rPr>
        <w:t xml:space="preserve">Retrieved from </w:t>
      </w:r>
      <w:hyperlink r:id="rId27" w:history="1">
        <w:r w:rsidRPr="00645997">
          <w:rPr>
            <w:rStyle w:val="Hyperlink"/>
            <w:rFonts w:cstheme="minorHAnsi"/>
          </w:rPr>
          <w:t>https://www.oracle.com/security-alerts/cpuoct2020.html</w:t>
        </w:r>
      </w:hyperlink>
    </w:p>
    <w:p w14:paraId="5068201E" w14:textId="4F0BFB48" w:rsidR="007268A9" w:rsidRDefault="007268A9" w:rsidP="00203705">
      <w:pPr>
        <w:pStyle w:val="ListParagraph"/>
        <w:numPr>
          <w:ilvl w:val="0"/>
          <w:numId w:val="26"/>
        </w:numPr>
        <w:suppressAutoHyphens/>
        <w:spacing w:after="0"/>
        <w:ind w:left="1080"/>
        <w:rPr>
          <w:rFonts w:cstheme="minorHAnsi"/>
        </w:rPr>
      </w:pPr>
      <w:r w:rsidRPr="007268A9">
        <w:rPr>
          <w:rFonts w:cstheme="minorHAnsi"/>
        </w:rPr>
        <w:t>CVE-2018-5382</w:t>
      </w:r>
      <w:r>
        <w:rPr>
          <w:rFonts w:cstheme="minorHAnsi"/>
        </w:rPr>
        <w:t xml:space="preserve"> - </w:t>
      </w:r>
      <w:r w:rsidRPr="007268A9">
        <w:rPr>
          <w:rFonts w:cstheme="minorHAnsi"/>
        </w:rPr>
        <w:t>Bouncy Castle BKS version 1 keystore (BKS-V1) files use an HMAC that is only 16 bits long, which can allow an attacker to compromise the integrity of a BKS-V1 keystore. All BKS-V1 keystores are vulnerable. Bouncy Castle release 1.47 introduces BKS version 2, which uses a 160-bit MAC.</w:t>
      </w:r>
    </w:p>
    <w:p w14:paraId="59C934A5" w14:textId="77777777" w:rsidR="007268A9" w:rsidRDefault="007268A9" w:rsidP="00203705">
      <w:pPr>
        <w:pStyle w:val="ListParagraph"/>
        <w:numPr>
          <w:ilvl w:val="1"/>
          <w:numId w:val="26"/>
        </w:numPr>
        <w:suppressAutoHyphens/>
        <w:spacing w:after="0"/>
        <w:ind w:left="1800"/>
        <w:rPr>
          <w:rFonts w:cstheme="minorHAnsi"/>
        </w:rPr>
      </w:pPr>
      <w:r>
        <w:rPr>
          <w:rFonts w:cstheme="minorHAnsi"/>
        </w:rPr>
        <w:t>Follow Oracle’s recommended security patches on all software that depends on bouncy castle</w:t>
      </w:r>
    </w:p>
    <w:p w14:paraId="19B3DF96" w14:textId="7CF243CD" w:rsidR="007268A9" w:rsidRPr="007268A9" w:rsidRDefault="007268A9" w:rsidP="00203705">
      <w:pPr>
        <w:pStyle w:val="ListParagraph"/>
        <w:numPr>
          <w:ilvl w:val="1"/>
          <w:numId w:val="26"/>
        </w:numPr>
        <w:suppressAutoHyphens/>
        <w:spacing w:after="0"/>
        <w:ind w:left="1800"/>
        <w:rPr>
          <w:rFonts w:cstheme="minorHAnsi"/>
        </w:rPr>
      </w:pPr>
      <w:r>
        <w:rPr>
          <w:rFonts w:cstheme="minorHAnsi"/>
        </w:rPr>
        <w:t xml:space="preserve">Retrieved from </w:t>
      </w:r>
      <w:hyperlink r:id="rId28" w:history="1">
        <w:r w:rsidRPr="00645997">
          <w:rPr>
            <w:rStyle w:val="Hyperlink"/>
            <w:rFonts w:cstheme="minorHAnsi"/>
          </w:rPr>
          <w:t>https://www.oracle.com/security-alerts/cpuoct2020.html</w:t>
        </w:r>
      </w:hyperlink>
    </w:p>
    <w:p w14:paraId="0F1D8F80" w14:textId="6E6CB87B" w:rsidR="006831E5" w:rsidRDefault="003413CF" w:rsidP="00203705">
      <w:pPr>
        <w:pStyle w:val="ListParagraph"/>
        <w:numPr>
          <w:ilvl w:val="0"/>
          <w:numId w:val="17"/>
        </w:numPr>
        <w:suppressAutoHyphens/>
        <w:spacing w:after="0"/>
        <w:ind w:left="360"/>
        <w:rPr>
          <w:rFonts w:cstheme="minorHAnsi"/>
        </w:rPr>
      </w:pPr>
      <w:r w:rsidRPr="006831E5">
        <w:rPr>
          <w:rFonts w:cstheme="minorHAnsi"/>
        </w:rPr>
        <w:t>The Apache Log4j API - log4j-api-2.12.1.jar</w:t>
      </w:r>
    </w:p>
    <w:p w14:paraId="64104A1D" w14:textId="2F9DD806" w:rsidR="003413CF" w:rsidRPr="00DC2CCA" w:rsidRDefault="003413CF" w:rsidP="00203705">
      <w:pPr>
        <w:pStyle w:val="ListParagraph"/>
        <w:numPr>
          <w:ilvl w:val="0"/>
          <w:numId w:val="26"/>
        </w:numPr>
        <w:suppressAutoHyphens/>
        <w:spacing w:after="0"/>
        <w:ind w:left="1080"/>
        <w:rPr>
          <w:rFonts w:cstheme="minorHAnsi"/>
        </w:rPr>
      </w:pPr>
      <w:r w:rsidRPr="00DC2CCA">
        <w:rPr>
          <w:rFonts w:cstheme="minorHAnsi"/>
        </w:rPr>
        <w:t>CVE-2020-9488 - Improper validation of certificate with host mismatch in Apache Log4j SMTP appender. This could allow an SMTPS connection to be intercepted by a man-in-the-middle attack which could leak any log messages sent through that appender.</w:t>
      </w:r>
    </w:p>
    <w:p w14:paraId="4D66FAC9" w14:textId="67CF9933" w:rsidR="002902C7" w:rsidRDefault="002902C7" w:rsidP="00203705">
      <w:pPr>
        <w:pStyle w:val="ListParagraph"/>
        <w:numPr>
          <w:ilvl w:val="1"/>
          <w:numId w:val="26"/>
        </w:numPr>
        <w:suppressAutoHyphens/>
        <w:spacing w:after="0"/>
        <w:ind w:left="1800"/>
        <w:rPr>
          <w:rFonts w:cstheme="minorHAnsi"/>
        </w:rPr>
      </w:pPr>
      <w:r>
        <w:rPr>
          <w:rFonts w:cstheme="minorHAnsi"/>
        </w:rPr>
        <w:t>Recommended to u</w:t>
      </w:r>
      <w:r w:rsidRPr="0066137E">
        <w:rPr>
          <w:rFonts w:cstheme="minorHAnsi"/>
        </w:rPr>
        <w:t xml:space="preserve">pgrade to </w:t>
      </w:r>
      <w:r>
        <w:rPr>
          <w:rFonts w:cstheme="minorHAnsi"/>
        </w:rPr>
        <w:t>t</w:t>
      </w:r>
      <w:r w:rsidRPr="0066137E">
        <w:rPr>
          <w:rFonts w:cstheme="minorHAnsi"/>
        </w:rPr>
        <w:t xml:space="preserve">he </w:t>
      </w:r>
      <w:bookmarkStart w:id="7" w:name="_Hlk56002220"/>
      <w:r w:rsidRPr="0066137E">
        <w:rPr>
          <w:rFonts w:cstheme="minorHAnsi"/>
        </w:rPr>
        <w:t xml:space="preserve">Apache Log4j API version 2.13.2 </w:t>
      </w:r>
      <w:bookmarkEnd w:id="7"/>
      <w:r w:rsidRPr="0066137E">
        <w:rPr>
          <w:rFonts w:cstheme="minorHAnsi"/>
        </w:rPr>
        <w:t>which fixes the man-in-the-middle vulnerability.</w:t>
      </w:r>
    </w:p>
    <w:p w14:paraId="223528A6" w14:textId="36D658AB" w:rsidR="002902C7" w:rsidRPr="006831E5" w:rsidRDefault="002902C7" w:rsidP="00203705">
      <w:pPr>
        <w:pStyle w:val="ListParagraph"/>
        <w:numPr>
          <w:ilvl w:val="1"/>
          <w:numId w:val="26"/>
        </w:numPr>
        <w:suppressAutoHyphens/>
        <w:spacing w:after="0"/>
        <w:ind w:left="1800"/>
        <w:rPr>
          <w:rFonts w:cstheme="minorHAnsi"/>
        </w:rPr>
      </w:pPr>
      <w:r>
        <w:rPr>
          <w:rFonts w:cstheme="minorHAnsi"/>
        </w:rPr>
        <w:t xml:space="preserve">Retrieved from </w:t>
      </w:r>
      <w:r w:rsidRPr="002902C7">
        <w:rPr>
          <w:rFonts w:cstheme="minorHAnsi"/>
        </w:rPr>
        <w:t>https://nvd.nist.gov/vuln/detail/CVE-2013-1624</w:t>
      </w:r>
    </w:p>
    <w:p w14:paraId="379B3D83" w14:textId="77777777" w:rsidR="006831E5" w:rsidRDefault="006831E5" w:rsidP="00203705">
      <w:pPr>
        <w:suppressAutoHyphens/>
        <w:spacing w:after="0"/>
        <w:rPr>
          <w:rFonts w:cstheme="minorHAnsi"/>
        </w:rPr>
      </w:pPr>
    </w:p>
    <w:p w14:paraId="33CC04B4" w14:textId="6A6B7603" w:rsidR="006831E5" w:rsidRPr="006831E5" w:rsidRDefault="006831E5" w:rsidP="00203705">
      <w:pPr>
        <w:pStyle w:val="ListParagraph"/>
        <w:numPr>
          <w:ilvl w:val="0"/>
          <w:numId w:val="17"/>
        </w:numPr>
        <w:suppressAutoHyphens/>
        <w:spacing w:after="0"/>
        <w:ind w:left="360"/>
        <w:rPr>
          <w:rFonts w:cstheme="minorHAnsi"/>
        </w:rPr>
      </w:pPr>
      <w:r w:rsidRPr="006831E5">
        <w:rPr>
          <w:rFonts w:cstheme="minorHAnsi"/>
        </w:rPr>
        <w:t>YAML 1.1 parser and emitter for Java - snakeyaml-1.25.jar</w:t>
      </w:r>
    </w:p>
    <w:p w14:paraId="34DD4D86" w14:textId="2D0248C4" w:rsidR="006831E5" w:rsidRDefault="006831E5" w:rsidP="00203705">
      <w:pPr>
        <w:pStyle w:val="ListParagraph"/>
        <w:numPr>
          <w:ilvl w:val="0"/>
          <w:numId w:val="26"/>
        </w:numPr>
        <w:suppressAutoHyphens/>
        <w:spacing w:after="0"/>
        <w:ind w:left="1080"/>
        <w:rPr>
          <w:rFonts w:cstheme="minorHAnsi"/>
        </w:rPr>
      </w:pPr>
      <w:r w:rsidRPr="006831E5">
        <w:rPr>
          <w:rFonts w:cstheme="minorHAnsi"/>
        </w:rPr>
        <w:t>CVE-2017-18640 - The Alias feature in SnakeYAML 1.18 allows entity expansion during a load operation, a related issue to CVE-2003-1564.</w:t>
      </w:r>
    </w:p>
    <w:p w14:paraId="4BAE5EF2" w14:textId="097281CA" w:rsidR="00406161" w:rsidRDefault="00406161" w:rsidP="00203705">
      <w:pPr>
        <w:pStyle w:val="ListParagraph"/>
        <w:numPr>
          <w:ilvl w:val="1"/>
          <w:numId w:val="26"/>
        </w:numPr>
        <w:suppressAutoHyphens/>
        <w:spacing w:after="0"/>
        <w:ind w:left="1800"/>
        <w:rPr>
          <w:rFonts w:cstheme="minorHAnsi"/>
        </w:rPr>
      </w:pPr>
      <w:r>
        <w:rPr>
          <w:rFonts w:cstheme="minorHAnsi"/>
        </w:rPr>
        <w:t>Do the following:</w:t>
      </w:r>
    </w:p>
    <w:p w14:paraId="33F38CCF" w14:textId="77777777" w:rsidR="00406161" w:rsidRPr="00487D2B" w:rsidRDefault="00406161" w:rsidP="00203705">
      <w:pPr>
        <w:pStyle w:val="ListParagraph"/>
        <w:numPr>
          <w:ilvl w:val="2"/>
          <w:numId w:val="26"/>
        </w:numPr>
        <w:suppressAutoHyphens/>
        <w:spacing w:after="0"/>
        <w:ind w:left="2520"/>
        <w:rPr>
          <w:rFonts w:cstheme="minorHAnsi"/>
        </w:rPr>
      </w:pPr>
      <w:r w:rsidRPr="00487D2B">
        <w:rPr>
          <w:rFonts w:cstheme="minorHAnsi"/>
        </w:rPr>
        <w:t>If the YAML is not coming from untrusted source (it is merely a configuration file) then it is a false positive. Just ignore it. The quality of NVD database is very low and contains tons of issues which appear to be false positives.</w:t>
      </w:r>
    </w:p>
    <w:p w14:paraId="216DB83B" w14:textId="77777777" w:rsidR="00406161" w:rsidRPr="00487D2B" w:rsidRDefault="00406161" w:rsidP="00203705">
      <w:pPr>
        <w:pStyle w:val="ListParagraph"/>
        <w:numPr>
          <w:ilvl w:val="2"/>
          <w:numId w:val="26"/>
        </w:numPr>
        <w:suppressAutoHyphens/>
        <w:spacing w:after="0"/>
        <w:ind w:left="2520"/>
        <w:rPr>
          <w:rFonts w:cstheme="minorHAnsi"/>
        </w:rPr>
      </w:pPr>
      <w:r w:rsidRPr="00487D2B">
        <w:rPr>
          <w:rFonts w:cstheme="minorHAnsi"/>
        </w:rPr>
        <w:t>Read the YAML and check its quality before giving the document to SnakeYAML (count * and &amp; for instance)</w:t>
      </w:r>
    </w:p>
    <w:p w14:paraId="54A2AB6D" w14:textId="02324384" w:rsidR="00406161" w:rsidRDefault="00406161" w:rsidP="00203705">
      <w:pPr>
        <w:pStyle w:val="ListParagraph"/>
        <w:numPr>
          <w:ilvl w:val="2"/>
          <w:numId w:val="26"/>
        </w:numPr>
        <w:suppressAutoHyphens/>
        <w:spacing w:after="0"/>
        <w:ind w:left="2520"/>
        <w:rPr>
          <w:rFonts w:cstheme="minorHAnsi"/>
        </w:rPr>
      </w:pPr>
      <w:r w:rsidRPr="00487D2B">
        <w:rPr>
          <w:rFonts w:cstheme="minorHAnsi"/>
        </w:rPr>
        <w:lastRenderedPageBreak/>
        <w:t>Migrate to SnakeYAML Engine. It has a configuration option to restrict aliases for collections (the aliases for scalars cannot grow and they are not restricted)</w:t>
      </w:r>
    </w:p>
    <w:p w14:paraId="5D54DC9E" w14:textId="0BE1C333" w:rsidR="00406161" w:rsidRPr="00406161" w:rsidRDefault="00406161" w:rsidP="00203705">
      <w:pPr>
        <w:pStyle w:val="ListParagraph"/>
        <w:numPr>
          <w:ilvl w:val="1"/>
          <w:numId w:val="26"/>
        </w:numPr>
        <w:suppressAutoHyphens/>
        <w:spacing w:after="0"/>
        <w:ind w:left="1800"/>
        <w:rPr>
          <w:rFonts w:cstheme="minorHAnsi"/>
        </w:rPr>
      </w:pPr>
      <w:r w:rsidRPr="00406161">
        <w:rPr>
          <w:rFonts w:cstheme="minorHAnsi"/>
        </w:rPr>
        <w:t>https://cve.mitre.org/cgi-bin/cvename.cgi?name=CVE-2017-18640</w:t>
      </w:r>
    </w:p>
    <w:p w14:paraId="73F27911" w14:textId="3FC0C610" w:rsidR="007826CC" w:rsidRDefault="007826CC" w:rsidP="00203705">
      <w:pPr>
        <w:suppressAutoHyphens/>
        <w:spacing w:after="0"/>
        <w:rPr>
          <w:rFonts w:cstheme="minorHAnsi"/>
        </w:rPr>
      </w:pPr>
    </w:p>
    <w:p w14:paraId="4EE0A256" w14:textId="77777777" w:rsidR="007826CC" w:rsidRPr="007826CC" w:rsidRDefault="007826CC" w:rsidP="00203705">
      <w:pPr>
        <w:pStyle w:val="ListParagraph"/>
        <w:numPr>
          <w:ilvl w:val="0"/>
          <w:numId w:val="17"/>
        </w:numPr>
        <w:suppressAutoHyphens/>
        <w:spacing w:after="0"/>
        <w:ind w:left="360"/>
        <w:rPr>
          <w:rFonts w:cstheme="minorHAnsi"/>
        </w:rPr>
      </w:pPr>
      <w:r w:rsidRPr="007826CC">
        <w:rPr>
          <w:rFonts w:cstheme="minorHAnsi"/>
        </w:rPr>
        <w:t>Spring Core - spring-core-5.2.3.RELEASE.jar</w:t>
      </w:r>
    </w:p>
    <w:p w14:paraId="41EFD8CB" w14:textId="3E0E26D8" w:rsidR="003413CF" w:rsidRDefault="007826CC" w:rsidP="00203705">
      <w:pPr>
        <w:pStyle w:val="ListParagraph"/>
        <w:numPr>
          <w:ilvl w:val="0"/>
          <w:numId w:val="26"/>
        </w:numPr>
        <w:suppressAutoHyphens/>
        <w:spacing w:after="0"/>
        <w:ind w:left="1080"/>
        <w:rPr>
          <w:rFonts w:cstheme="minorHAnsi"/>
        </w:rPr>
      </w:pPr>
      <w:r w:rsidRPr="00177FBC">
        <w:rPr>
          <w:rFonts w:cstheme="minorHAnsi"/>
        </w:rPr>
        <w:t>CVE-2020-5421 - In Spring Framework versions 5.2.0 - 5.2.8, 5.1.0 - 5.1.17, 5.0.0 - 5.0.18, 4.3.0 - 4.3.28, and older unsupported versions, the protections against RFD attacks from CVE-2015-5211 may be bypassed depending on the browser used through the use of a jsessionid path parameter.</w:t>
      </w:r>
    </w:p>
    <w:p w14:paraId="3486A3B5" w14:textId="5F5C1789" w:rsidR="00406161" w:rsidRPr="00406161" w:rsidRDefault="00406161" w:rsidP="00203705">
      <w:pPr>
        <w:pStyle w:val="ListParagraph"/>
        <w:numPr>
          <w:ilvl w:val="1"/>
          <w:numId w:val="26"/>
        </w:numPr>
        <w:ind w:left="1800"/>
        <w:rPr>
          <w:rFonts w:cstheme="minorHAnsi"/>
        </w:rPr>
      </w:pPr>
      <w:r w:rsidRPr="00406161">
        <w:rPr>
          <w:rFonts w:cstheme="minorHAnsi"/>
        </w:rPr>
        <w:t>upgrade Spring Framework to either 5.2.9, 5.1.18, 5.0.19, 4.3.29</w:t>
      </w:r>
    </w:p>
    <w:p w14:paraId="44A469C3" w14:textId="0A2AC986" w:rsidR="00406161" w:rsidRPr="00177FBC" w:rsidRDefault="00406161" w:rsidP="00203705">
      <w:pPr>
        <w:pStyle w:val="ListParagraph"/>
        <w:numPr>
          <w:ilvl w:val="1"/>
          <w:numId w:val="26"/>
        </w:numPr>
        <w:suppressAutoHyphens/>
        <w:spacing w:after="0"/>
        <w:ind w:left="1800"/>
        <w:rPr>
          <w:rFonts w:cstheme="minorHAnsi"/>
        </w:rPr>
      </w:pPr>
      <w:r w:rsidRPr="00406161">
        <w:rPr>
          <w:rFonts w:cstheme="minorHAnsi"/>
        </w:rPr>
        <w:t>https://cve.mitre.org/cgi-bin/cvename.cgi?name=CVE-2020-5421</w:t>
      </w:r>
    </w:p>
    <w:p w14:paraId="1B4F7098" w14:textId="77777777" w:rsidR="00DD1B76" w:rsidRDefault="00DD1B76" w:rsidP="00203705">
      <w:pPr>
        <w:pStyle w:val="ListParagraph"/>
        <w:suppressAutoHyphens/>
        <w:spacing w:after="0"/>
        <w:ind w:left="0"/>
        <w:rPr>
          <w:rFonts w:cstheme="minorHAnsi"/>
        </w:rPr>
      </w:pPr>
    </w:p>
    <w:p w14:paraId="178F0395" w14:textId="77777777" w:rsidR="00421149" w:rsidRPr="00421149" w:rsidRDefault="00421149" w:rsidP="00203705">
      <w:pPr>
        <w:pStyle w:val="ListParagraph"/>
        <w:numPr>
          <w:ilvl w:val="1"/>
          <w:numId w:val="20"/>
        </w:numPr>
        <w:suppressAutoHyphens/>
        <w:spacing w:after="0"/>
        <w:ind w:left="360"/>
        <w:rPr>
          <w:rFonts w:cstheme="minorHAnsi"/>
        </w:rPr>
      </w:pPr>
      <w:r w:rsidRPr="00421149">
        <w:rPr>
          <w:rFonts w:cstheme="minorHAnsi"/>
        </w:rPr>
        <w:t>Core Tomcat implementation - tomcat-embed-core-9.0.30.jar</w:t>
      </w:r>
    </w:p>
    <w:p w14:paraId="64891BD5" w14:textId="7888E6EB" w:rsidR="00421149" w:rsidRDefault="00421149" w:rsidP="00203705">
      <w:pPr>
        <w:pStyle w:val="ListParagraph"/>
        <w:numPr>
          <w:ilvl w:val="0"/>
          <w:numId w:val="26"/>
        </w:numPr>
        <w:suppressAutoHyphens/>
        <w:spacing w:after="0"/>
        <w:ind w:left="1080"/>
        <w:rPr>
          <w:rFonts w:cstheme="minorHAnsi"/>
        </w:rPr>
      </w:pPr>
      <w:r w:rsidRPr="00421149">
        <w:rPr>
          <w:rFonts w:cstheme="minorHAnsi"/>
        </w:rPr>
        <w:t>CVE-2019-17569 - 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370FAE1F" w14:textId="48B54834" w:rsidR="00DD580B" w:rsidRDefault="00DD580B" w:rsidP="00203705">
      <w:pPr>
        <w:pStyle w:val="ListParagraph"/>
        <w:numPr>
          <w:ilvl w:val="1"/>
          <w:numId w:val="26"/>
        </w:numPr>
        <w:suppressAutoHyphens/>
        <w:spacing w:after="0"/>
        <w:ind w:left="1800"/>
        <w:rPr>
          <w:rFonts w:cstheme="minorHAnsi"/>
        </w:rPr>
      </w:pPr>
      <w:r>
        <w:rPr>
          <w:rFonts w:cstheme="minorHAnsi"/>
        </w:rPr>
        <w:t>Upgrade Tomcat to one of these versions:</w:t>
      </w:r>
    </w:p>
    <w:p w14:paraId="5F58D502" w14:textId="77777777" w:rsidR="00DD580B" w:rsidRDefault="00DD580B" w:rsidP="00203705">
      <w:pPr>
        <w:pStyle w:val="ListParagraph"/>
        <w:numPr>
          <w:ilvl w:val="2"/>
          <w:numId w:val="26"/>
        </w:numPr>
        <w:suppressAutoHyphens/>
        <w:spacing w:after="0"/>
        <w:ind w:left="2520"/>
        <w:rPr>
          <w:rFonts w:cstheme="minorHAnsi"/>
        </w:rPr>
      </w:pPr>
      <w:r>
        <w:rPr>
          <w:rFonts w:cstheme="minorHAnsi"/>
        </w:rPr>
        <w:t>9.0.31-1~deb10u1 or later</w:t>
      </w:r>
    </w:p>
    <w:p w14:paraId="6DF08670" w14:textId="77777777" w:rsidR="00DD580B" w:rsidRDefault="00DD580B" w:rsidP="00203705">
      <w:pPr>
        <w:pStyle w:val="ListParagraph"/>
        <w:numPr>
          <w:ilvl w:val="2"/>
          <w:numId w:val="26"/>
        </w:numPr>
        <w:suppressAutoHyphens/>
        <w:spacing w:after="0"/>
        <w:ind w:left="2520"/>
        <w:rPr>
          <w:rFonts w:cstheme="minorHAnsi"/>
        </w:rPr>
      </w:pPr>
      <w:r>
        <w:rPr>
          <w:rFonts w:cstheme="minorHAnsi"/>
        </w:rPr>
        <w:t>8.5.54-0+deb9u1 or later</w:t>
      </w:r>
    </w:p>
    <w:p w14:paraId="3F62794A" w14:textId="77777777" w:rsidR="00DD580B" w:rsidRDefault="00DD580B" w:rsidP="00203705">
      <w:pPr>
        <w:pStyle w:val="ListParagraph"/>
        <w:numPr>
          <w:ilvl w:val="2"/>
          <w:numId w:val="26"/>
        </w:numPr>
        <w:suppressAutoHyphens/>
        <w:spacing w:after="0"/>
        <w:ind w:left="2520"/>
        <w:rPr>
          <w:rFonts w:cstheme="minorHAnsi"/>
        </w:rPr>
      </w:pPr>
      <w:r>
        <w:rPr>
          <w:rFonts w:cstheme="minorHAnsi"/>
        </w:rPr>
        <w:t>7.0.100 or later</w:t>
      </w:r>
    </w:p>
    <w:p w14:paraId="6D9FCE13" w14:textId="6A5101F3" w:rsidR="00DD580B" w:rsidRPr="00421149" w:rsidRDefault="006F1167" w:rsidP="00203705">
      <w:pPr>
        <w:pStyle w:val="ListParagraph"/>
        <w:numPr>
          <w:ilvl w:val="1"/>
          <w:numId w:val="26"/>
        </w:numPr>
        <w:suppressAutoHyphens/>
        <w:spacing w:after="0"/>
        <w:ind w:left="1800"/>
        <w:rPr>
          <w:rFonts w:cstheme="minorHAnsi"/>
        </w:rPr>
      </w:pPr>
      <w:hyperlink r:id="rId29" w:history="1">
        <w:r w:rsidR="00DD580B" w:rsidRPr="00645997">
          <w:rPr>
            <w:rStyle w:val="Hyperlink"/>
            <w:rFonts w:cstheme="minorHAnsi"/>
          </w:rPr>
          <w:t>https://www.debian.org/security/2020/dsa-4673</w:t>
        </w:r>
      </w:hyperlink>
      <w:r w:rsidR="00DD580B">
        <w:rPr>
          <w:rFonts w:cstheme="minorHAnsi"/>
        </w:rPr>
        <w:t xml:space="preserve"> and </w:t>
      </w:r>
      <w:r w:rsidR="00DD580B" w:rsidRPr="00DD580B">
        <w:rPr>
          <w:rFonts w:cstheme="minorHAnsi"/>
        </w:rPr>
        <w:t>https://lists.apache.org/thread.html/r88def002c5c78534674ca67472e035099fbe088813d50062094a1390%40%3Cannounce.tomcat.apache.org%3E</w:t>
      </w:r>
    </w:p>
    <w:p w14:paraId="7AFD96C3" w14:textId="4267594F" w:rsidR="00421149" w:rsidRDefault="00421149" w:rsidP="00203705">
      <w:pPr>
        <w:pStyle w:val="ListParagraph"/>
        <w:numPr>
          <w:ilvl w:val="0"/>
          <w:numId w:val="26"/>
        </w:numPr>
        <w:suppressAutoHyphens/>
        <w:spacing w:after="0"/>
        <w:ind w:left="1080"/>
        <w:rPr>
          <w:rFonts w:cstheme="minorHAnsi"/>
        </w:rPr>
      </w:pPr>
      <w:r w:rsidRPr="00421149">
        <w:rPr>
          <w:rFonts w:cstheme="minorHAnsi"/>
        </w:rPr>
        <w:t>CVE-2020-11996 - 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11DA046B" w14:textId="0F14CAD1" w:rsidR="00295A28" w:rsidRDefault="00295A28" w:rsidP="00203705">
      <w:pPr>
        <w:pStyle w:val="ListParagraph"/>
        <w:numPr>
          <w:ilvl w:val="1"/>
          <w:numId w:val="26"/>
        </w:numPr>
        <w:suppressAutoHyphens/>
        <w:spacing w:after="0"/>
        <w:ind w:left="1800"/>
        <w:rPr>
          <w:rFonts w:cstheme="minorHAnsi"/>
        </w:rPr>
      </w:pPr>
      <w:r>
        <w:rPr>
          <w:rFonts w:cstheme="minorHAnsi"/>
        </w:rPr>
        <w:t>Upgrade Tomcat to these versions:</w:t>
      </w:r>
    </w:p>
    <w:p w14:paraId="6CDEC2F6" w14:textId="77777777" w:rsidR="00295A28" w:rsidRDefault="00295A28" w:rsidP="00203705">
      <w:pPr>
        <w:pStyle w:val="ListParagraph"/>
        <w:numPr>
          <w:ilvl w:val="2"/>
          <w:numId w:val="26"/>
        </w:numPr>
        <w:suppressAutoHyphens/>
        <w:spacing w:after="0"/>
        <w:ind w:left="2520"/>
        <w:rPr>
          <w:rFonts w:cstheme="minorHAnsi"/>
        </w:rPr>
      </w:pPr>
      <w:r>
        <w:rPr>
          <w:rFonts w:cstheme="minorHAnsi"/>
        </w:rPr>
        <w:t>10.0.0-M6 or later</w:t>
      </w:r>
    </w:p>
    <w:p w14:paraId="38EA50FA" w14:textId="77777777" w:rsidR="00295A28" w:rsidRDefault="00295A28" w:rsidP="00203705">
      <w:pPr>
        <w:pStyle w:val="ListParagraph"/>
        <w:numPr>
          <w:ilvl w:val="2"/>
          <w:numId w:val="26"/>
        </w:numPr>
        <w:suppressAutoHyphens/>
        <w:spacing w:after="0"/>
        <w:ind w:left="2520"/>
        <w:rPr>
          <w:rFonts w:cstheme="minorHAnsi"/>
        </w:rPr>
      </w:pPr>
      <w:r>
        <w:rPr>
          <w:rFonts w:cstheme="minorHAnsi"/>
        </w:rPr>
        <w:t>9.0.36 or later</w:t>
      </w:r>
    </w:p>
    <w:p w14:paraId="1031592B" w14:textId="77777777" w:rsidR="00295A28" w:rsidRDefault="00295A28" w:rsidP="00203705">
      <w:pPr>
        <w:pStyle w:val="ListParagraph"/>
        <w:numPr>
          <w:ilvl w:val="2"/>
          <w:numId w:val="26"/>
        </w:numPr>
        <w:suppressAutoHyphens/>
        <w:spacing w:after="0"/>
        <w:ind w:left="2520"/>
        <w:rPr>
          <w:rFonts w:cstheme="minorHAnsi"/>
        </w:rPr>
      </w:pPr>
      <w:r>
        <w:rPr>
          <w:rFonts w:cstheme="minorHAnsi"/>
        </w:rPr>
        <w:t>8.5.56 or later</w:t>
      </w:r>
    </w:p>
    <w:p w14:paraId="2BB57F3B" w14:textId="5CE0B363" w:rsidR="00295A28" w:rsidRPr="00421149" w:rsidRDefault="00295A28" w:rsidP="00203705">
      <w:pPr>
        <w:pStyle w:val="ListParagraph"/>
        <w:numPr>
          <w:ilvl w:val="1"/>
          <w:numId w:val="26"/>
        </w:numPr>
        <w:suppressAutoHyphens/>
        <w:spacing w:after="0"/>
        <w:ind w:left="1800"/>
        <w:rPr>
          <w:rFonts w:cstheme="minorHAnsi"/>
        </w:rPr>
      </w:pPr>
      <w:r w:rsidRPr="00295A28">
        <w:rPr>
          <w:rFonts w:cstheme="minorHAnsi"/>
        </w:rPr>
        <w:t>https://lists.apache.org/thread.html/r93ca628ef3a4530dfe5ac49fddc795f0920a4b2a408b57a30926a42b@%3Ccommits.ofbiz.apache.org%3E</w:t>
      </w:r>
    </w:p>
    <w:p w14:paraId="6D8DB59E" w14:textId="3CC52D97" w:rsidR="00421149" w:rsidRDefault="00421149" w:rsidP="00203705">
      <w:pPr>
        <w:pStyle w:val="ListParagraph"/>
        <w:numPr>
          <w:ilvl w:val="0"/>
          <w:numId w:val="26"/>
        </w:numPr>
        <w:suppressAutoHyphens/>
        <w:spacing w:after="0"/>
        <w:ind w:left="1080"/>
        <w:rPr>
          <w:rFonts w:cstheme="minorHAnsi"/>
        </w:rPr>
      </w:pPr>
      <w:r w:rsidRPr="00421149">
        <w:rPr>
          <w:rFonts w:cstheme="minorHAnsi"/>
        </w:rPr>
        <w:t>CVE-2020-13934 - 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14:paraId="7372C621" w14:textId="1160521E" w:rsidR="00295A28" w:rsidRDefault="00295A28" w:rsidP="00203705">
      <w:pPr>
        <w:pStyle w:val="ListParagraph"/>
        <w:numPr>
          <w:ilvl w:val="1"/>
          <w:numId w:val="26"/>
        </w:numPr>
        <w:suppressAutoHyphens/>
        <w:spacing w:after="0"/>
        <w:ind w:left="1800"/>
        <w:rPr>
          <w:rFonts w:cstheme="minorHAnsi"/>
        </w:rPr>
      </w:pPr>
      <w:r>
        <w:rPr>
          <w:rFonts w:cstheme="minorHAnsi"/>
        </w:rPr>
        <w:t>Upgrade Tomcat to these versions:</w:t>
      </w:r>
    </w:p>
    <w:p w14:paraId="3193DAE6" w14:textId="77777777" w:rsidR="00295A28" w:rsidRDefault="00295A28" w:rsidP="00203705">
      <w:pPr>
        <w:pStyle w:val="ListParagraph"/>
        <w:numPr>
          <w:ilvl w:val="2"/>
          <w:numId w:val="26"/>
        </w:numPr>
        <w:suppressAutoHyphens/>
        <w:spacing w:after="0"/>
        <w:ind w:left="2520"/>
        <w:rPr>
          <w:rFonts w:cstheme="minorHAnsi"/>
        </w:rPr>
      </w:pPr>
      <w:r>
        <w:rPr>
          <w:rFonts w:cstheme="minorHAnsi"/>
        </w:rPr>
        <w:lastRenderedPageBreak/>
        <w:t>10.0.0-M7 or later</w:t>
      </w:r>
    </w:p>
    <w:p w14:paraId="10417649" w14:textId="1E9D9988" w:rsidR="00295A28" w:rsidRDefault="00295A28" w:rsidP="00203705">
      <w:pPr>
        <w:pStyle w:val="ListParagraph"/>
        <w:numPr>
          <w:ilvl w:val="2"/>
          <w:numId w:val="26"/>
        </w:numPr>
        <w:suppressAutoHyphens/>
        <w:spacing w:after="0"/>
        <w:ind w:left="2520"/>
        <w:rPr>
          <w:rFonts w:cstheme="minorHAnsi"/>
        </w:rPr>
      </w:pPr>
      <w:r>
        <w:rPr>
          <w:rFonts w:cstheme="minorHAnsi"/>
        </w:rPr>
        <w:t>9.0.37 or later</w:t>
      </w:r>
    </w:p>
    <w:p w14:paraId="3A6381FF" w14:textId="77777777" w:rsidR="00295A28" w:rsidRDefault="00295A28" w:rsidP="00203705">
      <w:pPr>
        <w:pStyle w:val="ListParagraph"/>
        <w:numPr>
          <w:ilvl w:val="2"/>
          <w:numId w:val="26"/>
        </w:numPr>
        <w:suppressAutoHyphens/>
        <w:spacing w:after="0"/>
        <w:ind w:left="2520"/>
        <w:rPr>
          <w:rFonts w:cstheme="minorHAnsi"/>
        </w:rPr>
      </w:pPr>
      <w:r>
        <w:rPr>
          <w:rFonts w:cstheme="minorHAnsi"/>
        </w:rPr>
        <w:t>8.5.57 or later</w:t>
      </w:r>
    </w:p>
    <w:p w14:paraId="373B133A" w14:textId="6F671206" w:rsidR="00295A28" w:rsidRPr="00421149" w:rsidRDefault="00295A28" w:rsidP="00203705">
      <w:pPr>
        <w:pStyle w:val="ListParagraph"/>
        <w:numPr>
          <w:ilvl w:val="1"/>
          <w:numId w:val="26"/>
        </w:numPr>
        <w:suppressAutoHyphens/>
        <w:spacing w:after="0"/>
        <w:ind w:left="1800"/>
        <w:rPr>
          <w:rFonts w:cstheme="minorHAnsi"/>
        </w:rPr>
      </w:pPr>
      <w:r w:rsidRPr="00295A28">
        <w:rPr>
          <w:rFonts w:cstheme="minorHAnsi"/>
        </w:rPr>
        <w:t>https://lists.apache.org/thread.html/r61f411cf82488d6ec213063fc15feeeb88e31b0ca9c29652ee4f962e%40%3Cannounce.tomcat.apache.org%3E</w:t>
      </w:r>
    </w:p>
    <w:p w14:paraId="707D551F" w14:textId="5501C488" w:rsidR="00421149" w:rsidRDefault="00421149" w:rsidP="00203705">
      <w:pPr>
        <w:pStyle w:val="ListParagraph"/>
        <w:numPr>
          <w:ilvl w:val="0"/>
          <w:numId w:val="26"/>
        </w:numPr>
        <w:suppressAutoHyphens/>
        <w:spacing w:after="0"/>
        <w:ind w:left="1080"/>
        <w:rPr>
          <w:rFonts w:cstheme="minorHAnsi"/>
        </w:rPr>
      </w:pPr>
      <w:r w:rsidRPr="00421149">
        <w:rPr>
          <w:rFonts w:cstheme="minorHAnsi"/>
        </w:rPr>
        <w:t>CVE-2020-13935 - 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3FDD76E3" w14:textId="6D17D9BD" w:rsidR="00295A28" w:rsidRDefault="00295A28" w:rsidP="00203705">
      <w:pPr>
        <w:pStyle w:val="ListParagraph"/>
        <w:numPr>
          <w:ilvl w:val="1"/>
          <w:numId w:val="26"/>
        </w:numPr>
        <w:suppressAutoHyphens/>
        <w:spacing w:after="0"/>
        <w:ind w:left="1800"/>
        <w:rPr>
          <w:rFonts w:cstheme="minorHAnsi"/>
        </w:rPr>
      </w:pPr>
      <w:r>
        <w:rPr>
          <w:rFonts w:cstheme="minorHAnsi"/>
        </w:rPr>
        <w:t>Upgrade Tomcat to one of these versions:</w:t>
      </w:r>
    </w:p>
    <w:p w14:paraId="45E0944F" w14:textId="77777777" w:rsidR="00295A28" w:rsidRDefault="00295A28" w:rsidP="00203705">
      <w:pPr>
        <w:pStyle w:val="ListParagraph"/>
        <w:numPr>
          <w:ilvl w:val="2"/>
          <w:numId w:val="26"/>
        </w:numPr>
        <w:suppressAutoHyphens/>
        <w:spacing w:after="0"/>
        <w:ind w:left="2520"/>
        <w:rPr>
          <w:rFonts w:cstheme="minorHAnsi"/>
        </w:rPr>
      </w:pPr>
      <w:r>
        <w:rPr>
          <w:rFonts w:cstheme="minorHAnsi"/>
        </w:rPr>
        <w:t>10.0.0-M7 or later</w:t>
      </w:r>
    </w:p>
    <w:p w14:paraId="53A66494" w14:textId="77777777" w:rsidR="00295A28" w:rsidRDefault="00295A28" w:rsidP="00203705">
      <w:pPr>
        <w:pStyle w:val="ListParagraph"/>
        <w:numPr>
          <w:ilvl w:val="2"/>
          <w:numId w:val="26"/>
        </w:numPr>
        <w:suppressAutoHyphens/>
        <w:spacing w:after="0"/>
        <w:ind w:left="2520"/>
        <w:rPr>
          <w:rFonts w:cstheme="minorHAnsi"/>
        </w:rPr>
      </w:pPr>
      <w:r>
        <w:rPr>
          <w:rFonts w:cstheme="minorHAnsi"/>
        </w:rPr>
        <w:t>9.0.37 or later</w:t>
      </w:r>
    </w:p>
    <w:p w14:paraId="316D5F5A" w14:textId="77777777" w:rsidR="00295A28" w:rsidRDefault="00295A28" w:rsidP="00203705">
      <w:pPr>
        <w:pStyle w:val="ListParagraph"/>
        <w:numPr>
          <w:ilvl w:val="2"/>
          <w:numId w:val="26"/>
        </w:numPr>
        <w:suppressAutoHyphens/>
        <w:spacing w:after="0"/>
        <w:ind w:left="2520"/>
        <w:rPr>
          <w:rFonts w:cstheme="minorHAnsi"/>
        </w:rPr>
      </w:pPr>
      <w:r>
        <w:rPr>
          <w:rFonts w:cstheme="minorHAnsi"/>
        </w:rPr>
        <w:t>8.5.57 or later</w:t>
      </w:r>
    </w:p>
    <w:p w14:paraId="47092BC2" w14:textId="6EA14FEE" w:rsidR="00295A28" w:rsidRPr="00421149" w:rsidRDefault="00295A28" w:rsidP="00203705">
      <w:pPr>
        <w:pStyle w:val="ListParagraph"/>
        <w:numPr>
          <w:ilvl w:val="1"/>
          <w:numId w:val="26"/>
        </w:numPr>
        <w:suppressAutoHyphens/>
        <w:spacing w:after="0"/>
        <w:ind w:left="1800"/>
        <w:rPr>
          <w:rFonts w:cstheme="minorHAnsi"/>
        </w:rPr>
      </w:pPr>
      <w:r w:rsidRPr="00295A28">
        <w:rPr>
          <w:rFonts w:cstheme="minorHAnsi"/>
        </w:rPr>
        <w:t>https://lists.apache.org/thread.html/rd48c72bd3255bda87564d4da3791517c074d94f8a701f93b85752651%40%3Cannounce.tomcat.apache.org%3E</w:t>
      </w:r>
    </w:p>
    <w:p w14:paraId="133787AA" w14:textId="2373D34F" w:rsidR="00421149" w:rsidRDefault="00421149" w:rsidP="00203705">
      <w:pPr>
        <w:pStyle w:val="ListParagraph"/>
        <w:numPr>
          <w:ilvl w:val="0"/>
          <w:numId w:val="26"/>
        </w:numPr>
        <w:suppressAutoHyphens/>
        <w:spacing w:after="0"/>
        <w:ind w:left="1080"/>
        <w:rPr>
          <w:rFonts w:cstheme="minorHAnsi"/>
        </w:rPr>
      </w:pPr>
      <w:r w:rsidRPr="00421149">
        <w:rPr>
          <w:rFonts w:cstheme="minorHAnsi"/>
        </w:rPr>
        <w:t>CVE-2020-13943 - 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2D7E507F" w14:textId="3CA41CCF" w:rsidR="00295A28" w:rsidRDefault="00295A28" w:rsidP="00203705">
      <w:pPr>
        <w:pStyle w:val="ListParagraph"/>
        <w:numPr>
          <w:ilvl w:val="1"/>
          <w:numId w:val="26"/>
        </w:numPr>
        <w:suppressAutoHyphens/>
        <w:spacing w:after="0"/>
        <w:ind w:left="1800"/>
        <w:rPr>
          <w:rFonts w:cstheme="minorHAnsi"/>
        </w:rPr>
      </w:pPr>
      <w:r>
        <w:rPr>
          <w:rFonts w:cstheme="minorHAnsi"/>
        </w:rPr>
        <w:t>Upgrade Tomcat to one of these versions:</w:t>
      </w:r>
    </w:p>
    <w:p w14:paraId="263C94B4" w14:textId="77777777" w:rsidR="00295A28" w:rsidRDefault="00295A28" w:rsidP="00203705">
      <w:pPr>
        <w:pStyle w:val="ListParagraph"/>
        <w:numPr>
          <w:ilvl w:val="2"/>
          <w:numId w:val="26"/>
        </w:numPr>
        <w:suppressAutoHyphens/>
        <w:spacing w:after="0"/>
        <w:ind w:left="2520"/>
        <w:rPr>
          <w:rFonts w:cstheme="minorHAnsi"/>
        </w:rPr>
      </w:pPr>
      <w:r>
        <w:rPr>
          <w:rFonts w:cstheme="minorHAnsi"/>
        </w:rPr>
        <w:t>10.0.0-M8 or later</w:t>
      </w:r>
    </w:p>
    <w:p w14:paraId="7D218970" w14:textId="77777777" w:rsidR="00295A28" w:rsidRDefault="00295A28" w:rsidP="00203705">
      <w:pPr>
        <w:pStyle w:val="ListParagraph"/>
        <w:numPr>
          <w:ilvl w:val="2"/>
          <w:numId w:val="26"/>
        </w:numPr>
        <w:suppressAutoHyphens/>
        <w:spacing w:after="0"/>
        <w:ind w:left="2520"/>
        <w:rPr>
          <w:rFonts w:cstheme="minorHAnsi"/>
        </w:rPr>
      </w:pPr>
      <w:r>
        <w:rPr>
          <w:rFonts w:cstheme="minorHAnsi"/>
        </w:rPr>
        <w:t>9.0.38 or later</w:t>
      </w:r>
    </w:p>
    <w:p w14:paraId="0AA29BE8" w14:textId="77777777" w:rsidR="00295A28" w:rsidRDefault="00295A28" w:rsidP="00203705">
      <w:pPr>
        <w:pStyle w:val="ListParagraph"/>
        <w:numPr>
          <w:ilvl w:val="2"/>
          <w:numId w:val="26"/>
        </w:numPr>
        <w:suppressAutoHyphens/>
        <w:spacing w:after="0"/>
        <w:ind w:left="2520"/>
        <w:rPr>
          <w:rFonts w:cstheme="minorHAnsi"/>
        </w:rPr>
      </w:pPr>
      <w:r>
        <w:rPr>
          <w:rFonts w:cstheme="minorHAnsi"/>
        </w:rPr>
        <w:t>8.5.58 or later</w:t>
      </w:r>
    </w:p>
    <w:p w14:paraId="7EF2087D" w14:textId="51AFECC5" w:rsidR="00295A28" w:rsidRPr="00421149" w:rsidRDefault="00295A28" w:rsidP="00203705">
      <w:pPr>
        <w:pStyle w:val="ListParagraph"/>
        <w:numPr>
          <w:ilvl w:val="1"/>
          <w:numId w:val="26"/>
        </w:numPr>
        <w:suppressAutoHyphens/>
        <w:spacing w:after="0"/>
        <w:ind w:left="1800"/>
        <w:rPr>
          <w:rFonts w:cstheme="minorHAnsi"/>
        </w:rPr>
      </w:pPr>
      <w:r w:rsidRPr="00295A28">
        <w:rPr>
          <w:rFonts w:cstheme="minorHAnsi"/>
        </w:rPr>
        <w:t>https://lists.apache.org/thread.html/r4a390027eb27e4550142fac6c8317cc684b157ae314d31514747f307%40%3Cannounce.tomcat.apache.org%3E</w:t>
      </w:r>
    </w:p>
    <w:p w14:paraId="545C52E8" w14:textId="63C37C78" w:rsidR="00421149" w:rsidRDefault="00421149" w:rsidP="00203705">
      <w:pPr>
        <w:pStyle w:val="ListParagraph"/>
        <w:numPr>
          <w:ilvl w:val="0"/>
          <w:numId w:val="26"/>
        </w:numPr>
        <w:suppressAutoHyphens/>
        <w:spacing w:after="0"/>
        <w:ind w:left="1080"/>
        <w:rPr>
          <w:rFonts w:cstheme="minorHAnsi"/>
        </w:rPr>
      </w:pPr>
      <w:r w:rsidRPr="00421149">
        <w:rPr>
          <w:rFonts w:cstheme="minorHAnsi"/>
        </w:rPr>
        <w:t>CVE-2020-1935 - 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5D8AE939" w14:textId="7109E956" w:rsidR="00DA021C" w:rsidRDefault="00DA021C" w:rsidP="00203705">
      <w:pPr>
        <w:pStyle w:val="ListParagraph"/>
        <w:numPr>
          <w:ilvl w:val="1"/>
          <w:numId w:val="26"/>
        </w:numPr>
        <w:suppressAutoHyphens/>
        <w:spacing w:after="0"/>
        <w:ind w:left="1800"/>
        <w:rPr>
          <w:rFonts w:cstheme="minorHAnsi"/>
        </w:rPr>
      </w:pPr>
      <w:r>
        <w:rPr>
          <w:rFonts w:cstheme="minorHAnsi"/>
        </w:rPr>
        <w:t>Upgrade Tomcat to one of these versions:</w:t>
      </w:r>
    </w:p>
    <w:p w14:paraId="30303244" w14:textId="77777777" w:rsidR="00DA021C" w:rsidRDefault="00DA021C" w:rsidP="00203705">
      <w:pPr>
        <w:pStyle w:val="ListParagraph"/>
        <w:numPr>
          <w:ilvl w:val="2"/>
          <w:numId w:val="26"/>
        </w:numPr>
        <w:suppressAutoHyphens/>
        <w:spacing w:after="0"/>
        <w:ind w:left="2520"/>
        <w:rPr>
          <w:rFonts w:cstheme="minorHAnsi"/>
        </w:rPr>
      </w:pPr>
      <w:r>
        <w:rPr>
          <w:rFonts w:cstheme="minorHAnsi"/>
        </w:rPr>
        <w:t>9.0.31 or later</w:t>
      </w:r>
    </w:p>
    <w:p w14:paraId="440523D5" w14:textId="77777777" w:rsidR="00DA021C" w:rsidRDefault="00DA021C" w:rsidP="00203705">
      <w:pPr>
        <w:pStyle w:val="ListParagraph"/>
        <w:numPr>
          <w:ilvl w:val="2"/>
          <w:numId w:val="26"/>
        </w:numPr>
        <w:suppressAutoHyphens/>
        <w:spacing w:after="0"/>
        <w:ind w:left="2520"/>
        <w:rPr>
          <w:rFonts w:cstheme="minorHAnsi"/>
        </w:rPr>
      </w:pPr>
      <w:r>
        <w:rPr>
          <w:rFonts w:cstheme="minorHAnsi"/>
        </w:rPr>
        <w:t>8.5.51 or later</w:t>
      </w:r>
    </w:p>
    <w:p w14:paraId="143C8703" w14:textId="77777777" w:rsidR="00DA021C" w:rsidRDefault="00DA021C" w:rsidP="00203705">
      <w:pPr>
        <w:pStyle w:val="ListParagraph"/>
        <w:numPr>
          <w:ilvl w:val="2"/>
          <w:numId w:val="26"/>
        </w:numPr>
        <w:suppressAutoHyphens/>
        <w:spacing w:after="0"/>
        <w:ind w:left="2520"/>
        <w:rPr>
          <w:rFonts w:cstheme="minorHAnsi"/>
        </w:rPr>
      </w:pPr>
      <w:r>
        <w:rPr>
          <w:rFonts w:cstheme="minorHAnsi"/>
        </w:rPr>
        <w:t>7.0.100 or later</w:t>
      </w:r>
    </w:p>
    <w:p w14:paraId="24496EE6" w14:textId="0D3A874E" w:rsidR="00DA021C" w:rsidRPr="00421149" w:rsidRDefault="00DA021C" w:rsidP="00203705">
      <w:pPr>
        <w:pStyle w:val="ListParagraph"/>
        <w:numPr>
          <w:ilvl w:val="1"/>
          <w:numId w:val="26"/>
        </w:numPr>
        <w:suppressAutoHyphens/>
        <w:spacing w:after="0"/>
        <w:ind w:left="1800"/>
        <w:rPr>
          <w:rFonts w:cstheme="minorHAnsi"/>
        </w:rPr>
      </w:pPr>
      <w:r w:rsidRPr="00DA021C">
        <w:rPr>
          <w:rFonts w:cstheme="minorHAnsi"/>
        </w:rPr>
        <w:t>https://lists.apache.org/thread.html/r127f76181aceffea2bd4711b03c595d0f115f63e020348fe925a916c%40%3Cannounce.tomcat.apache.org%3E</w:t>
      </w:r>
    </w:p>
    <w:p w14:paraId="74E5796D" w14:textId="4E128FCD" w:rsidR="00421149" w:rsidRDefault="00421149" w:rsidP="00203705">
      <w:pPr>
        <w:pStyle w:val="ListParagraph"/>
        <w:numPr>
          <w:ilvl w:val="0"/>
          <w:numId w:val="26"/>
        </w:numPr>
        <w:suppressAutoHyphens/>
        <w:spacing w:after="0"/>
        <w:ind w:left="1080"/>
        <w:rPr>
          <w:rFonts w:cstheme="minorHAnsi"/>
        </w:rPr>
      </w:pPr>
      <w:r w:rsidRPr="00421149">
        <w:rPr>
          <w:rFonts w:cstheme="minorHAnsi"/>
        </w:rPr>
        <w:t xml:space="preserve">CVE-2020-1938 - When using the Apache JServ Protocol (AJP), care must be taken when trusting incoming connections to Apache Tomcat. Tomcat treats AJP connections as having higher trust than, for example, a similar HTTP connection. If such connections are available </w:t>
      </w:r>
      <w:r w:rsidRPr="00421149">
        <w:rPr>
          <w:rFonts w:cstheme="minorHAnsi"/>
        </w:rPr>
        <w:lastRenderedPageBreak/>
        <w:t>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3923871C" w14:textId="32A3E423" w:rsidR="00DA021C" w:rsidRDefault="00DA021C" w:rsidP="00203705">
      <w:pPr>
        <w:pStyle w:val="ListParagraph"/>
        <w:numPr>
          <w:ilvl w:val="1"/>
          <w:numId w:val="26"/>
        </w:numPr>
        <w:suppressAutoHyphens/>
        <w:spacing w:after="0"/>
        <w:ind w:left="1800"/>
        <w:rPr>
          <w:rFonts w:cstheme="minorHAnsi"/>
        </w:rPr>
      </w:pPr>
      <w:r>
        <w:rPr>
          <w:rFonts w:cstheme="minorHAnsi"/>
        </w:rPr>
        <w:t>Upgrade Tomcat to one of these versions:</w:t>
      </w:r>
    </w:p>
    <w:p w14:paraId="7BB1B300" w14:textId="77777777" w:rsidR="00DA021C" w:rsidRDefault="00DA021C" w:rsidP="00203705">
      <w:pPr>
        <w:pStyle w:val="ListParagraph"/>
        <w:numPr>
          <w:ilvl w:val="2"/>
          <w:numId w:val="26"/>
        </w:numPr>
        <w:suppressAutoHyphens/>
        <w:spacing w:after="0"/>
        <w:ind w:left="2520"/>
        <w:rPr>
          <w:rFonts w:cstheme="minorHAnsi"/>
        </w:rPr>
      </w:pPr>
      <w:r>
        <w:rPr>
          <w:rFonts w:cstheme="minorHAnsi"/>
        </w:rPr>
        <w:t>9.0.31 or later</w:t>
      </w:r>
    </w:p>
    <w:p w14:paraId="6B2CFB83" w14:textId="77777777" w:rsidR="00DA021C" w:rsidRDefault="00DA021C" w:rsidP="00203705">
      <w:pPr>
        <w:pStyle w:val="ListParagraph"/>
        <w:numPr>
          <w:ilvl w:val="2"/>
          <w:numId w:val="26"/>
        </w:numPr>
        <w:suppressAutoHyphens/>
        <w:spacing w:after="0"/>
        <w:ind w:left="2520"/>
        <w:rPr>
          <w:rFonts w:cstheme="minorHAnsi"/>
        </w:rPr>
      </w:pPr>
      <w:r>
        <w:rPr>
          <w:rFonts w:cstheme="minorHAnsi"/>
        </w:rPr>
        <w:t>8.5.51 or later</w:t>
      </w:r>
    </w:p>
    <w:p w14:paraId="37B9BBD0" w14:textId="77777777" w:rsidR="00DA021C" w:rsidRDefault="00DA021C" w:rsidP="00203705">
      <w:pPr>
        <w:pStyle w:val="ListParagraph"/>
        <w:numPr>
          <w:ilvl w:val="2"/>
          <w:numId w:val="26"/>
        </w:numPr>
        <w:suppressAutoHyphens/>
        <w:spacing w:after="0"/>
        <w:ind w:left="2520"/>
        <w:rPr>
          <w:rFonts w:cstheme="minorHAnsi"/>
        </w:rPr>
      </w:pPr>
      <w:r>
        <w:rPr>
          <w:rFonts w:cstheme="minorHAnsi"/>
        </w:rPr>
        <w:t>7.0.100 or later</w:t>
      </w:r>
    </w:p>
    <w:p w14:paraId="5473DB52" w14:textId="22145772" w:rsidR="00DA021C" w:rsidRPr="00421149" w:rsidRDefault="00DA021C" w:rsidP="00203705">
      <w:pPr>
        <w:pStyle w:val="ListParagraph"/>
        <w:numPr>
          <w:ilvl w:val="1"/>
          <w:numId w:val="26"/>
        </w:numPr>
        <w:suppressAutoHyphens/>
        <w:spacing w:after="0"/>
        <w:ind w:left="1800"/>
        <w:rPr>
          <w:rFonts w:cstheme="minorHAnsi"/>
        </w:rPr>
      </w:pPr>
      <w:r w:rsidRPr="00DA021C">
        <w:rPr>
          <w:rFonts w:cstheme="minorHAnsi"/>
        </w:rPr>
        <w:t>https://cve.mitre.org/cgi-bin/cvename.cgi?name=CVE-2020-1938</w:t>
      </w:r>
    </w:p>
    <w:p w14:paraId="477CBD08" w14:textId="0F31750F" w:rsidR="00421149" w:rsidRDefault="00421149" w:rsidP="00203705">
      <w:pPr>
        <w:pStyle w:val="ListParagraph"/>
        <w:numPr>
          <w:ilvl w:val="0"/>
          <w:numId w:val="26"/>
        </w:numPr>
        <w:suppressAutoHyphens/>
        <w:spacing w:after="0"/>
        <w:ind w:left="1080"/>
        <w:rPr>
          <w:rFonts w:cstheme="minorHAnsi"/>
        </w:rPr>
      </w:pPr>
      <w:r w:rsidRPr="00421149">
        <w:rPr>
          <w:rFonts w:cstheme="minorHAnsi"/>
        </w:rPr>
        <w:t>CVE-2020-9484 - 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77647F29" w14:textId="3620E9DD" w:rsidR="007A1143" w:rsidRDefault="007A1143" w:rsidP="00203705">
      <w:pPr>
        <w:pStyle w:val="ListParagraph"/>
        <w:numPr>
          <w:ilvl w:val="1"/>
          <w:numId w:val="26"/>
        </w:numPr>
        <w:suppressAutoHyphens/>
        <w:spacing w:after="0"/>
        <w:ind w:left="1800"/>
        <w:rPr>
          <w:rFonts w:cstheme="minorHAnsi"/>
        </w:rPr>
      </w:pPr>
      <w:r>
        <w:rPr>
          <w:rFonts w:cstheme="minorHAnsi"/>
        </w:rPr>
        <w:t>Upgrade to ePO 5.10.0 Update 9 to receive fixes for the Java, Tomcat, and Xss issues</w:t>
      </w:r>
    </w:p>
    <w:p w14:paraId="27B89555" w14:textId="01E8B837" w:rsidR="007A1143" w:rsidRPr="00421149" w:rsidRDefault="007A1143" w:rsidP="00203705">
      <w:pPr>
        <w:pStyle w:val="ListParagraph"/>
        <w:numPr>
          <w:ilvl w:val="1"/>
          <w:numId w:val="26"/>
        </w:numPr>
        <w:suppressAutoHyphens/>
        <w:spacing w:after="0"/>
        <w:ind w:left="1800"/>
        <w:rPr>
          <w:rFonts w:cstheme="minorHAnsi"/>
        </w:rPr>
      </w:pPr>
      <w:r w:rsidRPr="007A1143">
        <w:rPr>
          <w:rFonts w:cstheme="minorHAnsi"/>
        </w:rPr>
        <w:t>https://kc.mcafee.com/corporate/index?page=content&amp;id=SB10332</w:t>
      </w:r>
    </w:p>
    <w:p w14:paraId="49BF019C" w14:textId="16EC122D" w:rsidR="00177FBC" w:rsidRDefault="00177FBC" w:rsidP="00203705">
      <w:pPr>
        <w:pStyle w:val="ListParagraph"/>
        <w:numPr>
          <w:ilvl w:val="1"/>
          <w:numId w:val="20"/>
        </w:numPr>
        <w:suppressAutoHyphens/>
        <w:spacing w:after="0"/>
        <w:ind w:left="360"/>
        <w:rPr>
          <w:rFonts w:cstheme="minorHAnsi"/>
        </w:rPr>
      </w:pPr>
      <w:r>
        <w:rPr>
          <w:rFonts w:cstheme="minorHAnsi"/>
        </w:rPr>
        <w:t>Core Tomcat Implementation – tomcat-embed-websocket-9.0.30.jar</w:t>
      </w:r>
    </w:p>
    <w:p w14:paraId="79821466" w14:textId="3ECAADD9" w:rsidR="00177FBC" w:rsidRDefault="00177FBC" w:rsidP="00203705">
      <w:pPr>
        <w:pStyle w:val="ListParagraph"/>
        <w:numPr>
          <w:ilvl w:val="0"/>
          <w:numId w:val="26"/>
        </w:numPr>
        <w:suppressAutoHyphens/>
        <w:spacing w:after="0"/>
        <w:ind w:left="1080"/>
        <w:rPr>
          <w:rFonts w:cstheme="minorHAnsi"/>
        </w:rPr>
      </w:pPr>
      <w:r w:rsidRPr="00177FBC">
        <w:rPr>
          <w:rFonts w:cstheme="minorHAnsi"/>
        </w:rPr>
        <w:t>CVE-2019-17569</w:t>
      </w:r>
      <w:r>
        <w:rPr>
          <w:rFonts w:cstheme="minorHAnsi"/>
        </w:rPr>
        <w:t xml:space="preserve"> </w:t>
      </w:r>
      <w:r w:rsidR="00421149">
        <w:rPr>
          <w:rFonts w:cstheme="minorHAnsi"/>
        </w:rPr>
        <w:t>–</w:t>
      </w:r>
      <w:r>
        <w:rPr>
          <w:rFonts w:cstheme="minorHAnsi"/>
        </w:rPr>
        <w:t xml:space="preserve"> </w:t>
      </w:r>
      <w:r w:rsidR="00421149">
        <w:rPr>
          <w:rFonts w:cstheme="minorHAnsi"/>
        </w:rPr>
        <w:t>explained earlier in Tomcat Core vulnerabilities</w:t>
      </w:r>
    </w:p>
    <w:p w14:paraId="192FAF87" w14:textId="5558EBD2" w:rsidR="00177FBC" w:rsidRDefault="00177FBC" w:rsidP="00203705">
      <w:pPr>
        <w:pStyle w:val="ListParagraph"/>
        <w:numPr>
          <w:ilvl w:val="0"/>
          <w:numId w:val="26"/>
        </w:numPr>
        <w:suppressAutoHyphens/>
        <w:spacing w:after="0"/>
        <w:ind w:left="1080"/>
        <w:rPr>
          <w:rFonts w:cstheme="minorHAnsi"/>
        </w:rPr>
      </w:pPr>
      <w:r w:rsidRPr="00177FBC">
        <w:rPr>
          <w:rFonts w:cstheme="minorHAnsi"/>
        </w:rPr>
        <w:t>CVE-2020-11996</w:t>
      </w:r>
      <w:r>
        <w:rPr>
          <w:rFonts w:cstheme="minorHAnsi"/>
        </w:rPr>
        <w:t xml:space="preserve"> </w:t>
      </w:r>
      <w:r w:rsidR="00421149">
        <w:rPr>
          <w:rFonts w:cstheme="minorHAnsi"/>
        </w:rPr>
        <w:t>–</w:t>
      </w:r>
      <w:r>
        <w:rPr>
          <w:rFonts w:cstheme="minorHAnsi"/>
        </w:rPr>
        <w:t xml:space="preserve"> </w:t>
      </w:r>
      <w:r w:rsidR="00421149">
        <w:rPr>
          <w:rFonts w:cstheme="minorHAnsi"/>
        </w:rPr>
        <w:t>explained earlier in Tomcat Core vulnerabilities</w:t>
      </w:r>
    </w:p>
    <w:p w14:paraId="697C3B43" w14:textId="3C786C45" w:rsidR="00177FBC" w:rsidRDefault="00177FBC" w:rsidP="00203705">
      <w:pPr>
        <w:pStyle w:val="ListParagraph"/>
        <w:numPr>
          <w:ilvl w:val="0"/>
          <w:numId w:val="26"/>
        </w:numPr>
        <w:suppressAutoHyphens/>
        <w:spacing w:after="0"/>
        <w:ind w:left="1080"/>
        <w:rPr>
          <w:rFonts w:cstheme="minorHAnsi"/>
        </w:rPr>
      </w:pPr>
      <w:r w:rsidRPr="00177FBC">
        <w:rPr>
          <w:rFonts w:cstheme="minorHAnsi"/>
        </w:rPr>
        <w:t>CVE-2020-13934</w:t>
      </w:r>
      <w:r>
        <w:rPr>
          <w:rFonts w:cstheme="minorHAnsi"/>
        </w:rPr>
        <w:t xml:space="preserve"> </w:t>
      </w:r>
      <w:r w:rsidR="00421149">
        <w:rPr>
          <w:rFonts w:cstheme="minorHAnsi"/>
        </w:rPr>
        <w:t>–</w:t>
      </w:r>
      <w:r>
        <w:rPr>
          <w:rFonts w:cstheme="minorHAnsi"/>
        </w:rPr>
        <w:t xml:space="preserve"> </w:t>
      </w:r>
      <w:r w:rsidR="00421149">
        <w:rPr>
          <w:rFonts w:cstheme="minorHAnsi"/>
        </w:rPr>
        <w:t>explained earlier in Tomcat Core vulnerabilities</w:t>
      </w:r>
    </w:p>
    <w:p w14:paraId="4A69F3D0" w14:textId="2D55DC5A" w:rsidR="00421149" w:rsidRPr="00421149" w:rsidRDefault="00421149" w:rsidP="00203705">
      <w:pPr>
        <w:pStyle w:val="ListParagraph"/>
        <w:numPr>
          <w:ilvl w:val="0"/>
          <w:numId w:val="26"/>
        </w:numPr>
        <w:suppressAutoHyphens/>
        <w:spacing w:after="0"/>
        <w:ind w:left="1080"/>
        <w:rPr>
          <w:rFonts w:cstheme="minorHAnsi"/>
        </w:rPr>
      </w:pPr>
      <w:r w:rsidRPr="00421149">
        <w:rPr>
          <w:rFonts w:cstheme="minorHAnsi"/>
        </w:rPr>
        <w:t xml:space="preserve">CVE-2020-13935 </w:t>
      </w:r>
      <w:r>
        <w:rPr>
          <w:rFonts w:cstheme="minorHAnsi"/>
        </w:rPr>
        <w:t>–</w:t>
      </w:r>
      <w:r w:rsidRPr="00421149">
        <w:rPr>
          <w:rFonts w:cstheme="minorHAnsi"/>
        </w:rPr>
        <w:t xml:space="preserve"> </w:t>
      </w:r>
      <w:r>
        <w:rPr>
          <w:rFonts w:cstheme="minorHAnsi"/>
        </w:rPr>
        <w:t>explained earlier in Tomcat Core vulnerabilities</w:t>
      </w:r>
    </w:p>
    <w:p w14:paraId="5DBB50AC" w14:textId="7182C03D" w:rsidR="00421149" w:rsidRPr="00421149" w:rsidRDefault="00421149" w:rsidP="00203705">
      <w:pPr>
        <w:pStyle w:val="ListParagraph"/>
        <w:numPr>
          <w:ilvl w:val="0"/>
          <w:numId w:val="26"/>
        </w:numPr>
        <w:suppressAutoHyphens/>
        <w:spacing w:after="0"/>
        <w:ind w:left="1080"/>
        <w:rPr>
          <w:rFonts w:cstheme="minorHAnsi"/>
        </w:rPr>
      </w:pPr>
      <w:r w:rsidRPr="00421149">
        <w:rPr>
          <w:rFonts w:cstheme="minorHAnsi"/>
        </w:rPr>
        <w:t xml:space="preserve">CVE-2020-13943 </w:t>
      </w:r>
      <w:r>
        <w:rPr>
          <w:rFonts w:cstheme="minorHAnsi"/>
        </w:rPr>
        <w:t>– explained earlier in Tomcat Core vulnerabilities</w:t>
      </w:r>
    </w:p>
    <w:p w14:paraId="7612B5B7" w14:textId="32710615" w:rsidR="00421149" w:rsidRPr="00421149" w:rsidRDefault="00421149" w:rsidP="00203705">
      <w:pPr>
        <w:pStyle w:val="ListParagraph"/>
        <w:numPr>
          <w:ilvl w:val="0"/>
          <w:numId w:val="26"/>
        </w:numPr>
        <w:suppressAutoHyphens/>
        <w:spacing w:after="0"/>
        <w:ind w:left="1080"/>
        <w:rPr>
          <w:rFonts w:cstheme="minorHAnsi"/>
        </w:rPr>
      </w:pPr>
      <w:r w:rsidRPr="00421149">
        <w:rPr>
          <w:rFonts w:cstheme="minorHAnsi"/>
        </w:rPr>
        <w:t xml:space="preserve">CVE-2020-1935 </w:t>
      </w:r>
      <w:r>
        <w:rPr>
          <w:rFonts w:cstheme="minorHAnsi"/>
        </w:rPr>
        <w:t>– explained earlier in Tomcat Core vulnerabilities</w:t>
      </w:r>
    </w:p>
    <w:p w14:paraId="46D22883" w14:textId="5305E34B" w:rsidR="00421149" w:rsidRDefault="00421149" w:rsidP="00203705">
      <w:pPr>
        <w:pStyle w:val="ListParagraph"/>
        <w:numPr>
          <w:ilvl w:val="0"/>
          <w:numId w:val="26"/>
        </w:numPr>
        <w:suppressAutoHyphens/>
        <w:spacing w:after="0"/>
        <w:ind w:left="1080"/>
        <w:rPr>
          <w:rFonts w:cstheme="minorHAnsi"/>
        </w:rPr>
      </w:pPr>
      <w:r w:rsidRPr="00421149">
        <w:rPr>
          <w:rFonts w:cstheme="minorHAnsi"/>
        </w:rPr>
        <w:t xml:space="preserve">CVE-2020-1938 </w:t>
      </w:r>
      <w:r>
        <w:rPr>
          <w:rFonts w:cstheme="minorHAnsi"/>
        </w:rPr>
        <w:t>– explained earlier in Tomcat Core vulnerabilities</w:t>
      </w:r>
    </w:p>
    <w:p w14:paraId="23EDA8B0" w14:textId="5AF02E74" w:rsidR="00421149" w:rsidRDefault="00421149" w:rsidP="00203705">
      <w:pPr>
        <w:pStyle w:val="ListParagraph"/>
        <w:numPr>
          <w:ilvl w:val="0"/>
          <w:numId w:val="26"/>
        </w:numPr>
        <w:suppressAutoHyphens/>
        <w:spacing w:after="0"/>
        <w:ind w:left="1080"/>
        <w:rPr>
          <w:rFonts w:cstheme="minorHAnsi"/>
        </w:rPr>
      </w:pPr>
      <w:r w:rsidRPr="0002185C">
        <w:rPr>
          <w:rFonts w:cstheme="minorHAnsi"/>
        </w:rPr>
        <w:lastRenderedPageBreak/>
        <w:t>CVE-2020-8022</w:t>
      </w:r>
      <w:r>
        <w:rPr>
          <w:rFonts w:cstheme="minorHAnsi"/>
        </w:rPr>
        <w:t xml:space="preserve"> - </w:t>
      </w:r>
      <w:r w:rsidRPr="0002185C">
        <w:rPr>
          <w:rFonts w:cstheme="minorHAnsi"/>
        </w:rPr>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4B32EF82" w14:textId="4622D4BC" w:rsidR="00025046" w:rsidRDefault="00025046" w:rsidP="00203705">
      <w:pPr>
        <w:pStyle w:val="ListParagraph"/>
        <w:numPr>
          <w:ilvl w:val="1"/>
          <w:numId w:val="26"/>
        </w:numPr>
        <w:suppressAutoHyphens/>
        <w:spacing w:after="0"/>
        <w:ind w:left="1800"/>
        <w:rPr>
          <w:rFonts w:cstheme="minorHAnsi"/>
        </w:rPr>
      </w:pPr>
      <w:r>
        <w:rPr>
          <w:rFonts w:cstheme="minorHAnsi"/>
        </w:rPr>
        <w:t>this is a SUSE issue more than a Tomcat issue. To fix this problem, download openSUSE Leap 15.1 (noarch) package</w:t>
      </w:r>
    </w:p>
    <w:p w14:paraId="41481167" w14:textId="234429F4" w:rsidR="00025046" w:rsidRPr="00421149" w:rsidRDefault="00025046" w:rsidP="00203705">
      <w:pPr>
        <w:pStyle w:val="ListParagraph"/>
        <w:numPr>
          <w:ilvl w:val="1"/>
          <w:numId w:val="26"/>
        </w:numPr>
        <w:suppressAutoHyphens/>
        <w:spacing w:after="0"/>
        <w:ind w:left="1800"/>
        <w:rPr>
          <w:rFonts w:cstheme="minorHAnsi"/>
        </w:rPr>
      </w:pPr>
      <w:r w:rsidRPr="00025046">
        <w:rPr>
          <w:rFonts w:cstheme="minorHAnsi"/>
        </w:rPr>
        <w:t>https://bugzilla.suse.com/show_bug.cgi?id=1172405</w:t>
      </w:r>
    </w:p>
    <w:p w14:paraId="0F910B44" w14:textId="25EA8CF5" w:rsidR="00421149" w:rsidRPr="00421149" w:rsidRDefault="00421149" w:rsidP="00203705">
      <w:pPr>
        <w:pStyle w:val="ListParagraph"/>
        <w:numPr>
          <w:ilvl w:val="0"/>
          <w:numId w:val="26"/>
        </w:numPr>
        <w:suppressAutoHyphens/>
        <w:spacing w:after="0"/>
        <w:ind w:left="1080"/>
        <w:rPr>
          <w:rFonts w:cstheme="minorHAnsi"/>
        </w:rPr>
      </w:pPr>
      <w:r w:rsidRPr="00421149">
        <w:rPr>
          <w:rFonts w:cstheme="minorHAnsi"/>
        </w:rPr>
        <w:t xml:space="preserve">CVE-2020-9484 </w:t>
      </w:r>
      <w:r>
        <w:rPr>
          <w:rFonts w:cstheme="minorHAnsi"/>
        </w:rPr>
        <w:t>–</w:t>
      </w:r>
      <w:r w:rsidRPr="00421149">
        <w:rPr>
          <w:rFonts w:cstheme="minorHAnsi"/>
        </w:rPr>
        <w:t xml:space="preserve"> </w:t>
      </w:r>
      <w:r>
        <w:rPr>
          <w:rFonts w:cstheme="minorHAnsi"/>
        </w:rPr>
        <w:t>explained earlier in Tomcat Core vulnerabilities</w:t>
      </w:r>
    </w:p>
    <w:p w14:paraId="7B35C684" w14:textId="42F1DBDB" w:rsidR="00113667" w:rsidRDefault="00113667" w:rsidP="00203705">
      <w:pPr>
        <w:suppressAutoHyphens/>
        <w:spacing w:after="0"/>
        <w:contextualSpacing/>
        <w:rPr>
          <w:rFonts w:cstheme="minorHAnsi"/>
        </w:rPr>
      </w:pPr>
    </w:p>
    <w:p w14:paraId="538C25B8" w14:textId="77777777" w:rsidR="00190210" w:rsidRPr="001650C9" w:rsidRDefault="00190210" w:rsidP="00203705">
      <w:pPr>
        <w:suppressAutoHyphens/>
        <w:spacing w:after="0"/>
        <w:contextualSpacing/>
        <w:rPr>
          <w:rFonts w:cstheme="minorHAnsi"/>
        </w:rPr>
      </w:pPr>
    </w:p>
    <w:p w14:paraId="4EC5AC93" w14:textId="046ADBD1" w:rsidR="00485402" w:rsidRPr="001650C9" w:rsidRDefault="000D2A1B" w:rsidP="00203705">
      <w:pPr>
        <w:pStyle w:val="Heading2"/>
        <w:spacing w:line="276" w:lineRule="auto"/>
      </w:pPr>
      <w:bookmarkStart w:id="8" w:name="_Toc32574615"/>
      <w:r w:rsidRPr="001650C9">
        <w:t xml:space="preserve">5. </w:t>
      </w:r>
      <w:r w:rsidR="00010B8A" w:rsidRPr="001650C9">
        <w:t>Mitigation Plan</w:t>
      </w:r>
      <w:bookmarkEnd w:id="8"/>
    </w:p>
    <w:p w14:paraId="509F53E0" w14:textId="02C644F5" w:rsidR="002000D4" w:rsidRDefault="002000D4" w:rsidP="00203705">
      <w:pPr>
        <w:pStyle w:val="NormalWeb"/>
        <w:suppressAutoHyphens/>
        <w:spacing w:before="0" w:beforeAutospacing="0" w:after="0" w:afterAutospacing="0"/>
        <w:contextualSpacing/>
        <w:rPr>
          <w:rFonts w:asciiTheme="minorHAnsi" w:hAnsiTheme="minorHAnsi" w:cstheme="minorHAnsi"/>
        </w:rPr>
      </w:pPr>
    </w:p>
    <w:p w14:paraId="0B500E26" w14:textId="40C544D1" w:rsidR="0079688C" w:rsidRDefault="0079688C" w:rsidP="00203705">
      <w:pPr>
        <w:pStyle w:val="NormalWeb"/>
        <w:suppressAutoHyphens/>
        <w:spacing w:before="0" w:beforeAutospacing="0" w:after="0" w:afterAutospacing="0"/>
        <w:contextualSpacing/>
        <w:rPr>
          <w:rFonts w:asciiTheme="minorHAnsi" w:hAnsiTheme="minorHAnsi" w:cstheme="minorHAnsi"/>
        </w:rPr>
      </w:pPr>
      <w:r>
        <w:rPr>
          <w:rFonts w:asciiTheme="minorHAnsi" w:hAnsiTheme="minorHAnsi" w:cstheme="minorHAnsi"/>
        </w:rPr>
        <w:t>Local Vulnerabilities</w:t>
      </w:r>
      <w:r w:rsidR="000A2D7B">
        <w:rPr>
          <w:rFonts w:asciiTheme="minorHAnsi" w:hAnsiTheme="minorHAnsi" w:cstheme="minorHAnsi"/>
        </w:rPr>
        <w:t xml:space="preserve"> Action Plan</w:t>
      </w:r>
      <w:r>
        <w:rPr>
          <w:rFonts w:asciiTheme="minorHAnsi" w:hAnsiTheme="minorHAnsi" w:cstheme="minorHAnsi"/>
        </w:rPr>
        <w:t>:</w:t>
      </w:r>
    </w:p>
    <w:p w14:paraId="7A5254CD" w14:textId="438C27EC" w:rsidR="00DF749C" w:rsidRDefault="00DF749C" w:rsidP="00203705">
      <w:pPr>
        <w:pStyle w:val="NormalWeb"/>
        <w:suppressAutoHyphens/>
        <w:spacing w:before="0" w:beforeAutospacing="0" w:after="0" w:afterAutospacing="0"/>
        <w:contextualSpacing/>
        <w:rPr>
          <w:rFonts w:asciiTheme="minorHAnsi" w:hAnsiTheme="minorHAnsi" w:cstheme="minorHAnsi"/>
        </w:rPr>
      </w:pPr>
    </w:p>
    <w:p w14:paraId="29084A21" w14:textId="11488036" w:rsidR="0023013B" w:rsidRPr="0023013B" w:rsidRDefault="0023013B" w:rsidP="00203705">
      <w:pPr>
        <w:pStyle w:val="ListParagraph"/>
        <w:numPr>
          <w:ilvl w:val="0"/>
          <w:numId w:val="29"/>
        </w:numPr>
        <w:rPr>
          <w:rFonts w:eastAsia="Times New Roman" w:cstheme="minorHAnsi"/>
        </w:rPr>
      </w:pPr>
      <w:r w:rsidRPr="0023013B">
        <w:rPr>
          <w:rFonts w:eastAsia="Times New Roman" w:cstheme="minorHAnsi"/>
        </w:rPr>
        <w:t xml:space="preserve">Authentication- Authentication should be implemented with </w:t>
      </w:r>
      <w:r w:rsidR="005B18F3">
        <w:rPr>
          <w:rFonts w:eastAsia="Times New Roman" w:cstheme="minorHAnsi"/>
        </w:rPr>
        <w:t>Spring Security</w:t>
      </w:r>
      <w:r w:rsidRPr="0023013B">
        <w:rPr>
          <w:rFonts w:eastAsia="Times New Roman" w:cstheme="minorHAnsi"/>
        </w:rPr>
        <w:t xml:space="preserve">. Usernames and passwords are recommended if any aspect of the web app should be restricted. Passwords should be stored using the Encryptors class from Spring Security Crypto. This class will use a symmetric encryption process and generate a key to decipher password encoding. </w:t>
      </w:r>
    </w:p>
    <w:p w14:paraId="1880C343" w14:textId="30AEC49E" w:rsidR="00D57535" w:rsidRPr="00D57535" w:rsidRDefault="00D57535" w:rsidP="00203705">
      <w:pPr>
        <w:pStyle w:val="ListParagraph"/>
        <w:numPr>
          <w:ilvl w:val="0"/>
          <w:numId w:val="29"/>
        </w:numPr>
        <w:rPr>
          <w:rFonts w:eastAsia="Times New Roman" w:cstheme="minorHAnsi"/>
        </w:rPr>
      </w:pPr>
      <w:r w:rsidRPr="00D57535">
        <w:rPr>
          <w:rFonts w:eastAsia="Times New Roman" w:cstheme="minorHAnsi"/>
        </w:rPr>
        <w:t xml:space="preserve">Access control- Access control could be implemented by using </w:t>
      </w:r>
      <w:r w:rsidR="005B18F3">
        <w:rPr>
          <w:rFonts w:eastAsia="Times New Roman" w:cstheme="minorHAnsi"/>
        </w:rPr>
        <w:t>Spring Security</w:t>
      </w:r>
      <w:r w:rsidRPr="00D57535">
        <w:rPr>
          <w:rFonts w:eastAsia="Times New Roman" w:cstheme="minorHAnsi"/>
        </w:rPr>
        <w:t xml:space="preserve"> framework or by building a custom implementation. Role-base access control can be easily implemented. However, if the web app is</w:t>
      </w:r>
      <w:r w:rsidR="00697332">
        <w:rPr>
          <w:rFonts w:eastAsia="Times New Roman" w:cstheme="minorHAnsi"/>
        </w:rPr>
        <w:t xml:space="preserve"> going to be</w:t>
      </w:r>
      <w:r w:rsidRPr="00D57535">
        <w:rPr>
          <w:rFonts w:eastAsia="Times New Roman" w:cstheme="minorHAnsi"/>
        </w:rPr>
        <w:t xml:space="preserve"> complex, permission-based access control </w:t>
      </w:r>
      <w:r w:rsidR="005B18F3">
        <w:rPr>
          <w:rFonts w:eastAsia="Times New Roman" w:cstheme="minorHAnsi"/>
        </w:rPr>
        <w:t xml:space="preserve">through Apache Shiro </w:t>
      </w:r>
      <w:r w:rsidRPr="00D57535">
        <w:rPr>
          <w:rFonts w:eastAsia="Times New Roman" w:cstheme="minorHAnsi"/>
        </w:rPr>
        <w:t>should be considered</w:t>
      </w:r>
      <w:r w:rsidR="00302DFA">
        <w:rPr>
          <w:rFonts w:eastAsia="Times New Roman" w:cstheme="minorHAnsi"/>
        </w:rPr>
        <w:t xml:space="preserve">, or a more robust attribute-based access control should be considered </w:t>
      </w:r>
      <w:r w:rsidR="009A0494">
        <w:rPr>
          <w:rFonts w:eastAsia="Times New Roman" w:cstheme="minorHAnsi"/>
        </w:rPr>
        <w:t>via</w:t>
      </w:r>
      <w:r w:rsidR="00302DFA">
        <w:rPr>
          <w:rFonts w:eastAsia="Times New Roman" w:cstheme="minorHAnsi"/>
        </w:rPr>
        <w:t xml:space="preserve"> Spring Security</w:t>
      </w:r>
      <w:r w:rsidRPr="00D57535">
        <w:rPr>
          <w:rFonts w:eastAsia="Times New Roman" w:cstheme="minorHAnsi"/>
        </w:rPr>
        <w:t>.</w:t>
      </w:r>
    </w:p>
    <w:p w14:paraId="2EFB22FE" w14:textId="6A60CF25" w:rsidR="00106373" w:rsidRPr="00835D28" w:rsidRDefault="00106373" w:rsidP="00203705">
      <w:pPr>
        <w:pStyle w:val="ListParagraph"/>
        <w:numPr>
          <w:ilvl w:val="0"/>
          <w:numId w:val="29"/>
        </w:numPr>
        <w:suppressAutoHyphens/>
        <w:spacing w:after="0"/>
      </w:pPr>
      <w:r>
        <w:t xml:space="preserve">Input Validation- The </w:t>
      </w:r>
      <w:r w:rsidRPr="00835D28">
        <w:t>REST controller</w:t>
      </w:r>
      <w:r>
        <w:t>s</w:t>
      </w:r>
      <w:r w:rsidRPr="00835D28">
        <w:t xml:space="preserve"> should be accompanied by @Validated and other related annotations provided by Spring which helps with input validation. Whitelist validation should be used over blacklist validation whenever possible. Numerical string input should be parsed into </w:t>
      </w:r>
      <w:r w:rsidRPr="00835D28">
        <w:lastRenderedPageBreak/>
        <w:t>formal Java numeric classes as soon as possible, and the result should be checked that it falls within the accepted length and range.</w:t>
      </w:r>
    </w:p>
    <w:p w14:paraId="4077A6F3" w14:textId="3D5DE9E4" w:rsidR="00203705" w:rsidRPr="00203705" w:rsidRDefault="00203705" w:rsidP="00203705">
      <w:pPr>
        <w:pStyle w:val="ListParagraph"/>
        <w:numPr>
          <w:ilvl w:val="0"/>
          <w:numId w:val="29"/>
        </w:numPr>
        <w:rPr>
          <w:rFonts w:eastAsia="Times New Roman" w:cstheme="minorHAnsi"/>
        </w:rPr>
      </w:pPr>
      <w:r w:rsidRPr="00203705">
        <w:rPr>
          <w:rFonts w:eastAsia="Times New Roman" w:cstheme="minorHAnsi"/>
        </w:rPr>
        <w:t>Exception Handling- controller methods should be accompanied with @ExceptionHandler annotation that denotes how to handle exceptions raised with the controller. Specific error pages should be created that explain to the user what happened without revealing API internals.</w:t>
      </w:r>
    </w:p>
    <w:p w14:paraId="72D877A7" w14:textId="77777777" w:rsidR="0057165A" w:rsidRPr="0057165A" w:rsidRDefault="007907E1" w:rsidP="004D2E53">
      <w:pPr>
        <w:pStyle w:val="ListParagraph"/>
        <w:numPr>
          <w:ilvl w:val="0"/>
          <w:numId w:val="29"/>
        </w:numPr>
        <w:suppressAutoHyphens/>
        <w:spacing w:after="0"/>
        <w:rPr>
          <w:rFonts w:cstheme="minorHAnsi"/>
        </w:rPr>
      </w:pPr>
      <w:r w:rsidRPr="0057165A">
        <w:rPr>
          <w:rFonts w:eastAsia="Times New Roman" w:cstheme="minorHAnsi"/>
        </w:rPr>
        <w:t xml:space="preserve">Secure Distributed Computing- SSL should be implemented with Spring Security so that client/server communications are encrypted and secure. </w:t>
      </w:r>
    </w:p>
    <w:p w14:paraId="72E44E7D" w14:textId="631FCA38" w:rsidR="00DF749C" w:rsidRDefault="00186CF6" w:rsidP="004D2E53">
      <w:pPr>
        <w:pStyle w:val="ListParagraph"/>
        <w:numPr>
          <w:ilvl w:val="0"/>
          <w:numId w:val="29"/>
        </w:numPr>
        <w:suppressAutoHyphens/>
        <w:spacing w:after="0"/>
        <w:rPr>
          <w:rFonts w:cstheme="minorHAnsi"/>
        </w:rPr>
      </w:pPr>
      <w:r w:rsidRPr="0057165A">
        <w:rPr>
          <w:rFonts w:cstheme="minorHAnsi"/>
        </w:rPr>
        <w:t>Unencrypted bank account numbers - An</w:t>
      </w:r>
      <w:r w:rsidR="00DF749C" w:rsidRPr="0057165A">
        <w:rPr>
          <w:rFonts w:cstheme="minorHAnsi"/>
        </w:rPr>
        <w:t xml:space="preserve"> established third-party API should be considered for handling all financial information such as account</w:t>
      </w:r>
      <w:r w:rsidRPr="0057165A">
        <w:rPr>
          <w:rFonts w:cstheme="minorHAnsi"/>
        </w:rPr>
        <w:t xml:space="preserve"> numbers and account balances</w:t>
      </w:r>
      <w:r w:rsidR="00DF749C" w:rsidRPr="0057165A">
        <w:rPr>
          <w:rFonts w:cstheme="minorHAnsi"/>
        </w:rPr>
        <w:t xml:space="preserve">. For example, </w:t>
      </w:r>
      <w:r w:rsidR="0087404E" w:rsidRPr="0057165A">
        <w:rPr>
          <w:rFonts w:cstheme="minorHAnsi"/>
        </w:rPr>
        <w:t xml:space="preserve">an open banking/financial API such as a Citi API can let a web app access customer bank information and allow money to be moved across accounts, among other features. Artemis Financial should rely on these reliable financial APIs to deal with confidential financial information </w:t>
      </w:r>
      <w:r w:rsidRPr="0057165A">
        <w:rPr>
          <w:rFonts w:cstheme="minorHAnsi"/>
        </w:rPr>
        <w:t>and</w:t>
      </w:r>
      <w:r w:rsidR="003D2507" w:rsidRPr="0057165A">
        <w:rPr>
          <w:rFonts w:cstheme="minorHAnsi"/>
        </w:rPr>
        <w:t xml:space="preserve"> should </w:t>
      </w:r>
      <w:r w:rsidRPr="0057165A">
        <w:rPr>
          <w:rFonts w:cstheme="minorHAnsi"/>
        </w:rPr>
        <w:t xml:space="preserve">never </w:t>
      </w:r>
      <w:r w:rsidR="001D7267" w:rsidRPr="0057165A">
        <w:rPr>
          <w:rFonts w:cstheme="minorHAnsi"/>
        </w:rPr>
        <w:t xml:space="preserve">store a customer’s financial data </w:t>
      </w:r>
      <w:r w:rsidR="003D2507" w:rsidRPr="0057165A">
        <w:rPr>
          <w:rFonts w:cstheme="minorHAnsi"/>
        </w:rPr>
        <w:t xml:space="preserve">unencrypted or </w:t>
      </w:r>
      <w:r w:rsidR="001D7267" w:rsidRPr="0057165A">
        <w:rPr>
          <w:rFonts w:cstheme="minorHAnsi"/>
        </w:rPr>
        <w:t xml:space="preserve">without expert </w:t>
      </w:r>
      <w:r w:rsidR="003D2507" w:rsidRPr="0057165A">
        <w:rPr>
          <w:rFonts w:cstheme="minorHAnsi"/>
        </w:rPr>
        <w:t>guidance</w:t>
      </w:r>
      <w:r w:rsidR="0087404E" w:rsidRPr="0057165A">
        <w:rPr>
          <w:rFonts w:cstheme="minorHAnsi"/>
        </w:rPr>
        <w:t xml:space="preserve">. </w:t>
      </w:r>
    </w:p>
    <w:p w14:paraId="0827A0D0" w14:textId="0B7F27F7" w:rsidR="006F19ED" w:rsidRPr="006F19ED" w:rsidRDefault="006F19ED" w:rsidP="006F19ED">
      <w:pPr>
        <w:pStyle w:val="ListParagraph"/>
        <w:numPr>
          <w:ilvl w:val="0"/>
          <w:numId w:val="29"/>
        </w:numPr>
        <w:rPr>
          <w:rFonts w:cstheme="minorHAnsi"/>
        </w:rPr>
      </w:pPr>
      <w:r w:rsidRPr="006F19ED">
        <w:rPr>
          <w:rFonts w:cstheme="minorHAnsi"/>
        </w:rPr>
        <w:t xml:space="preserve">Activity Logging- Log4j </w:t>
      </w:r>
      <w:r w:rsidR="00685C5E">
        <w:rPr>
          <w:rFonts w:cstheme="minorHAnsi"/>
        </w:rPr>
        <w:t xml:space="preserve">is already a dependency of this program but is not used. It </w:t>
      </w:r>
      <w:r w:rsidRPr="006F19ED">
        <w:rPr>
          <w:rFonts w:cstheme="minorHAnsi"/>
        </w:rPr>
        <w:t xml:space="preserve">should be </w:t>
      </w:r>
      <w:r w:rsidR="00685C5E">
        <w:rPr>
          <w:rFonts w:cstheme="minorHAnsi"/>
        </w:rPr>
        <w:t>implemented</w:t>
      </w:r>
      <w:r w:rsidRPr="006F19ED">
        <w:rPr>
          <w:rFonts w:cstheme="minorHAnsi"/>
        </w:rPr>
        <w:t xml:space="preserve"> to record server requests and activity.</w:t>
      </w:r>
    </w:p>
    <w:p w14:paraId="559DAC05" w14:textId="41EFCB0C" w:rsidR="006F19ED" w:rsidRPr="0057165A" w:rsidRDefault="00CA4A08" w:rsidP="004D2E53">
      <w:pPr>
        <w:pStyle w:val="ListParagraph"/>
        <w:numPr>
          <w:ilvl w:val="0"/>
          <w:numId w:val="29"/>
        </w:numPr>
        <w:suppressAutoHyphens/>
        <w:spacing w:after="0"/>
        <w:rPr>
          <w:rFonts w:cstheme="minorHAnsi"/>
        </w:rPr>
      </w:pPr>
      <w:r>
        <w:rPr>
          <w:rFonts w:cstheme="minorHAnsi"/>
        </w:rPr>
        <w:t xml:space="preserve">The principle of least privilege should be used when considering encapsulation. </w:t>
      </w:r>
      <w:r w:rsidR="0018018A">
        <w:rPr>
          <w:rFonts w:cstheme="minorHAnsi"/>
        </w:rPr>
        <w:t>Class attributes and methods that must be restricted to that class or package should never be made public.</w:t>
      </w:r>
    </w:p>
    <w:p w14:paraId="20DAC8DD" w14:textId="77777777" w:rsidR="00A776A9" w:rsidRDefault="00A776A9" w:rsidP="00203705">
      <w:pPr>
        <w:pStyle w:val="NormalWeb"/>
        <w:suppressAutoHyphens/>
        <w:spacing w:before="0" w:beforeAutospacing="0" w:after="0" w:afterAutospacing="0"/>
        <w:contextualSpacing/>
        <w:rPr>
          <w:rFonts w:asciiTheme="minorHAnsi" w:hAnsiTheme="minorHAnsi" w:cstheme="minorHAnsi"/>
        </w:rPr>
      </w:pPr>
    </w:p>
    <w:p w14:paraId="0E6FF00E" w14:textId="5871AD33" w:rsidR="002000D4" w:rsidRDefault="00AA1B25" w:rsidP="00203705">
      <w:pPr>
        <w:pStyle w:val="NormalWeb"/>
        <w:suppressAutoHyphens/>
        <w:spacing w:before="0" w:beforeAutospacing="0" w:after="0" w:afterAutospacing="0"/>
        <w:contextualSpacing/>
        <w:rPr>
          <w:rFonts w:asciiTheme="minorHAnsi" w:hAnsiTheme="minorHAnsi" w:cstheme="minorHAnsi"/>
        </w:rPr>
      </w:pPr>
      <w:r>
        <w:rPr>
          <w:rFonts w:asciiTheme="minorHAnsi" w:hAnsiTheme="minorHAnsi" w:cstheme="minorHAnsi"/>
        </w:rPr>
        <w:t>Dependency Vulnerabilities</w:t>
      </w:r>
      <w:r w:rsidR="008430C3">
        <w:rPr>
          <w:rFonts w:asciiTheme="minorHAnsi" w:hAnsiTheme="minorHAnsi" w:cstheme="minorHAnsi"/>
        </w:rPr>
        <w:t xml:space="preserve"> Action Plan</w:t>
      </w:r>
      <w:r w:rsidR="00742B2F">
        <w:rPr>
          <w:rFonts w:asciiTheme="minorHAnsi" w:hAnsiTheme="minorHAnsi" w:cstheme="minorHAnsi"/>
        </w:rPr>
        <w:t>:</w:t>
      </w:r>
    </w:p>
    <w:p w14:paraId="7271E2D0" w14:textId="16172ACB" w:rsidR="00AA1B25" w:rsidRDefault="00AA1B25" w:rsidP="00203705">
      <w:pPr>
        <w:pStyle w:val="NormalWeb"/>
        <w:suppressAutoHyphens/>
        <w:spacing w:before="0" w:beforeAutospacing="0" w:after="0" w:afterAutospacing="0"/>
        <w:contextualSpacing/>
        <w:rPr>
          <w:rFonts w:asciiTheme="minorHAnsi" w:hAnsiTheme="minorHAnsi" w:cstheme="minorHAnsi"/>
        </w:rPr>
      </w:pPr>
    </w:p>
    <w:p w14:paraId="71ED59B1" w14:textId="5DE9E500" w:rsidR="00E4200D" w:rsidRDefault="00890930" w:rsidP="003D454A">
      <w:pPr>
        <w:pStyle w:val="NormalWeb"/>
        <w:numPr>
          <w:ilvl w:val="0"/>
          <w:numId w:val="31"/>
        </w:numPr>
        <w:suppressAutoHyphens/>
        <w:spacing w:before="0" w:beforeAutospacing="0" w:after="0" w:afterAutospacing="0"/>
        <w:contextualSpacing/>
        <w:rPr>
          <w:rFonts w:asciiTheme="minorHAnsi" w:hAnsiTheme="minorHAnsi" w:cstheme="minorHAnsi"/>
        </w:rPr>
      </w:pPr>
      <w:r w:rsidRPr="00890930">
        <w:rPr>
          <w:rFonts w:asciiTheme="minorHAnsi" w:hAnsiTheme="minorHAnsi" w:cstheme="minorHAnsi"/>
        </w:rPr>
        <w:t xml:space="preserve">Apache Log4j API </w:t>
      </w:r>
      <w:r>
        <w:rPr>
          <w:rFonts w:asciiTheme="minorHAnsi" w:hAnsiTheme="minorHAnsi" w:cstheme="minorHAnsi"/>
        </w:rPr>
        <w:t xml:space="preserve">must be updated to </w:t>
      </w:r>
      <w:r w:rsidRPr="00890930">
        <w:rPr>
          <w:rFonts w:asciiTheme="minorHAnsi" w:hAnsiTheme="minorHAnsi" w:cstheme="minorHAnsi"/>
        </w:rPr>
        <w:t>version 2.13.2</w:t>
      </w:r>
      <w:r>
        <w:rPr>
          <w:rFonts w:asciiTheme="minorHAnsi" w:hAnsiTheme="minorHAnsi" w:cstheme="minorHAnsi"/>
        </w:rPr>
        <w:t xml:space="preserve"> or later</w:t>
      </w:r>
      <w:r w:rsidR="005F2A83">
        <w:rPr>
          <w:rFonts w:asciiTheme="minorHAnsi" w:hAnsiTheme="minorHAnsi" w:cstheme="minorHAnsi"/>
        </w:rPr>
        <w:t xml:space="preserve"> (or preferably the latest version)</w:t>
      </w:r>
    </w:p>
    <w:p w14:paraId="0B2CA6CC" w14:textId="76DDE129" w:rsidR="003D454A" w:rsidRDefault="00E4200D" w:rsidP="003D454A">
      <w:pPr>
        <w:pStyle w:val="NormalWeb"/>
        <w:numPr>
          <w:ilvl w:val="0"/>
          <w:numId w:val="31"/>
        </w:numPr>
        <w:suppressAutoHyphens/>
        <w:spacing w:before="0" w:beforeAutospacing="0" w:after="0" w:afterAutospacing="0"/>
        <w:contextualSpacing/>
        <w:rPr>
          <w:rFonts w:asciiTheme="minorHAnsi" w:hAnsiTheme="minorHAnsi" w:cstheme="minorHAnsi"/>
        </w:rPr>
      </w:pPr>
      <w:r>
        <w:rPr>
          <w:rFonts w:asciiTheme="minorHAnsi" w:hAnsiTheme="minorHAnsi" w:cstheme="minorHAnsi"/>
        </w:rPr>
        <w:t>Bouncy Castle package</w:t>
      </w:r>
      <w:r w:rsidR="00890930">
        <w:rPr>
          <w:rFonts w:asciiTheme="minorHAnsi" w:hAnsiTheme="minorHAnsi" w:cstheme="minorHAnsi"/>
        </w:rPr>
        <w:t xml:space="preserve"> </w:t>
      </w:r>
      <w:r>
        <w:rPr>
          <w:rFonts w:asciiTheme="minorHAnsi" w:hAnsiTheme="minorHAnsi" w:cstheme="minorHAnsi"/>
        </w:rPr>
        <w:t>must be updated to current version</w:t>
      </w:r>
    </w:p>
    <w:p w14:paraId="4B5704EF" w14:textId="77777777" w:rsidR="00315382" w:rsidRDefault="00315382" w:rsidP="00315382">
      <w:pPr>
        <w:pStyle w:val="ListParagraph"/>
        <w:numPr>
          <w:ilvl w:val="0"/>
          <w:numId w:val="31"/>
        </w:numPr>
        <w:suppressAutoHyphens/>
        <w:spacing w:after="0"/>
        <w:rPr>
          <w:rFonts w:cstheme="minorHAnsi"/>
        </w:rPr>
      </w:pPr>
      <w:r w:rsidRPr="00487D2B">
        <w:rPr>
          <w:rFonts w:cstheme="minorHAnsi"/>
        </w:rPr>
        <w:t>Migrate to SnakeYAML Engine. It has a configuration option to restrict aliases for collections (the aliases for scalars cannot grow and they are not restricted)</w:t>
      </w:r>
    </w:p>
    <w:p w14:paraId="36289553" w14:textId="11F8D78E" w:rsidR="0065142A" w:rsidRPr="0065142A" w:rsidRDefault="0065142A" w:rsidP="00776953">
      <w:pPr>
        <w:pStyle w:val="ListParagraph"/>
        <w:numPr>
          <w:ilvl w:val="0"/>
          <w:numId w:val="31"/>
        </w:numPr>
        <w:suppressAutoHyphens/>
        <w:spacing w:after="0"/>
        <w:rPr>
          <w:rFonts w:cstheme="minorHAnsi"/>
        </w:rPr>
      </w:pPr>
      <w:r w:rsidRPr="0065142A">
        <w:rPr>
          <w:rFonts w:eastAsia="Times New Roman" w:cstheme="minorHAnsi"/>
        </w:rPr>
        <w:t xml:space="preserve">upgrade Spring Framework to either 5.2.9, 5.1.18, 5.0.19, 4.3.29 </w:t>
      </w:r>
      <w:r w:rsidR="00A16EEE">
        <w:rPr>
          <w:rFonts w:eastAsia="Times New Roman" w:cstheme="minorHAnsi"/>
        </w:rPr>
        <w:t>(</w:t>
      </w:r>
      <w:r w:rsidRPr="0065142A">
        <w:rPr>
          <w:rFonts w:eastAsia="Times New Roman" w:cstheme="minorHAnsi"/>
        </w:rPr>
        <w:t xml:space="preserve">or </w:t>
      </w:r>
      <w:r w:rsidR="00A16EEE">
        <w:rPr>
          <w:rFonts w:eastAsia="Times New Roman" w:cstheme="minorHAnsi"/>
        </w:rPr>
        <w:t xml:space="preserve">preferably the </w:t>
      </w:r>
      <w:r w:rsidRPr="0065142A">
        <w:rPr>
          <w:rFonts w:eastAsia="Times New Roman" w:cstheme="minorHAnsi"/>
        </w:rPr>
        <w:t>latest version</w:t>
      </w:r>
      <w:r w:rsidR="00A16EEE">
        <w:rPr>
          <w:rFonts w:eastAsia="Times New Roman" w:cstheme="minorHAnsi"/>
        </w:rPr>
        <w:t>)</w:t>
      </w:r>
    </w:p>
    <w:p w14:paraId="37AD37B9" w14:textId="563A5849" w:rsidR="0065142A" w:rsidRPr="0065142A" w:rsidRDefault="0065142A" w:rsidP="00776953">
      <w:pPr>
        <w:pStyle w:val="ListParagraph"/>
        <w:numPr>
          <w:ilvl w:val="0"/>
          <w:numId w:val="31"/>
        </w:numPr>
        <w:suppressAutoHyphens/>
        <w:spacing w:after="0"/>
        <w:rPr>
          <w:rFonts w:cstheme="minorHAnsi"/>
        </w:rPr>
      </w:pPr>
      <w:r w:rsidRPr="0065142A">
        <w:rPr>
          <w:rFonts w:cstheme="minorHAnsi"/>
        </w:rPr>
        <w:t>Upgrade Tomcat to one of these versions</w:t>
      </w:r>
      <w:r w:rsidR="00F24DD7">
        <w:rPr>
          <w:rFonts w:cstheme="minorHAnsi"/>
        </w:rPr>
        <w:t xml:space="preserve"> (or preferably the latest version)</w:t>
      </w:r>
      <w:r w:rsidRPr="0065142A">
        <w:rPr>
          <w:rFonts w:cstheme="minorHAnsi"/>
        </w:rPr>
        <w:t>:</w:t>
      </w:r>
    </w:p>
    <w:p w14:paraId="0B3F958B" w14:textId="77777777" w:rsidR="0065142A" w:rsidRPr="0065142A" w:rsidRDefault="0065142A" w:rsidP="00F24DD7">
      <w:pPr>
        <w:pStyle w:val="NormalWeb"/>
        <w:numPr>
          <w:ilvl w:val="1"/>
          <w:numId w:val="31"/>
        </w:numPr>
        <w:suppressAutoHyphens/>
        <w:spacing w:after="0"/>
        <w:contextualSpacing/>
        <w:rPr>
          <w:rFonts w:asciiTheme="minorHAnsi" w:hAnsiTheme="minorHAnsi" w:cstheme="minorHAnsi"/>
        </w:rPr>
      </w:pPr>
      <w:r w:rsidRPr="0065142A">
        <w:rPr>
          <w:rFonts w:asciiTheme="minorHAnsi" w:hAnsiTheme="minorHAnsi" w:cstheme="minorHAnsi"/>
        </w:rPr>
        <w:t>10.0.0-M8 or later</w:t>
      </w:r>
    </w:p>
    <w:p w14:paraId="2158A71A" w14:textId="77777777" w:rsidR="0065142A" w:rsidRPr="0065142A" w:rsidRDefault="0065142A" w:rsidP="00F24DD7">
      <w:pPr>
        <w:pStyle w:val="NormalWeb"/>
        <w:numPr>
          <w:ilvl w:val="1"/>
          <w:numId w:val="31"/>
        </w:numPr>
        <w:suppressAutoHyphens/>
        <w:spacing w:after="0"/>
        <w:contextualSpacing/>
        <w:rPr>
          <w:rFonts w:asciiTheme="minorHAnsi" w:hAnsiTheme="minorHAnsi" w:cstheme="minorHAnsi"/>
        </w:rPr>
      </w:pPr>
      <w:r w:rsidRPr="0065142A">
        <w:rPr>
          <w:rFonts w:asciiTheme="minorHAnsi" w:hAnsiTheme="minorHAnsi" w:cstheme="minorHAnsi"/>
        </w:rPr>
        <w:t>9.0.38 or later</w:t>
      </w:r>
    </w:p>
    <w:p w14:paraId="610F4D5C" w14:textId="750179F2" w:rsidR="0065142A" w:rsidRDefault="0065142A" w:rsidP="00F24DD7">
      <w:pPr>
        <w:pStyle w:val="NormalWeb"/>
        <w:numPr>
          <w:ilvl w:val="1"/>
          <w:numId w:val="31"/>
        </w:numPr>
        <w:suppressAutoHyphens/>
        <w:spacing w:after="0"/>
        <w:contextualSpacing/>
        <w:rPr>
          <w:rFonts w:asciiTheme="minorHAnsi" w:hAnsiTheme="minorHAnsi" w:cstheme="minorHAnsi"/>
        </w:rPr>
      </w:pPr>
      <w:r w:rsidRPr="0065142A">
        <w:rPr>
          <w:rFonts w:asciiTheme="minorHAnsi" w:hAnsiTheme="minorHAnsi" w:cstheme="minorHAnsi"/>
        </w:rPr>
        <w:t>8.5.58 or later</w:t>
      </w:r>
    </w:p>
    <w:p w14:paraId="54B02290" w14:textId="3B90A1B7" w:rsidR="00F0327C" w:rsidRPr="0065142A" w:rsidRDefault="00F0327C" w:rsidP="00F24DD7">
      <w:pPr>
        <w:pStyle w:val="NormalWeb"/>
        <w:numPr>
          <w:ilvl w:val="1"/>
          <w:numId w:val="31"/>
        </w:numPr>
        <w:suppressAutoHyphens/>
        <w:spacing w:after="0"/>
        <w:contextualSpacing/>
        <w:rPr>
          <w:rFonts w:asciiTheme="minorHAnsi" w:hAnsiTheme="minorHAnsi" w:cstheme="minorHAnsi"/>
        </w:rPr>
      </w:pPr>
      <w:r>
        <w:rPr>
          <w:rFonts w:asciiTheme="minorHAnsi" w:hAnsiTheme="minorHAnsi" w:cstheme="minorHAnsi"/>
        </w:rPr>
        <w:t>7.0.100 or later</w:t>
      </w:r>
    </w:p>
    <w:p w14:paraId="3913E578" w14:textId="03928781" w:rsidR="00315382" w:rsidRPr="00220CA3" w:rsidRDefault="00F0327C" w:rsidP="00220CA3">
      <w:pPr>
        <w:pStyle w:val="ListParagraph"/>
        <w:numPr>
          <w:ilvl w:val="0"/>
          <w:numId w:val="31"/>
        </w:numPr>
        <w:rPr>
          <w:rFonts w:eastAsia="Times New Roman" w:cstheme="minorHAnsi"/>
        </w:rPr>
      </w:pPr>
      <w:r w:rsidRPr="00F0327C">
        <w:rPr>
          <w:rFonts w:cstheme="minorHAnsi"/>
        </w:rPr>
        <w:t xml:space="preserve">To fix the Tomcat/SUSE vulnerability, </w:t>
      </w:r>
      <w:r w:rsidRPr="00F0327C">
        <w:rPr>
          <w:rFonts w:eastAsia="Times New Roman" w:cstheme="minorHAnsi"/>
        </w:rPr>
        <w:t>download openSUSE Leap 15.1 (noarch) package</w:t>
      </w:r>
      <w:r>
        <w:rPr>
          <w:rFonts w:eastAsia="Times New Roman" w:cstheme="minorHAnsi"/>
        </w:rPr>
        <w:t xml:space="preserve"> (or preferably latest version)</w:t>
      </w:r>
    </w:p>
    <w:p w14:paraId="2CC9A762" w14:textId="4F2714F8" w:rsidR="002000D4" w:rsidRDefault="002000D4" w:rsidP="00203705">
      <w:pPr>
        <w:pStyle w:val="NormalWeb"/>
        <w:suppressAutoHyphens/>
        <w:spacing w:before="0" w:beforeAutospacing="0" w:after="0" w:afterAutospacing="0"/>
        <w:contextualSpacing/>
        <w:rPr>
          <w:rFonts w:asciiTheme="minorHAnsi" w:hAnsiTheme="minorHAnsi" w:cstheme="minorHAnsi"/>
        </w:rPr>
      </w:pPr>
    </w:p>
    <w:p w14:paraId="295C5B0B" w14:textId="14BD1800" w:rsidR="002000D4" w:rsidRDefault="002000D4" w:rsidP="00203705">
      <w:pPr>
        <w:pStyle w:val="NormalWeb"/>
        <w:suppressAutoHyphens/>
        <w:spacing w:before="0" w:beforeAutospacing="0" w:after="0" w:afterAutospacing="0"/>
        <w:contextualSpacing/>
        <w:rPr>
          <w:rFonts w:asciiTheme="minorHAnsi" w:hAnsiTheme="minorHAnsi" w:cstheme="minorHAnsi"/>
        </w:rPr>
      </w:pPr>
    </w:p>
    <w:p w14:paraId="354E7FDB" w14:textId="5579E22D" w:rsidR="005D09E7" w:rsidRDefault="005D09E7" w:rsidP="00203705">
      <w:pPr>
        <w:pStyle w:val="NormalWeb"/>
        <w:suppressAutoHyphens/>
        <w:spacing w:before="0" w:beforeAutospacing="0" w:after="0" w:afterAutospacing="0"/>
        <w:contextualSpacing/>
        <w:rPr>
          <w:rFonts w:asciiTheme="minorHAnsi" w:hAnsiTheme="minorHAnsi" w:cstheme="minorHAnsi"/>
        </w:rPr>
      </w:pPr>
    </w:p>
    <w:p w14:paraId="3FE6CBE3" w14:textId="1428A0C1" w:rsidR="00EE562D" w:rsidRDefault="00EE562D" w:rsidP="00203705">
      <w:pPr>
        <w:pStyle w:val="NormalWeb"/>
        <w:suppressAutoHyphens/>
        <w:spacing w:before="0" w:beforeAutospacing="0" w:after="0" w:afterAutospacing="0"/>
        <w:contextualSpacing/>
        <w:rPr>
          <w:rFonts w:asciiTheme="minorHAnsi" w:hAnsiTheme="minorHAnsi" w:cstheme="minorHAnsi"/>
        </w:rPr>
      </w:pPr>
    </w:p>
    <w:p w14:paraId="75ABC50E" w14:textId="59B3AC16" w:rsidR="00EE562D" w:rsidRDefault="00EE562D" w:rsidP="00203705">
      <w:pPr>
        <w:pStyle w:val="NormalWeb"/>
        <w:suppressAutoHyphens/>
        <w:spacing w:before="0" w:beforeAutospacing="0" w:after="0" w:afterAutospacing="0"/>
        <w:contextualSpacing/>
        <w:rPr>
          <w:rFonts w:asciiTheme="minorHAnsi" w:hAnsiTheme="minorHAnsi" w:cstheme="minorHAnsi"/>
        </w:rPr>
      </w:pPr>
    </w:p>
    <w:p w14:paraId="5CDDA786" w14:textId="77777777" w:rsidR="00EE562D" w:rsidRDefault="00EE562D" w:rsidP="00203705">
      <w:pPr>
        <w:pStyle w:val="NormalWeb"/>
        <w:suppressAutoHyphens/>
        <w:spacing w:before="0" w:beforeAutospacing="0" w:after="0" w:afterAutospacing="0"/>
        <w:contextualSpacing/>
        <w:rPr>
          <w:rFonts w:asciiTheme="minorHAnsi" w:hAnsiTheme="minorHAnsi" w:cstheme="minorHAnsi"/>
        </w:rPr>
      </w:pPr>
    </w:p>
    <w:p w14:paraId="146690CC" w14:textId="3DCDA4F2" w:rsidR="005D09E7" w:rsidRDefault="005D09E7" w:rsidP="00203705">
      <w:pPr>
        <w:pStyle w:val="NormalWeb"/>
        <w:suppressAutoHyphens/>
        <w:spacing w:before="0" w:beforeAutospacing="0" w:after="0" w:afterAutospacing="0"/>
        <w:contextualSpacing/>
        <w:rPr>
          <w:rFonts w:asciiTheme="minorHAnsi" w:hAnsiTheme="minorHAnsi" w:cstheme="minorHAnsi"/>
        </w:rPr>
      </w:pPr>
    </w:p>
    <w:p w14:paraId="7D32B8E9" w14:textId="3B628FAF" w:rsidR="002000D4" w:rsidRPr="002000D4" w:rsidRDefault="002000D4" w:rsidP="00203705">
      <w:pPr>
        <w:pStyle w:val="NormalWeb"/>
        <w:suppressAutoHyphens/>
        <w:spacing w:before="0" w:beforeAutospacing="0" w:after="0" w:afterAutospacing="0"/>
        <w:contextualSpacing/>
        <w:rPr>
          <w:rFonts w:asciiTheme="minorHAnsi" w:hAnsiTheme="minorHAnsi" w:cstheme="minorHAnsi"/>
          <w:b/>
          <w:bCs/>
        </w:rPr>
      </w:pPr>
      <w:r w:rsidRPr="002000D4">
        <w:rPr>
          <w:rFonts w:asciiTheme="minorHAnsi" w:hAnsiTheme="minorHAnsi" w:cstheme="minorHAnsi"/>
          <w:b/>
          <w:bCs/>
        </w:rPr>
        <w:lastRenderedPageBreak/>
        <w:t>References</w:t>
      </w:r>
    </w:p>
    <w:p w14:paraId="4F2EF494" w14:textId="5769C0F5" w:rsidR="002000D4" w:rsidRDefault="002000D4" w:rsidP="00203705">
      <w:pPr>
        <w:pStyle w:val="NormalWeb"/>
        <w:suppressAutoHyphens/>
        <w:spacing w:before="0" w:beforeAutospacing="0" w:after="0" w:afterAutospacing="0"/>
        <w:contextualSpacing/>
        <w:rPr>
          <w:rFonts w:asciiTheme="minorHAnsi" w:hAnsiTheme="minorHAnsi" w:cstheme="minorHAnsi"/>
        </w:rPr>
      </w:pPr>
    </w:p>
    <w:p w14:paraId="0F39B2D7" w14:textId="24CAC270" w:rsidR="00A708F3" w:rsidRDefault="00A708F3" w:rsidP="00203705">
      <w:pPr>
        <w:pStyle w:val="NormalWeb"/>
        <w:suppressAutoHyphens/>
        <w:spacing w:before="0" w:beforeAutospacing="0" w:after="0" w:afterAutospacing="0"/>
        <w:ind w:left="720" w:hanging="720"/>
        <w:contextualSpacing/>
        <w:rPr>
          <w:rFonts w:asciiTheme="minorHAnsi" w:hAnsiTheme="minorHAnsi" w:cstheme="minorHAnsi"/>
        </w:rPr>
      </w:pPr>
      <w:r>
        <w:rPr>
          <w:rFonts w:asciiTheme="minorHAnsi" w:hAnsiTheme="minorHAnsi" w:cstheme="minorHAnsi"/>
        </w:rPr>
        <w:t xml:space="preserve">Altexsoft, (November 20, 2018). Open Banking and Financial APIs: How to Integrate Your Company with the Digital Financial Ecosystem. Retrieved from </w:t>
      </w:r>
      <w:r w:rsidRPr="00A708F3">
        <w:rPr>
          <w:rFonts w:asciiTheme="minorHAnsi" w:hAnsiTheme="minorHAnsi" w:cstheme="minorHAnsi"/>
        </w:rPr>
        <w:t>https://www.altexsoft.com/blog/engineering/open-banking-and-financial-apis-how-to-integrate-your-company-into-digital-financial-ecosystem/</w:t>
      </w:r>
    </w:p>
    <w:p w14:paraId="0F1C6620" w14:textId="29BCC27D" w:rsidR="002000D4" w:rsidRDefault="002000D4" w:rsidP="00203705">
      <w:pPr>
        <w:pStyle w:val="NormalWeb"/>
        <w:suppressAutoHyphens/>
        <w:spacing w:before="0" w:beforeAutospacing="0" w:after="0" w:afterAutospacing="0"/>
        <w:ind w:left="720" w:hanging="720"/>
        <w:contextualSpacing/>
        <w:rPr>
          <w:rFonts w:asciiTheme="minorHAnsi" w:hAnsiTheme="minorHAnsi" w:cstheme="minorHAnsi"/>
        </w:rPr>
      </w:pPr>
      <w:r>
        <w:rPr>
          <w:rFonts w:asciiTheme="minorHAnsi" w:hAnsiTheme="minorHAnsi" w:cstheme="minorHAnsi"/>
        </w:rPr>
        <w:t>Hub Security</w:t>
      </w:r>
      <w:r w:rsidR="006567E5">
        <w:rPr>
          <w:rFonts w:asciiTheme="minorHAnsi" w:hAnsiTheme="minorHAnsi" w:cstheme="minorHAnsi"/>
        </w:rPr>
        <w:t>.</w:t>
      </w:r>
      <w:r>
        <w:rPr>
          <w:rFonts w:asciiTheme="minorHAnsi" w:hAnsiTheme="minorHAnsi" w:cstheme="minorHAnsi"/>
        </w:rPr>
        <w:t xml:space="preserve"> (2020). Top 5 Cyber Threats Facing Banks in 2020. Retrieved from </w:t>
      </w:r>
      <w:r w:rsidR="006567E5" w:rsidRPr="00A708F3">
        <w:rPr>
          <w:rFonts w:asciiTheme="minorHAnsi" w:hAnsiTheme="minorHAnsi" w:cstheme="minorHAnsi"/>
        </w:rPr>
        <w:t>https://hubsecurity.io/top-5-cyber-threats-facing-banks/</w:t>
      </w:r>
    </w:p>
    <w:p w14:paraId="1EFA5E57" w14:textId="21C71FD6" w:rsidR="006567E5" w:rsidRPr="001650C9" w:rsidRDefault="006567E5" w:rsidP="00203705">
      <w:pPr>
        <w:pStyle w:val="NormalWeb"/>
        <w:suppressAutoHyphens/>
        <w:spacing w:before="0" w:beforeAutospacing="0" w:after="0" w:afterAutospacing="0"/>
        <w:ind w:left="720" w:hanging="720"/>
        <w:contextualSpacing/>
        <w:rPr>
          <w:rFonts w:asciiTheme="minorHAnsi" w:hAnsiTheme="minorHAnsi" w:cstheme="minorHAnsi"/>
        </w:rPr>
      </w:pPr>
      <w:r>
        <w:rPr>
          <w:rFonts w:asciiTheme="minorHAnsi" w:hAnsiTheme="minorHAnsi" w:cstheme="minorHAnsi"/>
        </w:rPr>
        <w:t xml:space="preserve">Manico, Jim. (2014). Iron-Clad Java. Oracle Press. Retrieved from </w:t>
      </w:r>
      <w:r w:rsidRPr="006567E5">
        <w:rPr>
          <w:rFonts w:asciiTheme="minorHAnsi" w:hAnsiTheme="minorHAnsi" w:cstheme="minorHAnsi"/>
        </w:rPr>
        <w:t>https://learning.oreilly.com/library/view/iron-clad-java/9780071835886/</w:t>
      </w:r>
    </w:p>
    <w:sectPr w:rsidR="006567E5" w:rsidRPr="001650C9" w:rsidSect="00C41B36">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796D"/>
    <w:multiLevelType w:val="hybridMultilevel"/>
    <w:tmpl w:val="4B021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120CE"/>
    <w:multiLevelType w:val="hybridMultilevel"/>
    <w:tmpl w:val="BBCE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A3687"/>
    <w:multiLevelType w:val="hybridMultilevel"/>
    <w:tmpl w:val="52E4727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EB03BB"/>
    <w:multiLevelType w:val="hybridMultilevel"/>
    <w:tmpl w:val="8FA89F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5280A"/>
    <w:multiLevelType w:val="hybridMultilevel"/>
    <w:tmpl w:val="0BAC051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42C8D"/>
    <w:multiLevelType w:val="hybridMultilevel"/>
    <w:tmpl w:val="D05010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132170D"/>
    <w:multiLevelType w:val="hybridMultilevel"/>
    <w:tmpl w:val="524CB66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4E3279F"/>
    <w:multiLevelType w:val="hybridMultilevel"/>
    <w:tmpl w:val="6882DC94"/>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8C6613"/>
    <w:multiLevelType w:val="hybridMultilevel"/>
    <w:tmpl w:val="47F29DB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321E3"/>
    <w:multiLevelType w:val="hybridMultilevel"/>
    <w:tmpl w:val="8C9CE1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EA25B35"/>
    <w:multiLevelType w:val="hybridMultilevel"/>
    <w:tmpl w:val="A30CA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A6225"/>
    <w:multiLevelType w:val="hybridMultilevel"/>
    <w:tmpl w:val="B7BE67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948F7"/>
    <w:multiLevelType w:val="hybridMultilevel"/>
    <w:tmpl w:val="F8209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DF21F1"/>
    <w:multiLevelType w:val="hybridMultilevel"/>
    <w:tmpl w:val="3F946B0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C4D48CA"/>
    <w:multiLevelType w:val="hybridMultilevel"/>
    <w:tmpl w:val="4142F7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86B97"/>
    <w:multiLevelType w:val="hybridMultilevel"/>
    <w:tmpl w:val="AF4203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1267B0"/>
    <w:multiLevelType w:val="hybridMultilevel"/>
    <w:tmpl w:val="49362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131551"/>
    <w:multiLevelType w:val="hybridMultilevel"/>
    <w:tmpl w:val="E7BCA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05380D"/>
    <w:multiLevelType w:val="hybridMultilevel"/>
    <w:tmpl w:val="0C021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7271C5"/>
    <w:multiLevelType w:val="hybridMultilevel"/>
    <w:tmpl w:val="CE46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AE16F2"/>
    <w:multiLevelType w:val="hybridMultilevel"/>
    <w:tmpl w:val="B9C06B5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23"/>
  </w:num>
  <w:num w:numId="4">
    <w:abstractNumId w:val="16"/>
    <w:lvlOverride w:ilvl="0">
      <w:lvl w:ilvl="0">
        <w:numFmt w:val="lowerLetter"/>
        <w:lvlText w:val="%1."/>
        <w:lvlJc w:val="left"/>
      </w:lvl>
    </w:lvlOverride>
  </w:num>
  <w:num w:numId="5">
    <w:abstractNumId w:val="8"/>
  </w:num>
  <w:num w:numId="6">
    <w:abstractNumId w:val="2"/>
    <w:lvlOverride w:ilvl="0">
      <w:lvl w:ilvl="0">
        <w:numFmt w:val="lowerLetter"/>
        <w:lvlText w:val="%1."/>
        <w:lvlJc w:val="left"/>
      </w:lvl>
    </w:lvlOverride>
  </w:num>
  <w:num w:numId="7">
    <w:abstractNumId w:val="1"/>
  </w:num>
  <w:num w:numId="8">
    <w:abstractNumId w:val="24"/>
  </w:num>
  <w:num w:numId="9">
    <w:abstractNumId w:val="9"/>
  </w:num>
  <w:num w:numId="10">
    <w:abstractNumId w:val="3"/>
  </w:num>
  <w:num w:numId="11">
    <w:abstractNumId w:val="30"/>
  </w:num>
  <w:num w:numId="12">
    <w:abstractNumId w:val="18"/>
  </w:num>
  <w:num w:numId="13">
    <w:abstractNumId w:val="4"/>
  </w:num>
  <w:num w:numId="14">
    <w:abstractNumId w:val="20"/>
  </w:num>
  <w:num w:numId="15">
    <w:abstractNumId w:val="13"/>
  </w:num>
  <w:num w:numId="16">
    <w:abstractNumId w:val="12"/>
  </w:num>
  <w:num w:numId="17">
    <w:abstractNumId w:val="14"/>
  </w:num>
  <w:num w:numId="18">
    <w:abstractNumId w:val="17"/>
  </w:num>
  <w:num w:numId="19">
    <w:abstractNumId w:val="27"/>
  </w:num>
  <w:num w:numId="20">
    <w:abstractNumId w:val="19"/>
  </w:num>
  <w:num w:numId="21">
    <w:abstractNumId w:val="10"/>
  </w:num>
  <w:num w:numId="22">
    <w:abstractNumId w:val="15"/>
  </w:num>
  <w:num w:numId="23">
    <w:abstractNumId w:val="22"/>
  </w:num>
  <w:num w:numId="24">
    <w:abstractNumId w:val="21"/>
  </w:num>
  <w:num w:numId="25">
    <w:abstractNumId w:val="6"/>
  </w:num>
  <w:num w:numId="26">
    <w:abstractNumId w:val="5"/>
  </w:num>
  <w:num w:numId="27">
    <w:abstractNumId w:val="26"/>
  </w:num>
  <w:num w:numId="28">
    <w:abstractNumId w:val="25"/>
  </w:num>
  <w:num w:numId="29">
    <w:abstractNumId w:val="29"/>
  </w:num>
  <w:num w:numId="30">
    <w:abstractNumId w:val="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6922"/>
    <w:rsid w:val="00006CDD"/>
    <w:rsid w:val="00010B8A"/>
    <w:rsid w:val="00020066"/>
    <w:rsid w:val="00025046"/>
    <w:rsid w:val="000253F4"/>
    <w:rsid w:val="00025C05"/>
    <w:rsid w:val="00034E2D"/>
    <w:rsid w:val="0003798F"/>
    <w:rsid w:val="00050CC2"/>
    <w:rsid w:val="00052476"/>
    <w:rsid w:val="000615A3"/>
    <w:rsid w:val="00065585"/>
    <w:rsid w:val="00067C95"/>
    <w:rsid w:val="000958DB"/>
    <w:rsid w:val="000A2D7B"/>
    <w:rsid w:val="000D2A1B"/>
    <w:rsid w:val="000E63BB"/>
    <w:rsid w:val="00106373"/>
    <w:rsid w:val="00113667"/>
    <w:rsid w:val="001222A1"/>
    <w:rsid w:val="001240EF"/>
    <w:rsid w:val="00127910"/>
    <w:rsid w:val="001313AE"/>
    <w:rsid w:val="0016187C"/>
    <w:rsid w:val="001650C9"/>
    <w:rsid w:val="00177FBC"/>
    <w:rsid w:val="0018018A"/>
    <w:rsid w:val="0018697F"/>
    <w:rsid w:val="00186CF6"/>
    <w:rsid w:val="00187548"/>
    <w:rsid w:val="00190210"/>
    <w:rsid w:val="001A381D"/>
    <w:rsid w:val="001C55A7"/>
    <w:rsid w:val="001C5953"/>
    <w:rsid w:val="001D7267"/>
    <w:rsid w:val="001E5399"/>
    <w:rsid w:val="001F3CDD"/>
    <w:rsid w:val="002000D4"/>
    <w:rsid w:val="00203705"/>
    <w:rsid w:val="00220CA3"/>
    <w:rsid w:val="0022421A"/>
    <w:rsid w:val="00226ACC"/>
    <w:rsid w:val="00227595"/>
    <w:rsid w:val="0023013B"/>
    <w:rsid w:val="00230D6A"/>
    <w:rsid w:val="002311B0"/>
    <w:rsid w:val="002313EC"/>
    <w:rsid w:val="00234FC3"/>
    <w:rsid w:val="0024316A"/>
    <w:rsid w:val="00256719"/>
    <w:rsid w:val="00263241"/>
    <w:rsid w:val="00271E26"/>
    <w:rsid w:val="00276B42"/>
    <w:rsid w:val="002778D5"/>
    <w:rsid w:val="00281A76"/>
    <w:rsid w:val="00281DF1"/>
    <w:rsid w:val="002902C7"/>
    <w:rsid w:val="00295A28"/>
    <w:rsid w:val="002C0B46"/>
    <w:rsid w:val="002E7A9A"/>
    <w:rsid w:val="002F3F84"/>
    <w:rsid w:val="00302DFA"/>
    <w:rsid w:val="00315382"/>
    <w:rsid w:val="00321D27"/>
    <w:rsid w:val="0032740C"/>
    <w:rsid w:val="003413CF"/>
    <w:rsid w:val="00342A83"/>
    <w:rsid w:val="00352FD0"/>
    <w:rsid w:val="00366785"/>
    <w:rsid w:val="003726AD"/>
    <w:rsid w:val="00375BBA"/>
    <w:rsid w:val="00393181"/>
    <w:rsid w:val="00394B3F"/>
    <w:rsid w:val="003A003C"/>
    <w:rsid w:val="003A0BF9"/>
    <w:rsid w:val="003D2507"/>
    <w:rsid w:val="003D454A"/>
    <w:rsid w:val="003E1850"/>
    <w:rsid w:val="003E399D"/>
    <w:rsid w:val="003F32E7"/>
    <w:rsid w:val="00406161"/>
    <w:rsid w:val="00421149"/>
    <w:rsid w:val="0043420C"/>
    <w:rsid w:val="00441275"/>
    <w:rsid w:val="00446E41"/>
    <w:rsid w:val="0046151B"/>
    <w:rsid w:val="00462F70"/>
    <w:rsid w:val="00470045"/>
    <w:rsid w:val="00485402"/>
    <w:rsid w:val="00490CAA"/>
    <w:rsid w:val="004C4F97"/>
    <w:rsid w:val="004D476B"/>
    <w:rsid w:val="00523478"/>
    <w:rsid w:val="00531FBF"/>
    <w:rsid w:val="00534C77"/>
    <w:rsid w:val="00544AC4"/>
    <w:rsid w:val="00547EF5"/>
    <w:rsid w:val="005613F0"/>
    <w:rsid w:val="00561496"/>
    <w:rsid w:val="0057165A"/>
    <w:rsid w:val="0058064D"/>
    <w:rsid w:val="005A6070"/>
    <w:rsid w:val="005A7C7F"/>
    <w:rsid w:val="005B1596"/>
    <w:rsid w:val="005B18F3"/>
    <w:rsid w:val="005B6BB9"/>
    <w:rsid w:val="005C593C"/>
    <w:rsid w:val="005D09E7"/>
    <w:rsid w:val="005F2A83"/>
    <w:rsid w:val="005F574E"/>
    <w:rsid w:val="00633225"/>
    <w:rsid w:val="0065142A"/>
    <w:rsid w:val="006567E5"/>
    <w:rsid w:val="006831E5"/>
    <w:rsid w:val="00685C5E"/>
    <w:rsid w:val="00697332"/>
    <w:rsid w:val="006A0631"/>
    <w:rsid w:val="006B66FE"/>
    <w:rsid w:val="006C197D"/>
    <w:rsid w:val="006C76E5"/>
    <w:rsid w:val="006D25AB"/>
    <w:rsid w:val="006D5A2E"/>
    <w:rsid w:val="006D7648"/>
    <w:rsid w:val="006E0704"/>
    <w:rsid w:val="006F1167"/>
    <w:rsid w:val="006F19ED"/>
    <w:rsid w:val="006F65C5"/>
    <w:rsid w:val="007000C0"/>
    <w:rsid w:val="00701A84"/>
    <w:rsid w:val="007033DB"/>
    <w:rsid w:val="00704751"/>
    <w:rsid w:val="007127CB"/>
    <w:rsid w:val="007268A9"/>
    <w:rsid w:val="007415E6"/>
    <w:rsid w:val="00742B2F"/>
    <w:rsid w:val="0076276D"/>
    <w:rsid w:val="00771B91"/>
    <w:rsid w:val="007767EF"/>
    <w:rsid w:val="007826CC"/>
    <w:rsid w:val="007907E1"/>
    <w:rsid w:val="0079688C"/>
    <w:rsid w:val="007A1143"/>
    <w:rsid w:val="007B200D"/>
    <w:rsid w:val="007C3EE1"/>
    <w:rsid w:val="007C5AB1"/>
    <w:rsid w:val="007D5436"/>
    <w:rsid w:val="007D7E60"/>
    <w:rsid w:val="00812410"/>
    <w:rsid w:val="00813D72"/>
    <w:rsid w:val="008335AA"/>
    <w:rsid w:val="008430C3"/>
    <w:rsid w:val="00843675"/>
    <w:rsid w:val="00847593"/>
    <w:rsid w:val="0085403F"/>
    <w:rsid w:val="00861EC1"/>
    <w:rsid w:val="00871C02"/>
    <w:rsid w:val="0087404E"/>
    <w:rsid w:val="00890930"/>
    <w:rsid w:val="008A2943"/>
    <w:rsid w:val="008B3405"/>
    <w:rsid w:val="008C22BD"/>
    <w:rsid w:val="008C261E"/>
    <w:rsid w:val="008C5E40"/>
    <w:rsid w:val="008D4780"/>
    <w:rsid w:val="009174D3"/>
    <w:rsid w:val="00921C2E"/>
    <w:rsid w:val="009359C9"/>
    <w:rsid w:val="00940B1A"/>
    <w:rsid w:val="00944D65"/>
    <w:rsid w:val="00947A4E"/>
    <w:rsid w:val="009714E8"/>
    <w:rsid w:val="00974AE3"/>
    <w:rsid w:val="009A0494"/>
    <w:rsid w:val="009A3FDE"/>
    <w:rsid w:val="009B21BD"/>
    <w:rsid w:val="009C11B9"/>
    <w:rsid w:val="009C3B0C"/>
    <w:rsid w:val="009C4154"/>
    <w:rsid w:val="009C6202"/>
    <w:rsid w:val="009E2702"/>
    <w:rsid w:val="009F6974"/>
    <w:rsid w:val="00A12BCB"/>
    <w:rsid w:val="00A16EEE"/>
    <w:rsid w:val="00A25F49"/>
    <w:rsid w:val="00A3712E"/>
    <w:rsid w:val="00A53AB0"/>
    <w:rsid w:val="00A6222E"/>
    <w:rsid w:val="00A708F3"/>
    <w:rsid w:val="00A71C4B"/>
    <w:rsid w:val="00A728D4"/>
    <w:rsid w:val="00A776A9"/>
    <w:rsid w:val="00A9068B"/>
    <w:rsid w:val="00AA1B25"/>
    <w:rsid w:val="00AB4508"/>
    <w:rsid w:val="00AB5697"/>
    <w:rsid w:val="00AC2BF8"/>
    <w:rsid w:val="00AC5F90"/>
    <w:rsid w:val="00AE2111"/>
    <w:rsid w:val="00AE5B33"/>
    <w:rsid w:val="00AF4C03"/>
    <w:rsid w:val="00B03C25"/>
    <w:rsid w:val="00B1598A"/>
    <w:rsid w:val="00B17ABB"/>
    <w:rsid w:val="00B20F52"/>
    <w:rsid w:val="00B31D4B"/>
    <w:rsid w:val="00B34707"/>
    <w:rsid w:val="00B35185"/>
    <w:rsid w:val="00B358EA"/>
    <w:rsid w:val="00B50C83"/>
    <w:rsid w:val="00B512E5"/>
    <w:rsid w:val="00B51E41"/>
    <w:rsid w:val="00B64EC3"/>
    <w:rsid w:val="00B66A6E"/>
    <w:rsid w:val="00B9742F"/>
    <w:rsid w:val="00BC6608"/>
    <w:rsid w:val="00BC745F"/>
    <w:rsid w:val="00BD641F"/>
    <w:rsid w:val="00BF2E4C"/>
    <w:rsid w:val="00BF72BD"/>
    <w:rsid w:val="00C21773"/>
    <w:rsid w:val="00C21D33"/>
    <w:rsid w:val="00C340EF"/>
    <w:rsid w:val="00C41B36"/>
    <w:rsid w:val="00C47C45"/>
    <w:rsid w:val="00C56FC2"/>
    <w:rsid w:val="00CA3DD8"/>
    <w:rsid w:val="00CA436F"/>
    <w:rsid w:val="00CA4A08"/>
    <w:rsid w:val="00CA4BE4"/>
    <w:rsid w:val="00CB2008"/>
    <w:rsid w:val="00CB34AF"/>
    <w:rsid w:val="00CE44E9"/>
    <w:rsid w:val="00D000D3"/>
    <w:rsid w:val="00D274B2"/>
    <w:rsid w:val="00D27FB4"/>
    <w:rsid w:val="00D30A77"/>
    <w:rsid w:val="00D32B81"/>
    <w:rsid w:val="00D57535"/>
    <w:rsid w:val="00D7443D"/>
    <w:rsid w:val="00D75B05"/>
    <w:rsid w:val="00D8080A"/>
    <w:rsid w:val="00DA007B"/>
    <w:rsid w:val="00DA021C"/>
    <w:rsid w:val="00DC2970"/>
    <w:rsid w:val="00DC2CCA"/>
    <w:rsid w:val="00DC3921"/>
    <w:rsid w:val="00DD1B76"/>
    <w:rsid w:val="00DD580B"/>
    <w:rsid w:val="00DF749C"/>
    <w:rsid w:val="00E02BD0"/>
    <w:rsid w:val="00E325FD"/>
    <w:rsid w:val="00E4200D"/>
    <w:rsid w:val="00E42B99"/>
    <w:rsid w:val="00E50D1D"/>
    <w:rsid w:val="00E64746"/>
    <w:rsid w:val="00E66FC0"/>
    <w:rsid w:val="00E76A46"/>
    <w:rsid w:val="00EA2E04"/>
    <w:rsid w:val="00EB11CA"/>
    <w:rsid w:val="00EC46E6"/>
    <w:rsid w:val="00EE0B4A"/>
    <w:rsid w:val="00EE3201"/>
    <w:rsid w:val="00EE3EAE"/>
    <w:rsid w:val="00EE4919"/>
    <w:rsid w:val="00EE562D"/>
    <w:rsid w:val="00EE5DF5"/>
    <w:rsid w:val="00EF1358"/>
    <w:rsid w:val="00EF1828"/>
    <w:rsid w:val="00F0327C"/>
    <w:rsid w:val="00F10FFF"/>
    <w:rsid w:val="00F24DD7"/>
    <w:rsid w:val="00F52839"/>
    <w:rsid w:val="00F574C9"/>
    <w:rsid w:val="00F66C9E"/>
    <w:rsid w:val="00F908A6"/>
    <w:rsid w:val="00FC4342"/>
    <w:rsid w:val="00FD497C"/>
    <w:rsid w:val="00FE3838"/>
    <w:rsid w:val="00FF2566"/>
    <w:rsid w:val="00FF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656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6714">
      <w:bodyDiv w:val="1"/>
      <w:marLeft w:val="0"/>
      <w:marRight w:val="0"/>
      <w:marTop w:val="0"/>
      <w:marBottom w:val="0"/>
      <w:divBdr>
        <w:top w:val="none" w:sz="0" w:space="0" w:color="auto"/>
        <w:left w:val="none" w:sz="0" w:space="0" w:color="auto"/>
        <w:bottom w:val="none" w:sz="0" w:space="0" w:color="auto"/>
        <w:right w:val="none" w:sz="0" w:space="0" w:color="auto"/>
      </w:divBdr>
    </w:div>
    <w:div w:id="83962721">
      <w:bodyDiv w:val="1"/>
      <w:marLeft w:val="0"/>
      <w:marRight w:val="0"/>
      <w:marTop w:val="0"/>
      <w:marBottom w:val="0"/>
      <w:divBdr>
        <w:top w:val="none" w:sz="0" w:space="0" w:color="auto"/>
        <w:left w:val="none" w:sz="0" w:space="0" w:color="auto"/>
        <w:bottom w:val="none" w:sz="0" w:space="0" w:color="auto"/>
        <w:right w:val="none" w:sz="0" w:space="0" w:color="auto"/>
      </w:divBdr>
    </w:div>
    <w:div w:id="87848839">
      <w:bodyDiv w:val="1"/>
      <w:marLeft w:val="0"/>
      <w:marRight w:val="0"/>
      <w:marTop w:val="0"/>
      <w:marBottom w:val="0"/>
      <w:divBdr>
        <w:top w:val="none" w:sz="0" w:space="0" w:color="auto"/>
        <w:left w:val="none" w:sz="0" w:space="0" w:color="auto"/>
        <w:bottom w:val="none" w:sz="0" w:space="0" w:color="auto"/>
        <w:right w:val="none" w:sz="0" w:space="0" w:color="auto"/>
      </w:divBdr>
    </w:div>
    <w:div w:id="186990529">
      <w:bodyDiv w:val="1"/>
      <w:marLeft w:val="0"/>
      <w:marRight w:val="0"/>
      <w:marTop w:val="0"/>
      <w:marBottom w:val="0"/>
      <w:divBdr>
        <w:top w:val="none" w:sz="0" w:space="0" w:color="auto"/>
        <w:left w:val="none" w:sz="0" w:space="0" w:color="auto"/>
        <w:bottom w:val="none" w:sz="0" w:space="0" w:color="auto"/>
        <w:right w:val="none" w:sz="0" w:space="0" w:color="auto"/>
      </w:divBdr>
    </w:div>
    <w:div w:id="348339658">
      <w:bodyDiv w:val="1"/>
      <w:marLeft w:val="0"/>
      <w:marRight w:val="0"/>
      <w:marTop w:val="0"/>
      <w:marBottom w:val="0"/>
      <w:divBdr>
        <w:top w:val="none" w:sz="0" w:space="0" w:color="auto"/>
        <w:left w:val="none" w:sz="0" w:space="0" w:color="auto"/>
        <w:bottom w:val="none" w:sz="0" w:space="0" w:color="auto"/>
        <w:right w:val="none" w:sz="0" w:space="0" w:color="auto"/>
      </w:divBdr>
    </w:div>
    <w:div w:id="36414088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4605035">
      <w:bodyDiv w:val="1"/>
      <w:marLeft w:val="0"/>
      <w:marRight w:val="0"/>
      <w:marTop w:val="0"/>
      <w:marBottom w:val="0"/>
      <w:divBdr>
        <w:top w:val="none" w:sz="0" w:space="0" w:color="auto"/>
        <w:left w:val="none" w:sz="0" w:space="0" w:color="auto"/>
        <w:bottom w:val="none" w:sz="0" w:space="0" w:color="auto"/>
        <w:right w:val="none" w:sz="0" w:space="0" w:color="auto"/>
      </w:divBdr>
    </w:div>
    <w:div w:id="73597991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312867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8006491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93278776">
      <w:bodyDiv w:val="1"/>
      <w:marLeft w:val="0"/>
      <w:marRight w:val="0"/>
      <w:marTop w:val="0"/>
      <w:marBottom w:val="0"/>
      <w:divBdr>
        <w:top w:val="none" w:sz="0" w:space="0" w:color="auto"/>
        <w:left w:val="none" w:sz="0" w:space="0" w:color="auto"/>
        <w:bottom w:val="none" w:sz="0" w:space="0" w:color="auto"/>
        <w:right w:val="none" w:sz="0" w:space="0" w:color="auto"/>
      </w:divBdr>
    </w:div>
    <w:div w:id="1856193467">
      <w:bodyDiv w:val="1"/>
      <w:marLeft w:val="0"/>
      <w:marRight w:val="0"/>
      <w:marTop w:val="0"/>
      <w:marBottom w:val="0"/>
      <w:divBdr>
        <w:top w:val="none" w:sz="0" w:space="0" w:color="auto"/>
        <w:left w:val="none" w:sz="0" w:space="0" w:color="auto"/>
        <w:bottom w:val="none" w:sz="0" w:space="0" w:color="auto"/>
        <w:right w:val="none" w:sz="0" w:space="0" w:color="auto"/>
      </w:divBdr>
    </w:div>
    <w:div w:id="186385802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3301674">
      <w:bodyDiv w:val="1"/>
      <w:marLeft w:val="0"/>
      <w:marRight w:val="0"/>
      <w:marTop w:val="0"/>
      <w:marBottom w:val="0"/>
      <w:divBdr>
        <w:top w:val="none" w:sz="0" w:space="0" w:color="auto"/>
        <w:left w:val="none" w:sz="0" w:space="0" w:color="auto"/>
        <w:bottom w:val="none" w:sz="0" w:space="0" w:color="auto"/>
        <w:right w:val="none" w:sz="0" w:space="0" w:color="auto"/>
      </w:divBdr>
    </w:div>
    <w:div w:id="1951425176">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9624410">
      <w:bodyDiv w:val="1"/>
      <w:marLeft w:val="0"/>
      <w:marRight w:val="0"/>
      <w:marTop w:val="0"/>
      <w:marBottom w:val="0"/>
      <w:divBdr>
        <w:top w:val="none" w:sz="0" w:space="0" w:color="auto"/>
        <w:left w:val="none" w:sz="0" w:space="0" w:color="auto"/>
        <w:bottom w:val="none" w:sz="0" w:space="0" w:color="auto"/>
        <w:right w:val="none" w:sz="0" w:space="0" w:color="auto"/>
      </w:divBdr>
    </w:div>
    <w:div w:id="213787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acle.com/security-alerts/cpuoct2020.html" TargetMode="External"/><Relationship Id="rId18" Type="http://schemas.openxmlformats.org/officeDocument/2006/relationships/hyperlink" Target="https://ubuntu.com/security/notices/USN-3727-1" TargetMode="External"/><Relationship Id="rId26" Type="http://schemas.openxmlformats.org/officeDocument/2006/relationships/hyperlink" Target="https://www.oracle.com/security-alerts/cpuoct2020.html" TargetMode="External"/><Relationship Id="rId3" Type="http://schemas.openxmlformats.org/officeDocument/2006/relationships/customXml" Target="../customXml/item3.xml"/><Relationship Id="rId21" Type="http://schemas.openxmlformats.org/officeDocument/2006/relationships/hyperlink" Target="https://www.oracle.com/security-alerts/cpuoct2020.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ists.debian.org/debian-lts-announce/2018/07/msg00009.html" TargetMode="External"/><Relationship Id="rId25" Type="http://schemas.openxmlformats.org/officeDocument/2006/relationships/hyperlink" Target="https://www.oracle.com/security-alerts/cpuoct2020.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oracle.com/security-alerts/cpuoct2020.html" TargetMode="External"/><Relationship Id="rId20" Type="http://schemas.openxmlformats.org/officeDocument/2006/relationships/hyperlink" Target="https://www.oracle.com/security-alerts/cpuoct2020.html" TargetMode="External"/><Relationship Id="rId29" Type="http://schemas.openxmlformats.org/officeDocument/2006/relationships/hyperlink" Target="https://www.debian.org/security/2020/dsa-467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oracle.com/security-alerts/cpuoct2020.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ubuntu.com/security/notices/USN-3727-1" TargetMode="External"/><Relationship Id="rId23" Type="http://schemas.openxmlformats.org/officeDocument/2006/relationships/hyperlink" Target="https://www.oracle.com/security-alerts/cpuoct2020.html" TargetMode="External"/><Relationship Id="rId28" Type="http://schemas.openxmlformats.org/officeDocument/2006/relationships/hyperlink" Target="https://www.oracle.com/security-alerts/cpuoct2020.html" TargetMode="External"/><Relationship Id="rId10" Type="http://schemas.openxmlformats.org/officeDocument/2006/relationships/endnotes" Target="endnotes.xml"/><Relationship Id="rId19" Type="http://schemas.openxmlformats.org/officeDocument/2006/relationships/hyperlink" Target="https://www.oracle.com/security-alerts/cpuoct2020.html"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sts.debian.org/debian-lts-announce/2018/07/msg00009.html" TargetMode="External"/><Relationship Id="rId22" Type="http://schemas.openxmlformats.org/officeDocument/2006/relationships/hyperlink" Target="https://www.oracle.com/security-alerts/cpuoct2020.html" TargetMode="External"/><Relationship Id="rId27" Type="http://schemas.openxmlformats.org/officeDocument/2006/relationships/hyperlink" Target="https://www.oracle.com/security-alerts/cpuoct2020.html" TargetMode="External"/><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14</Pages>
  <Words>5011</Words>
  <Characters>28565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Joshua Gauthier</cp:lastModifiedBy>
  <cp:revision>199</cp:revision>
  <dcterms:created xsi:type="dcterms:W3CDTF">2020-02-17T18:06:00Z</dcterms:created>
  <dcterms:modified xsi:type="dcterms:W3CDTF">2020-12-10T18:43:00Z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