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E44" w:rsidRPr="00000F1C" w:rsidRDefault="00D50E69" w:rsidP="00000F1C">
      <w:pPr>
        <w:rPr>
          <w:b/>
          <w:sz w:val="40"/>
          <w:szCs w:val="40"/>
        </w:rPr>
      </w:pPr>
      <w:bookmarkStart w:id="0" w:name="_GoBack"/>
      <w:bookmarkEnd w:id="0"/>
      <w:r>
        <w:rPr>
          <w:b/>
          <w:sz w:val="40"/>
          <w:szCs w:val="40"/>
        </w:rPr>
        <w:t>Fake Ad Click Detection by Identifying A</w:t>
      </w:r>
      <w:r w:rsidR="00645E44" w:rsidRPr="00000F1C">
        <w:rPr>
          <w:b/>
          <w:sz w:val="40"/>
          <w:szCs w:val="40"/>
        </w:rPr>
        <w:t>nomalies</w:t>
      </w:r>
    </w:p>
    <w:p w:rsidR="00645E44" w:rsidRPr="00000F1C" w:rsidRDefault="00645E44" w:rsidP="00000F1C">
      <w:pPr>
        <w:jc w:val="both"/>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7"/>
        <w:gridCol w:w="5310"/>
      </w:tblGrid>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Student Name</w:t>
            </w:r>
            <w:r w:rsidR="00000F1C">
              <w:rPr>
                <w:color w:val="000000"/>
                <w:sz w:val="24"/>
                <w:szCs w:val="24"/>
              </w:rPr>
              <w:t xml:space="preserve"> :</w:t>
            </w:r>
          </w:p>
        </w:tc>
        <w:tc>
          <w:tcPr>
            <w:tcW w:w="5310"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Gautam Shanbhag</w:t>
            </w:r>
          </w:p>
        </w:tc>
      </w:tr>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Student ID</w:t>
            </w:r>
            <w:r w:rsidR="00000F1C">
              <w:rPr>
                <w:color w:val="000000"/>
                <w:sz w:val="24"/>
                <w:szCs w:val="24"/>
              </w:rPr>
              <w:t xml:space="preserve"> :</w:t>
            </w:r>
          </w:p>
        </w:tc>
        <w:tc>
          <w:tcPr>
            <w:tcW w:w="5310"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18210455</w:t>
            </w:r>
          </w:p>
        </w:tc>
      </w:tr>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Email</w:t>
            </w:r>
            <w:r w:rsidR="00000F1C">
              <w:rPr>
                <w:color w:val="000000"/>
                <w:sz w:val="24"/>
                <w:szCs w:val="24"/>
              </w:rPr>
              <w:t xml:space="preserve"> :</w:t>
            </w:r>
          </w:p>
        </w:tc>
        <w:tc>
          <w:tcPr>
            <w:tcW w:w="5310"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gautam.shanbhag2@mail.dcu.ie</w:t>
            </w:r>
          </w:p>
        </w:tc>
      </w:tr>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proofErr w:type="spellStart"/>
            <w:r w:rsidRPr="00000F1C">
              <w:rPr>
                <w:color w:val="000000"/>
                <w:sz w:val="24"/>
                <w:szCs w:val="24"/>
              </w:rPr>
              <w:t>Programme</w:t>
            </w:r>
            <w:proofErr w:type="spellEnd"/>
            <w:r w:rsidRPr="00000F1C">
              <w:rPr>
                <w:color w:val="000000"/>
                <w:sz w:val="24"/>
                <w:szCs w:val="24"/>
              </w:rPr>
              <w:t xml:space="preserve">: </w:t>
            </w:r>
          </w:p>
        </w:tc>
        <w:tc>
          <w:tcPr>
            <w:tcW w:w="5310"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 xml:space="preserve">MCM (Data Analytics) Full-Time </w:t>
            </w:r>
          </w:p>
        </w:tc>
      </w:tr>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Date of Submission</w:t>
            </w:r>
            <w:r w:rsidR="00000F1C">
              <w:rPr>
                <w:color w:val="000000"/>
                <w:sz w:val="24"/>
                <w:szCs w:val="24"/>
              </w:rPr>
              <w:t xml:space="preserve"> </w:t>
            </w:r>
            <w:r w:rsidRPr="00000F1C">
              <w:rPr>
                <w:color w:val="000000"/>
                <w:sz w:val="24"/>
                <w:szCs w:val="24"/>
              </w:rPr>
              <w:t xml:space="preserve">: </w:t>
            </w:r>
          </w:p>
        </w:tc>
        <w:tc>
          <w:tcPr>
            <w:tcW w:w="5310" w:type="dxa"/>
            <w:vAlign w:val="center"/>
            <w:hideMark/>
          </w:tcPr>
          <w:p w:rsidR="00645E44" w:rsidRPr="00000F1C" w:rsidRDefault="00002995" w:rsidP="00000F1C">
            <w:pPr>
              <w:autoSpaceDE w:val="0"/>
              <w:autoSpaceDN w:val="0"/>
              <w:adjustRightInd w:val="0"/>
              <w:jc w:val="left"/>
              <w:rPr>
                <w:color w:val="000000"/>
                <w:sz w:val="24"/>
                <w:szCs w:val="24"/>
              </w:rPr>
            </w:pPr>
            <w:r>
              <w:rPr>
                <w:color w:val="000000"/>
                <w:sz w:val="24"/>
                <w:szCs w:val="24"/>
              </w:rPr>
              <w:t>11/Aug/19</w:t>
            </w:r>
            <w:r w:rsidR="00645E44" w:rsidRPr="00000F1C">
              <w:rPr>
                <w:color w:val="000000"/>
                <w:sz w:val="24"/>
                <w:szCs w:val="24"/>
              </w:rPr>
              <w:t xml:space="preserve"> </w:t>
            </w:r>
          </w:p>
        </w:tc>
      </w:tr>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Title</w:t>
            </w:r>
            <w:r w:rsidR="00000F1C">
              <w:rPr>
                <w:color w:val="000000"/>
                <w:sz w:val="24"/>
                <w:szCs w:val="24"/>
              </w:rPr>
              <w:t xml:space="preserve"> </w:t>
            </w:r>
            <w:r w:rsidRPr="00000F1C">
              <w:rPr>
                <w:color w:val="000000"/>
                <w:sz w:val="24"/>
                <w:szCs w:val="24"/>
              </w:rPr>
              <w:t xml:space="preserve">: </w:t>
            </w:r>
          </w:p>
        </w:tc>
        <w:tc>
          <w:tcPr>
            <w:tcW w:w="5310" w:type="dxa"/>
            <w:vAlign w:val="center"/>
            <w:hideMark/>
          </w:tcPr>
          <w:p w:rsidR="00645E44" w:rsidRPr="00000F1C" w:rsidRDefault="00CC7AC8" w:rsidP="00000F1C">
            <w:pPr>
              <w:autoSpaceDE w:val="0"/>
              <w:autoSpaceDN w:val="0"/>
              <w:adjustRightInd w:val="0"/>
              <w:jc w:val="left"/>
              <w:rPr>
                <w:color w:val="000000"/>
                <w:sz w:val="24"/>
                <w:szCs w:val="24"/>
              </w:rPr>
            </w:pPr>
            <w:r>
              <w:rPr>
                <w:color w:val="000000"/>
                <w:sz w:val="24"/>
                <w:szCs w:val="24"/>
              </w:rPr>
              <w:t>Fake Ad Click Detection by Identifying A</w:t>
            </w:r>
            <w:r w:rsidR="00645E44" w:rsidRPr="00000F1C">
              <w:rPr>
                <w:color w:val="000000"/>
                <w:sz w:val="24"/>
                <w:szCs w:val="24"/>
              </w:rPr>
              <w:t xml:space="preserve">nomalies </w:t>
            </w:r>
          </w:p>
        </w:tc>
      </w:tr>
      <w:tr w:rsidR="00645E44" w:rsidRPr="00000F1C" w:rsidTr="00BE79AA">
        <w:trPr>
          <w:trHeight w:val="100"/>
          <w:jc w:val="center"/>
        </w:trPr>
        <w:tc>
          <w:tcPr>
            <w:tcW w:w="3047"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Supervisor</w:t>
            </w:r>
            <w:r w:rsidR="00000F1C">
              <w:rPr>
                <w:color w:val="000000"/>
                <w:sz w:val="24"/>
                <w:szCs w:val="24"/>
              </w:rPr>
              <w:t xml:space="preserve"> </w:t>
            </w:r>
            <w:r w:rsidRPr="00000F1C">
              <w:rPr>
                <w:color w:val="000000"/>
                <w:sz w:val="24"/>
                <w:szCs w:val="24"/>
              </w:rPr>
              <w:t xml:space="preserve">: </w:t>
            </w:r>
          </w:p>
        </w:tc>
        <w:tc>
          <w:tcPr>
            <w:tcW w:w="5310" w:type="dxa"/>
            <w:vAlign w:val="center"/>
            <w:hideMark/>
          </w:tcPr>
          <w:p w:rsidR="00645E44" w:rsidRPr="00000F1C" w:rsidRDefault="00645E44" w:rsidP="00000F1C">
            <w:pPr>
              <w:autoSpaceDE w:val="0"/>
              <w:autoSpaceDN w:val="0"/>
              <w:adjustRightInd w:val="0"/>
              <w:jc w:val="left"/>
              <w:rPr>
                <w:color w:val="000000"/>
                <w:sz w:val="24"/>
                <w:szCs w:val="24"/>
              </w:rPr>
            </w:pPr>
            <w:r w:rsidRPr="00000F1C">
              <w:rPr>
                <w:color w:val="000000"/>
                <w:sz w:val="24"/>
                <w:szCs w:val="24"/>
              </w:rPr>
              <w:t xml:space="preserve">Mark </w:t>
            </w:r>
            <w:proofErr w:type="spellStart"/>
            <w:r w:rsidRPr="00000F1C">
              <w:rPr>
                <w:color w:val="000000"/>
                <w:sz w:val="24"/>
                <w:szCs w:val="24"/>
              </w:rPr>
              <w:t>Roantree</w:t>
            </w:r>
            <w:proofErr w:type="spellEnd"/>
          </w:p>
        </w:tc>
      </w:tr>
    </w:tbl>
    <w:p w:rsidR="00645E44" w:rsidRDefault="00645E44" w:rsidP="00000F1C">
      <w:pPr>
        <w:jc w:val="both"/>
        <w:rPr>
          <w:sz w:val="24"/>
          <w:szCs w:val="24"/>
        </w:rPr>
      </w:pPr>
    </w:p>
    <w:p w:rsidR="00BE79AA" w:rsidRDefault="00BE79AA" w:rsidP="00BE79AA">
      <w:pPr>
        <w:rPr>
          <w:sz w:val="24"/>
          <w:szCs w:val="24"/>
        </w:rPr>
      </w:pPr>
      <w:r>
        <w:rPr>
          <w:sz w:val="24"/>
          <w:szCs w:val="24"/>
        </w:rPr>
        <w:t>DISCLAIMER</w:t>
      </w:r>
    </w:p>
    <w:p w:rsidR="00BE79AA" w:rsidRPr="00000F1C" w:rsidRDefault="00BE79AA" w:rsidP="00BE79AA">
      <w:pPr>
        <w:rPr>
          <w:sz w:val="24"/>
          <w:szCs w:val="24"/>
        </w:rPr>
      </w:pPr>
    </w:p>
    <w:p w:rsidR="00000F1C" w:rsidRDefault="00294281" w:rsidP="00932818">
      <w:pPr>
        <w:ind w:firstLine="720"/>
        <w:jc w:val="both"/>
        <w:rPr>
          <w:sz w:val="24"/>
          <w:szCs w:val="24"/>
        </w:rPr>
      </w:pPr>
      <w:r w:rsidRPr="00000F1C">
        <w:rPr>
          <w:sz w:val="24"/>
          <w:szCs w:val="24"/>
        </w:rPr>
        <w:t>A</w:t>
      </w:r>
      <w:r w:rsidR="00645E44" w:rsidRPr="00000F1C">
        <w:rPr>
          <w:sz w:val="24"/>
          <w:szCs w:val="24"/>
        </w:rPr>
        <w:t xml:space="preserve"> report submitted to Dublin City University, School of Computing for module CA</w:t>
      </w:r>
      <w:r w:rsidR="00115F5B">
        <w:rPr>
          <w:sz w:val="24"/>
          <w:szCs w:val="24"/>
        </w:rPr>
        <w:t>685</w:t>
      </w:r>
      <w:r w:rsidR="00645E44" w:rsidRPr="00000F1C">
        <w:rPr>
          <w:sz w:val="24"/>
          <w:szCs w:val="24"/>
        </w:rPr>
        <w:t xml:space="preserve"> </w:t>
      </w:r>
      <w:r w:rsidR="00115F5B">
        <w:rPr>
          <w:sz w:val="24"/>
          <w:szCs w:val="24"/>
        </w:rPr>
        <w:t>Data Analytics Practicum</w:t>
      </w:r>
      <w:r w:rsidRPr="00000F1C">
        <w:rPr>
          <w:sz w:val="24"/>
          <w:szCs w:val="24"/>
        </w:rPr>
        <w:t>,</w:t>
      </w:r>
      <w:r w:rsidR="00B11478">
        <w:rPr>
          <w:sz w:val="24"/>
          <w:szCs w:val="24"/>
        </w:rPr>
        <w:t xml:space="preserve"> 2018/2019</w:t>
      </w:r>
      <w:r w:rsidR="00645E44" w:rsidRPr="00000F1C">
        <w:rPr>
          <w:sz w:val="24"/>
          <w:szCs w:val="24"/>
        </w:rPr>
        <w:t xml:space="preserve">. 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(available at: </w:t>
      </w:r>
      <w:r w:rsidR="00000F1C" w:rsidRPr="00D05E3A">
        <w:rPr>
          <w:sz w:val="24"/>
          <w:szCs w:val="24"/>
        </w:rPr>
        <w:t>http://www.dcu.ie/registry/examinations/index.shtml</w:t>
      </w:r>
      <w:r w:rsidR="00645E44" w:rsidRPr="00000F1C">
        <w:rPr>
          <w:sz w:val="24"/>
          <w:szCs w:val="24"/>
        </w:rPr>
        <w:t xml:space="preserve">) </w:t>
      </w:r>
    </w:p>
    <w:p w:rsidR="00000F1C" w:rsidRDefault="00000F1C" w:rsidP="00000F1C">
      <w:pPr>
        <w:jc w:val="both"/>
        <w:rPr>
          <w:sz w:val="24"/>
          <w:szCs w:val="24"/>
        </w:rPr>
      </w:pPr>
    </w:p>
    <w:p w:rsidR="00000F1C" w:rsidRDefault="00DC45E7" w:rsidP="00000F1C">
      <w:pPr>
        <w:jc w:val="both"/>
        <w:rPr>
          <w:sz w:val="24"/>
          <w:szCs w:val="24"/>
        </w:rPr>
      </w:pPr>
      <w:r>
        <w:rPr>
          <w:sz w:val="24"/>
          <w:szCs w:val="24"/>
        </w:rPr>
        <w:t>Name</w:t>
      </w:r>
      <w:r w:rsidR="00645E44" w:rsidRPr="00000F1C">
        <w:rPr>
          <w:sz w:val="24"/>
          <w:szCs w:val="24"/>
        </w:rPr>
        <w:t xml:space="preserve">: </w:t>
      </w:r>
      <w:r w:rsidR="00000F1C">
        <w:rPr>
          <w:sz w:val="24"/>
          <w:szCs w:val="24"/>
        </w:rPr>
        <w:t>Gautam Shanbhag</w:t>
      </w:r>
    </w:p>
    <w:p w:rsidR="00000F1C" w:rsidRDefault="00000F1C" w:rsidP="00000F1C">
      <w:pPr>
        <w:jc w:val="both"/>
        <w:rPr>
          <w:sz w:val="24"/>
          <w:szCs w:val="24"/>
        </w:rPr>
      </w:pPr>
    </w:p>
    <w:p w:rsidR="00645E44" w:rsidRPr="00000F1C" w:rsidRDefault="00645E44" w:rsidP="00000F1C">
      <w:pPr>
        <w:jc w:val="both"/>
        <w:rPr>
          <w:sz w:val="24"/>
          <w:szCs w:val="24"/>
        </w:rPr>
      </w:pPr>
      <w:r w:rsidRPr="00000F1C">
        <w:rPr>
          <w:sz w:val="24"/>
          <w:szCs w:val="24"/>
        </w:rPr>
        <w:t>Date:</w:t>
      </w:r>
      <w:r w:rsidR="00BE79AA">
        <w:rPr>
          <w:sz w:val="24"/>
          <w:szCs w:val="24"/>
        </w:rPr>
        <w:t xml:space="preserve"> </w:t>
      </w:r>
      <w:r w:rsidR="00002995">
        <w:rPr>
          <w:sz w:val="24"/>
          <w:szCs w:val="24"/>
        </w:rPr>
        <w:t>11/Aug/2019</w:t>
      </w:r>
    </w:p>
    <w:p w:rsidR="00D7522C" w:rsidRPr="00486FA9" w:rsidRDefault="00645E44" w:rsidP="00486FA9">
      <w:pPr>
        <w:pStyle w:val="papertitle"/>
        <w:spacing w:before="100" w:beforeAutospacing="1" w:after="100" w:afterAutospacing="1"/>
      </w:pPr>
      <w:r w:rsidRPr="00000F1C">
        <w:rPr>
          <w:sz w:val="24"/>
          <w:szCs w:val="24"/>
        </w:rPr>
        <w:br w:type="page"/>
      </w:r>
      <w:r w:rsidR="00DF6B3D">
        <w:lastRenderedPageBreak/>
        <w:t>Fake Ad Click Detection by Identifying Anomalies</w:t>
      </w:r>
    </w:p>
    <w:p w:rsidR="00486FA9" w:rsidRPr="00EA5CB0" w:rsidRDefault="00486FA9" w:rsidP="00EA5CB0">
      <w:pPr>
        <w:pStyle w:val="Author"/>
        <w:spacing w:before="100" w:beforeAutospacing="1"/>
        <w:rPr>
          <w:sz w:val="18"/>
          <w:szCs w:val="18"/>
        </w:rPr>
        <w:sectPr w:rsidR="00486FA9" w:rsidRPr="00EA5CB0" w:rsidSect="003B4E04">
          <w:headerReference w:type="first" r:id="rId8"/>
          <w:footerReference w:type="first" r:id="rId9"/>
          <w:pgSz w:w="11906" w:h="16838" w:code="9"/>
          <w:pgMar w:top="540" w:right="893" w:bottom="1440" w:left="893" w:header="720" w:footer="720" w:gutter="0"/>
          <w:cols w:space="720"/>
          <w:titlePg/>
          <w:docGrid w:linePitch="360"/>
        </w:sectPr>
      </w:pPr>
      <w:r>
        <w:rPr>
          <w:sz w:val="18"/>
          <w:szCs w:val="18"/>
        </w:rPr>
        <w:t>Gautam Shanbhag</w:t>
      </w:r>
      <w:r w:rsidRPr="00F847A6">
        <w:rPr>
          <w:sz w:val="18"/>
          <w:szCs w:val="18"/>
        </w:rPr>
        <w:t xml:space="preserve"> </w:t>
      </w:r>
      <w:r w:rsidRPr="00F847A6">
        <w:rPr>
          <w:sz w:val="18"/>
          <w:szCs w:val="18"/>
        </w:rPr>
        <w:br/>
      </w:r>
      <w:r>
        <w:rPr>
          <w:sz w:val="18"/>
          <w:szCs w:val="18"/>
        </w:rPr>
        <w:t>MCM Data Analytics</w:t>
      </w:r>
      <w:r w:rsidRPr="00F847A6">
        <w:rPr>
          <w:sz w:val="18"/>
          <w:szCs w:val="18"/>
        </w:rPr>
        <w:br/>
      </w:r>
      <w:r>
        <w:rPr>
          <w:sz w:val="18"/>
          <w:szCs w:val="18"/>
        </w:rPr>
        <w:t>Dublin City University</w:t>
      </w:r>
      <w:r w:rsidR="00FE7C89">
        <w:rPr>
          <w:sz w:val="18"/>
          <w:szCs w:val="18"/>
        </w:rPr>
        <w:t>, School of Computing</w:t>
      </w:r>
      <w:r w:rsidRPr="00F847A6">
        <w:rPr>
          <w:i/>
          <w:sz w:val="18"/>
          <w:szCs w:val="18"/>
        </w:rPr>
        <w:br/>
      </w:r>
      <w:r>
        <w:rPr>
          <w:sz w:val="18"/>
          <w:szCs w:val="18"/>
        </w:rPr>
        <w:t>Dublin, Ireland</w:t>
      </w:r>
      <w:r w:rsidRPr="00F847A6">
        <w:rPr>
          <w:sz w:val="18"/>
          <w:szCs w:val="18"/>
        </w:rPr>
        <w:br/>
      </w:r>
      <w:r>
        <w:rPr>
          <w:sz w:val="18"/>
          <w:szCs w:val="18"/>
        </w:rPr>
        <w:t>gautam.shanbhag2@mail.dcu.ie</w:t>
      </w:r>
    </w:p>
    <w:p w:rsidR="009F1D79" w:rsidRDefault="009F1D79" w:rsidP="00C575AE">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9303D9" w:rsidP="00C575AE">
      <w:pPr>
        <w:jc w:val="both"/>
        <w:sectPr w:rsidR="009303D9" w:rsidRPr="005B520E" w:rsidSect="003B4E04">
          <w:type w:val="continuous"/>
          <w:pgSz w:w="11906" w:h="16838" w:code="9"/>
          <w:pgMar w:top="450" w:right="893" w:bottom="1440" w:left="893" w:header="720" w:footer="720" w:gutter="0"/>
          <w:cols w:num="3" w:space="720"/>
          <w:docGrid w:linePitch="360"/>
        </w:sectPr>
      </w:pPr>
    </w:p>
    <w:p w:rsidR="004D72B5" w:rsidRDefault="009303D9" w:rsidP="00BC1336">
      <w:pPr>
        <w:pStyle w:val="Abstract"/>
        <w:spacing w:after="0"/>
        <w:ind w:firstLine="274"/>
      </w:pPr>
      <w:r>
        <w:rPr>
          <w:i/>
          <w:iCs/>
        </w:rPr>
        <w:t>Abstract</w:t>
      </w:r>
      <w:r>
        <w:t>—</w:t>
      </w:r>
      <w:r w:rsidR="00493257">
        <w:t xml:space="preserve">Click Fraud is a technique of </w:t>
      </w:r>
      <w:r w:rsidR="00246751">
        <w:t>deceitfully</w:t>
      </w:r>
      <w:r w:rsidR="00493257">
        <w:t xml:space="preserve"> </w:t>
      </w:r>
      <w:r w:rsidR="006B1C16">
        <w:t>increasing</w:t>
      </w:r>
      <w:r w:rsidR="00493257">
        <w:t xml:space="preserve"> the number of clicks on a pay-per-click ad. </w:t>
      </w:r>
      <w:r w:rsidR="00EE083E">
        <w:t>There are t</w:t>
      </w:r>
      <w:r w:rsidR="00246751">
        <w:t xml:space="preserve">wo common driving factors for click </w:t>
      </w:r>
      <w:r w:rsidR="00EE083E">
        <w:t>fraud; one is</w:t>
      </w:r>
      <w:r w:rsidR="00246751">
        <w:t xml:space="preserve"> an </w:t>
      </w:r>
      <w:r w:rsidR="004D66D2">
        <w:t>att</w:t>
      </w:r>
      <w:r w:rsidR="00246751">
        <w:t>empt by the a</w:t>
      </w:r>
      <w:r w:rsidR="004D66D2">
        <w:t xml:space="preserve">dvertisers </w:t>
      </w:r>
      <w:r w:rsidR="00493257">
        <w:t xml:space="preserve">to sabotage their competitors by </w:t>
      </w:r>
      <w:r w:rsidR="004D66D2">
        <w:t xml:space="preserve">increasing </w:t>
      </w:r>
      <w:r w:rsidR="00493257">
        <w:t xml:space="preserve">their costs and </w:t>
      </w:r>
      <w:r w:rsidR="004D66D2">
        <w:t>exhausting</w:t>
      </w:r>
      <w:r w:rsidR="00493257">
        <w:t xml:space="preserve"> their</w:t>
      </w:r>
      <w:r w:rsidR="004D66D2">
        <w:t xml:space="preserve"> budget caps early</w:t>
      </w:r>
      <w:r w:rsidR="00EE083E">
        <w:t>. Second is</w:t>
      </w:r>
      <w:r w:rsidR="00F221A7">
        <w:t xml:space="preserve"> </w:t>
      </w:r>
      <w:r w:rsidR="00EE083E">
        <w:t xml:space="preserve">the practice in which </w:t>
      </w:r>
      <w:r w:rsidR="00805DE8">
        <w:t xml:space="preserve">Ad publishers try to generate more revenue for themselves by </w:t>
      </w:r>
      <w:r w:rsidR="00493257">
        <w:t>clicking on th</w:t>
      </w:r>
      <w:r w:rsidR="00805DE8">
        <w:t>e ads displayed on their site</w:t>
      </w:r>
      <w:r w:rsidR="00493257">
        <w:t xml:space="preserve">. The </w:t>
      </w:r>
      <w:r w:rsidR="00EE083E">
        <w:t>aim</w:t>
      </w:r>
      <w:r w:rsidR="00493257">
        <w:t xml:space="preserve"> of this </w:t>
      </w:r>
      <w:r w:rsidR="002F640C">
        <w:t>research</w:t>
      </w:r>
      <w:r w:rsidR="00493257">
        <w:t xml:space="preserve"> is to predict whether a </w:t>
      </w:r>
      <w:r w:rsidR="00F41F33">
        <w:t>publisher is fraud by analyzing the patterns in data using various features provided</w:t>
      </w:r>
      <w:r w:rsidR="00EE083E">
        <w:t>. This is achievable</w:t>
      </w:r>
      <w:r w:rsidR="001C16F5">
        <w:t xml:space="preserve"> by</w:t>
      </w:r>
      <w:r w:rsidR="00F41F33">
        <w:t xml:space="preserve"> measuring user click counts, </w:t>
      </w:r>
      <w:r w:rsidR="00EE083E">
        <w:t>flagging</w:t>
      </w:r>
      <w:r w:rsidR="001C16F5">
        <w:t xml:space="preserve"> IP address</w:t>
      </w:r>
      <w:r w:rsidR="00EE083E">
        <w:t>es</w:t>
      </w:r>
      <w:r w:rsidR="001C16F5">
        <w:t xml:space="preserve"> </w:t>
      </w:r>
      <w:r w:rsidR="00EE083E">
        <w:t>that</w:t>
      </w:r>
      <w:r w:rsidR="001C16F5">
        <w:t xml:space="preserve"> produce many clicks</w:t>
      </w:r>
      <w:r w:rsidR="00A56230">
        <w:t>. I</w:t>
      </w:r>
      <w:r w:rsidR="00F41F33">
        <w:t>dentifying key mobile agent</w:t>
      </w:r>
      <w:r w:rsidR="00A56230">
        <w:t xml:space="preserve">s used or </w:t>
      </w:r>
      <w:r w:rsidR="00F41F33">
        <w:t xml:space="preserve">specific country and </w:t>
      </w:r>
      <w:proofErr w:type="spellStart"/>
      <w:r w:rsidR="00F41F33">
        <w:t>ip</w:t>
      </w:r>
      <w:proofErr w:type="spellEnd"/>
      <w:r w:rsidR="00F41F33">
        <w:t xml:space="preserve"> combination</w:t>
      </w:r>
      <w:r w:rsidR="00A56230">
        <w:t xml:space="preserve">s </w:t>
      </w:r>
      <w:r w:rsidR="00F41F33">
        <w:t>can be used for fraudulent clicks</w:t>
      </w:r>
      <w:r w:rsidR="00A56230">
        <w:t xml:space="preserve"> detection.</w:t>
      </w:r>
      <w:r w:rsidR="00EE083E">
        <w:t xml:space="preserve"> </w:t>
      </w:r>
      <w:r w:rsidR="00F41F33">
        <w:t xml:space="preserve">Prediction of fraud publishers is performed by using various </w:t>
      </w:r>
      <w:r w:rsidR="00D919CC">
        <w:t>classification</w:t>
      </w:r>
      <w:r w:rsidR="00F41F33">
        <w:t xml:space="preserve"> and </w:t>
      </w:r>
      <w:r w:rsidR="00EE083E">
        <w:t>machine learning m</w:t>
      </w:r>
      <w:r w:rsidR="00D919CC">
        <w:t>odels</w:t>
      </w:r>
      <w:r w:rsidR="001C16F5">
        <w:t>.</w:t>
      </w:r>
      <w:r w:rsidR="00493257">
        <w:t xml:space="preserve"> </w:t>
      </w:r>
    </w:p>
    <w:p w:rsidR="00B243CF" w:rsidRPr="00BC1336" w:rsidRDefault="00B243CF" w:rsidP="00BC1336">
      <w:pPr>
        <w:pStyle w:val="Abstract"/>
        <w:spacing w:after="0"/>
        <w:ind w:firstLine="274"/>
      </w:pPr>
    </w:p>
    <w:p w:rsidR="009303D9" w:rsidRPr="004D72B5" w:rsidRDefault="004D72B5" w:rsidP="00972203">
      <w:pPr>
        <w:pStyle w:val="Keywords"/>
      </w:pPr>
      <w:r w:rsidRPr="004D72B5">
        <w:t>Keywords—</w:t>
      </w:r>
      <w:r w:rsidR="0004494B">
        <w:t xml:space="preserve">Fraud Detection, </w:t>
      </w:r>
      <w:r w:rsidR="000E59E3">
        <w:t xml:space="preserve">Anomalies, Pattern Recognition, </w:t>
      </w:r>
      <w:r w:rsidR="00FE7C89">
        <w:t xml:space="preserve">Feature Engineering, </w:t>
      </w:r>
      <w:r w:rsidR="000E59E3">
        <w:t>Machine Learning,</w:t>
      </w:r>
      <w:r w:rsidR="00FE7C89">
        <w:t xml:space="preserve"> Decision Tree, </w:t>
      </w:r>
      <w:proofErr w:type="spellStart"/>
      <w:r w:rsidR="00FE7C89">
        <w:t>CatBoost</w:t>
      </w:r>
      <w:proofErr w:type="spellEnd"/>
      <w:r w:rsidR="00FE7C89">
        <w:t>, Random Forest, Logistic Regression,</w:t>
      </w:r>
      <w:r w:rsidR="000E59E3">
        <w:t xml:space="preserve"> Classification</w:t>
      </w:r>
      <w:r w:rsidR="00FF2695">
        <w:t xml:space="preserve">, Recursive Feature Elimination, </w:t>
      </w:r>
      <w:proofErr w:type="spellStart"/>
      <w:r w:rsidR="00FF2695">
        <w:t>Auc</w:t>
      </w:r>
      <w:proofErr w:type="spellEnd"/>
      <w:r w:rsidR="00FF2695">
        <w:t>-Roc</w:t>
      </w:r>
      <w:r w:rsidR="000E59E3">
        <w:t>.</w:t>
      </w:r>
    </w:p>
    <w:p w:rsidR="009303D9" w:rsidRDefault="008D0CA4" w:rsidP="00446F1A">
      <w:pPr>
        <w:pStyle w:val="Heading1"/>
      </w:pPr>
      <w:r>
        <w:t>Introduction</w:t>
      </w:r>
    </w:p>
    <w:p w:rsidR="00446F1A" w:rsidRDefault="00446F1A" w:rsidP="00F30504">
      <w:pPr>
        <w:pStyle w:val="BodyText"/>
        <w:rPr>
          <w:lang w:val="en-US"/>
        </w:rPr>
      </w:pPr>
      <w:r>
        <w:rPr>
          <w:lang w:val="en-US"/>
        </w:rPr>
        <w:t>P</w:t>
      </w:r>
      <w:r w:rsidRPr="00446F1A">
        <w:rPr>
          <w:lang w:val="en-US"/>
        </w:rPr>
        <w:t xml:space="preserve">ay-per-click model is suffering </w:t>
      </w:r>
      <w:r w:rsidR="000814DD">
        <w:rPr>
          <w:lang w:val="en-US"/>
        </w:rPr>
        <w:t>from tremendous fraud issues</w:t>
      </w:r>
      <w:r w:rsidR="00A66A63">
        <w:rPr>
          <w:lang w:val="en-US"/>
        </w:rPr>
        <w:t xml:space="preserve">. In many cases, the clickers click on advertisements without having actual interest in the ad’s link. This enables them earn extra money </w:t>
      </w:r>
      <w:r w:rsidR="00732F67">
        <w:rPr>
          <w:lang w:val="en-US"/>
        </w:rPr>
        <w:t>for depleting the advertiser’s budget.</w:t>
      </w:r>
      <w:r w:rsidRPr="00446F1A">
        <w:rPr>
          <w:lang w:val="en-US"/>
        </w:rPr>
        <w:t xml:space="preserve"> Click fraud refers</w:t>
      </w:r>
      <w:r w:rsidR="001E3C2A">
        <w:rPr>
          <w:lang w:val="en-US"/>
        </w:rPr>
        <w:t xml:space="preserve"> to all such fraudulent means used for gener</w:t>
      </w:r>
      <w:r w:rsidR="00A378C2">
        <w:rPr>
          <w:lang w:val="en-US"/>
        </w:rPr>
        <w:t xml:space="preserve">ating more clicks without being </w:t>
      </w:r>
      <w:r w:rsidR="001E3C2A">
        <w:rPr>
          <w:lang w:val="en-US"/>
        </w:rPr>
        <w:t xml:space="preserve">recognized by the search engine </w:t>
      </w:r>
      <w:r w:rsidR="005068C1">
        <w:rPr>
          <w:lang w:val="en-US"/>
        </w:rPr>
        <w:t>[1</w:t>
      </w:r>
      <w:r>
        <w:rPr>
          <w:lang w:val="en-US"/>
        </w:rPr>
        <w:t>]</w:t>
      </w:r>
      <w:r w:rsidR="008C6605">
        <w:rPr>
          <w:lang w:val="en-US"/>
        </w:rPr>
        <w:t>.</w:t>
      </w:r>
    </w:p>
    <w:p w:rsidR="00DD2CC0" w:rsidRDefault="00210E80" w:rsidP="00F30504">
      <w:pPr>
        <w:pStyle w:val="BodyText"/>
        <w:rPr>
          <w:lang w:val="en-US"/>
        </w:rPr>
      </w:pPr>
      <w:r>
        <w:rPr>
          <w:lang w:val="en-US"/>
        </w:rPr>
        <w:t xml:space="preserve">Loss estimation of </w:t>
      </w:r>
      <w:r w:rsidR="000438B2" w:rsidRPr="000438B2">
        <w:rPr>
          <w:lang w:val="en-US"/>
        </w:rPr>
        <w:t>Mobil</w:t>
      </w:r>
      <w:r w:rsidR="000438B2">
        <w:rPr>
          <w:lang w:val="en-US"/>
        </w:rPr>
        <w:t xml:space="preserve">e app advertisers </w:t>
      </w:r>
      <w:r w:rsidR="00DD2CC0">
        <w:rPr>
          <w:lang w:val="en-US"/>
        </w:rPr>
        <w:t xml:space="preserve">have doubled compared to 2017 with e-commerce the hardest hit category [14]. </w:t>
      </w:r>
      <w:r w:rsidR="00DD2CC0" w:rsidRPr="00DD2CC0">
        <w:rPr>
          <w:lang w:val="en-US"/>
        </w:rPr>
        <w:t xml:space="preserve">E-commerce accounted for 40% of </w:t>
      </w:r>
      <w:r w:rsidR="00417B5A">
        <w:rPr>
          <w:lang w:val="en-US"/>
        </w:rPr>
        <w:t>the total installations</w:t>
      </w:r>
      <w:r w:rsidR="00DD2CC0" w:rsidRPr="00DD2CC0">
        <w:rPr>
          <w:lang w:val="en-US"/>
        </w:rPr>
        <w:t xml:space="preserve"> rejected by Adjust in the 2018 report, up from 20% in 2017. The games category was last year's leader with 35%, but declined to 30% this year.</w:t>
      </w:r>
      <w:r w:rsidR="00DD2CC0" w:rsidRPr="00DD2CC0">
        <w:t xml:space="preserve"> </w:t>
      </w:r>
      <w:r w:rsidR="00DD2CC0" w:rsidRPr="00DD2CC0">
        <w:rPr>
          <w:lang w:val="en-US"/>
        </w:rPr>
        <w:t xml:space="preserve">A </w:t>
      </w:r>
      <w:r w:rsidR="000E26D5">
        <w:rPr>
          <w:lang w:val="en-US"/>
        </w:rPr>
        <w:t>recent</w:t>
      </w:r>
      <w:r w:rsidR="00DD2CC0" w:rsidRPr="00DD2CC0">
        <w:rPr>
          <w:lang w:val="en-US"/>
        </w:rPr>
        <w:t xml:space="preserve"> study from Juniper Research </w:t>
      </w:r>
      <w:r w:rsidR="000E26D5">
        <w:rPr>
          <w:lang w:val="en-US"/>
        </w:rPr>
        <w:t>has forecasted</w:t>
      </w:r>
      <w:r w:rsidR="00DD2CC0" w:rsidRPr="00DD2CC0">
        <w:rPr>
          <w:lang w:val="en-US"/>
        </w:rPr>
        <w:t xml:space="preserve"> that advertisers will lose </w:t>
      </w:r>
      <w:r w:rsidR="000E26D5">
        <w:rPr>
          <w:lang w:val="en-US"/>
        </w:rPr>
        <w:t xml:space="preserve">around </w:t>
      </w:r>
      <w:r w:rsidR="00DD2CC0" w:rsidRPr="00DD2CC0">
        <w:rPr>
          <w:lang w:val="en-US"/>
        </w:rPr>
        <w:t xml:space="preserve">$42 billion of ad spend globally this year to </w:t>
      </w:r>
      <w:r w:rsidR="000E26D5" w:rsidRPr="000E26D5">
        <w:rPr>
          <w:lang w:val="en-US"/>
        </w:rPr>
        <w:t xml:space="preserve">deceitful </w:t>
      </w:r>
      <w:r w:rsidR="00DD2CC0" w:rsidRPr="00DD2CC0">
        <w:rPr>
          <w:lang w:val="en-US"/>
        </w:rPr>
        <w:t>activities committed via online, mobile and in-app advertising. This is a 21% increase from the $35 billion lost to advertising fraud in 2018. This growth will be driven by increasingly sophisticated techniques being implemented by fraudsters</w:t>
      </w:r>
      <w:r w:rsidR="00DD2CC0">
        <w:rPr>
          <w:lang w:val="en-US"/>
        </w:rPr>
        <w:t xml:space="preserve"> [15]</w:t>
      </w:r>
      <w:r w:rsidR="00DD2CC0" w:rsidRPr="00DD2CC0">
        <w:rPr>
          <w:lang w:val="en-US"/>
        </w:rPr>
        <w:t>.</w:t>
      </w:r>
    </w:p>
    <w:p w:rsidR="000D5540" w:rsidRDefault="000438B2" w:rsidP="00F30504">
      <w:pPr>
        <w:pStyle w:val="BodyText"/>
        <w:ind w:firstLine="0"/>
        <w:rPr>
          <w:lang w:val="en-US"/>
        </w:rPr>
      </w:pPr>
      <w:r w:rsidRPr="000438B2">
        <w:rPr>
          <w:lang w:val="en-US"/>
        </w:rPr>
        <w:t>The f</w:t>
      </w:r>
      <w:r>
        <w:rPr>
          <w:lang w:val="en-US"/>
        </w:rPr>
        <w:t xml:space="preserve">rauds </w:t>
      </w:r>
      <w:r w:rsidR="000D5540">
        <w:rPr>
          <w:lang w:val="en-US"/>
        </w:rPr>
        <w:t>fall under two main categories:</w:t>
      </w:r>
    </w:p>
    <w:p w:rsidR="000D5540" w:rsidRDefault="000438B2" w:rsidP="00F30504">
      <w:pPr>
        <w:pStyle w:val="BodyText"/>
        <w:rPr>
          <w:lang w:val="en-US"/>
        </w:rPr>
      </w:pPr>
      <w:r w:rsidRPr="000438B2">
        <w:rPr>
          <w:lang w:val="en-US"/>
        </w:rPr>
        <w:t>(1) Bot-driven frauds employ</w:t>
      </w:r>
      <w:r>
        <w:rPr>
          <w:lang w:val="en-US"/>
        </w:rPr>
        <w:t xml:space="preserve"> </w:t>
      </w:r>
      <w:r w:rsidRPr="000438B2">
        <w:rPr>
          <w:lang w:val="en-US"/>
        </w:rPr>
        <w:t>bot networks or paid users to initiate fake ad impressions</w:t>
      </w:r>
      <w:r>
        <w:rPr>
          <w:lang w:val="en-US"/>
        </w:rPr>
        <w:t xml:space="preserve"> </w:t>
      </w:r>
      <w:r w:rsidR="005068C1">
        <w:rPr>
          <w:lang w:val="en-US"/>
        </w:rPr>
        <w:t>and clicks [2</w:t>
      </w:r>
      <w:r w:rsidR="001E1CB6">
        <w:rPr>
          <w:lang w:val="en-US"/>
        </w:rPr>
        <w:t>]</w:t>
      </w:r>
    </w:p>
    <w:p w:rsidR="009518B7" w:rsidRDefault="000438B2" w:rsidP="00F30504">
      <w:pPr>
        <w:pStyle w:val="BodyText"/>
        <w:rPr>
          <w:lang w:val="en-US"/>
        </w:rPr>
      </w:pPr>
      <w:r w:rsidRPr="000438B2">
        <w:rPr>
          <w:lang w:val="en-US"/>
        </w:rPr>
        <w:t>(2) Placement frauds manipulate</w:t>
      </w:r>
      <w:r w:rsidR="000D5540">
        <w:rPr>
          <w:lang w:val="en-US"/>
        </w:rPr>
        <w:t xml:space="preserve"> </w:t>
      </w:r>
      <w:r w:rsidRPr="000438B2">
        <w:rPr>
          <w:lang w:val="en-US"/>
        </w:rPr>
        <w:t>visual layouts of ads to trigger ad impressions</w:t>
      </w:r>
      <w:r w:rsidR="000D5540">
        <w:rPr>
          <w:lang w:val="en-US"/>
        </w:rPr>
        <w:t xml:space="preserve"> </w:t>
      </w:r>
      <w:r w:rsidRPr="000438B2">
        <w:rPr>
          <w:lang w:val="en-US"/>
        </w:rPr>
        <w:t>and unintentional clicks from real users (47% of user</w:t>
      </w:r>
      <w:r w:rsidR="000D5540">
        <w:rPr>
          <w:lang w:val="en-US"/>
        </w:rPr>
        <w:t xml:space="preserve"> </w:t>
      </w:r>
      <w:r w:rsidRPr="000438B2">
        <w:rPr>
          <w:lang w:val="en-US"/>
        </w:rPr>
        <w:t>clic</w:t>
      </w:r>
      <w:r w:rsidR="005068C1">
        <w:rPr>
          <w:lang w:val="en-US"/>
        </w:rPr>
        <w:t>ks are reportedly accidental [3</w:t>
      </w:r>
      <w:r w:rsidRPr="000438B2">
        <w:rPr>
          <w:lang w:val="en-US"/>
        </w:rPr>
        <w:t>])</w:t>
      </w:r>
    </w:p>
    <w:p w:rsidR="00446F1A" w:rsidRDefault="00446F1A" w:rsidP="00F30504">
      <w:pPr>
        <w:pStyle w:val="BodyText"/>
        <w:rPr>
          <w:lang w:val="en-US"/>
        </w:rPr>
      </w:pPr>
      <w:r w:rsidRPr="00446F1A">
        <w:rPr>
          <w:lang w:val="en-US"/>
        </w:rPr>
        <w:t>Traditional search advertisi</w:t>
      </w:r>
      <w:r w:rsidR="00246751">
        <w:rPr>
          <w:lang w:val="en-US"/>
        </w:rPr>
        <w:t xml:space="preserve">ng </w:t>
      </w:r>
      <w:r w:rsidRPr="00446F1A">
        <w:rPr>
          <w:lang w:val="en-US"/>
        </w:rPr>
        <w:t xml:space="preserve">click fraud </w:t>
      </w:r>
      <w:r w:rsidR="00246751">
        <w:rPr>
          <w:lang w:val="en-US"/>
        </w:rPr>
        <w:t>was</w:t>
      </w:r>
      <w:r w:rsidRPr="00446F1A">
        <w:rPr>
          <w:lang w:val="en-US"/>
        </w:rPr>
        <w:t xml:space="preserve"> mainly triggered </w:t>
      </w:r>
      <w:r w:rsidR="00246751">
        <w:rPr>
          <w:lang w:val="en-US"/>
        </w:rPr>
        <w:t>by an automated program</w:t>
      </w:r>
      <w:r w:rsidRPr="00446F1A">
        <w:rPr>
          <w:lang w:val="en-US"/>
        </w:rPr>
        <w:t xml:space="preserve">. This kind of click fraud has </w:t>
      </w:r>
      <w:r w:rsidR="00246751">
        <w:rPr>
          <w:lang w:val="en-US"/>
        </w:rPr>
        <w:t>evident</w:t>
      </w:r>
      <w:r w:rsidRPr="00446F1A">
        <w:rPr>
          <w:lang w:val="en-US"/>
        </w:rPr>
        <w:t xml:space="preserve"> characteristics, such as high traffic within a short time, single access mode, repetitive, etc. We can filter out this kind of click fraud through online detection</w:t>
      </w:r>
      <w:r w:rsidR="001E1CB6">
        <w:rPr>
          <w:lang w:val="en-US"/>
        </w:rPr>
        <w:t xml:space="preserve"> rules</w:t>
      </w:r>
      <w:r w:rsidR="005068C1">
        <w:rPr>
          <w:lang w:val="en-US"/>
        </w:rPr>
        <w:t xml:space="preserve"> [4</w:t>
      </w:r>
      <w:r>
        <w:rPr>
          <w:lang w:val="en-US"/>
        </w:rPr>
        <w:t>]</w:t>
      </w:r>
      <w:r w:rsidR="001E1CB6">
        <w:rPr>
          <w:lang w:val="en-US"/>
        </w:rPr>
        <w:t>.</w:t>
      </w:r>
    </w:p>
    <w:p w:rsidR="00120837" w:rsidRDefault="00120837" w:rsidP="00F30504">
      <w:pPr>
        <w:pStyle w:val="BodyText"/>
        <w:rPr>
          <w:lang w:val="en-US"/>
        </w:rPr>
      </w:pPr>
      <w:r w:rsidRPr="00120837">
        <w:rPr>
          <w:lang w:val="en-US"/>
        </w:rPr>
        <w:t>A click farm is a form of click fraud, where</w:t>
      </w:r>
      <w:r w:rsidR="005377E7">
        <w:rPr>
          <w:lang w:val="en-US"/>
        </w:rPr>
        <w:t xml:space="preserve"> the click fraudster hires </w:t>
      </w:r>
      <w:r w:rsidRPr="00120837">
        <w:rPr>
          <w:lang w:val="en-US"/>
        </w:rPr>
        <w:t>large groups of workers to</w:t>
      </w:r>
      <w:r w:rsidR="005377E7">
        <w:rPr>
          <w:lang w:val="en-US"/>
        </w:rPr>
        <w:t xml:space="preserve"> click on paid advertising links</w:t>
      </w:r>
      <w:r w:rsidRPr="00120837">
        <w:rPr>
          <w:lang w:val="en-US"/>
        </w:rPr>
        <w:t xml:space="preserve">. The workers click the links, surf the target website for a </w:t>
      </w:r>
      <w:r w:rsidR="004C1521">
        <w:rPr>
          <w:lang w:val="en-US"/>
        </w:rPr>
        <w:t>certain amount of time</w:t>
      </w:r>
      <w:r w:rsidRPr="00120837">
        <w:rPr>
          <w:lang w:val="en-US"/>
        </w:rPr>
        <w:t xml:space="preserve"> and</w:t>
      </w:r>
      <w:r w:rsidR="004C1521">
        <w:rPr>
          <w:lang w:val="en-US"/>
        </w:rPr>
        <w:t xml:space="preserve"> in some cases they</w:t>
      </w:r>
      <w:r w:rsidRPr="00120837">
        <w:rPr>
          <w:lang w:val="en-US"/>
        </w:rPr>
        <w:t xml:space="preserve"> </w:t>
      </w:r>
      <w:r w:rsidR="004C1521">
        <w:rPr>
          <w:lang w:val="en-US"/>
        </w:rPr>
        <w:t xml:space="preserve">also </w:t>
      </w:r>
      <w:r w:rsidRPr="00120837">
        <w:rPr>
          <w:lang w:val="en-US"/>
        </w:rPr>
        <w:t xml:space="preserve">sign up for newsletters </w:t>
      </w:r>
      <w:r w:rsidR="004C1521">
        <w:rPr>
          <w:lang w:val="en-US"/>
        </w:rPr>
        <w:t>before</w:t>
      </w:r>
      <w:r w:rsidRPr="00120837">
        <w:rPr>
          <w:lang w:val="en-US"/>
        </w:rPr>
        <w:t xml:space="preserve"> </w:t>
      </w:r>
      <w:r w:rsidR="004C1521">
        <w:rPr>
          <w:lang w:val="en-US"/>
        </w:rPr>
        <w:t xml:space="preserve">moving to </w:t>
      </w:r>
      <w:r w:rsidRPr="00120837">
        <w:rPr>
          <w:lang w:val="en-US"/>
        </w:rPr>
        <w:t xml:space="preserve">another link. </w:t>
      </w:r>
      <w:r w:rsidR="005D3E2D">
        <w:rPr>
          <w:lang w:val="en-US"/>
        </w:rPr>
        <w:t>In such cases, the workers can earn huge amount of money by clicking on enough ads per day to hit their target. This gives them an alternative source of income.</w:t>
      </w:r>
      <w:r w:rsidRPr="00120837">
        <w:rPr>
          <w:lang w:val="en-US"/>
        </w:rPr>
        <w:t xml:space="preserve"> It is extremely </w:t>
      </w:r>
      <w:r w:rsidR="00365CDD">
        <w:rPr>
          <w:lang w:val="en-US"/>
        </w:rPr>
        <w:t>troublesome</w:t>
      </w:r>
      <w:r w:rsidRPr="00120837">
        <w:rPr>
          <w:lang w:val="en-US"/>
        </w:rPr>
        <w:t xml:space="preserve"> for an automated </w:t>
      </w:r>
      <w:r w:rsidR="00365CDD">
        <w:rPr>
          <w:lang w:val="en-US"/>
        </w:rPr>
        <w:t>channel</w:t>
      </w:r>
      <w:r w:rsidRPr="00120837">
        <w:rPr>
          <w:lang w:val="en-US"/>
        </w:rPr>
        <w:t xml:space="preserve"> to detect </w:t>
      </w:r>
      <w:r w:rsidR="00365CDD">
        <w:rPr>
          <w:lang w:val="en-US"/>
        </w:rPr>
        <w:t>such</w:t>
      </w:r>
      <w:r w:rsidRPr="00120837">
        <w:rPr>
          <w:lang w:val="en-US"/>
        </w:rPr>
        <w:t xml:space="preserve"> simulated traffic as fake </w:t>
      </w:r>
      <w:r w:rsidR="007220B8">
        <w:rPr>
          <w:lang w:val="en-US"/>
        </w:rPr>
        <w:t>as</w:t>
      </w:r>
      <w:r w:rsidRPr="00120837">
        <w:rPr>
          <w:lang w:val="en-US"/>
        </w:rPr>
        <w:t xml:space="preserve"> the </w:t>
      </w:r>
      <w:r w:rsidR="007220B8">
        <w:rPr>
          <w:lang w:val="en-US"/>
        </w:rPr>
        <w:t>user</w:t>
      </w:r>
      <w:r w:rsidRPr="00120837">
        <w:rPr>
          <w:lang w:val="en-US"/>
        </w:rPr>
        <w:t xml:space="preserve"> behavior appears the same as that </w:t>
      </w:r>
      <w:r w:rsidR="00E252AB">
        <w:rPr>
          <w:lang w:val="en-US"/>
        </w:rPr>
        <w:t xml:space="preserve">of </w:t>
      </w:r>
      <w:r w:rsidR="00365CDD">
        <w:rPr>
          <w:lang w:val="en-US"/>
        </w:rPr>
        <w:t>a genuine</w:t>
      </w:r>
      <w:r w:rsidR="00E252AB">
        <w:rPr>
          <w:lang w:val="en-US"/>
        </w:rPr>
        <w:t xml:space="preserve"> </w:t>
      </w:r>
      <w:r w:rsidR="00365CDD">
        <w:rPr>
          <w:lang w:val="en-US"/>
        </w:rPr>
        <w:t>user</w:t>
      </w:r>
      <w:r>
        <w:rPr>
          <w:lang w:val="en-US"/>
        </w:rPr>
        <w:t xml:space="preserve"> [</w:t>
      </w:r>
      <w:r w:rsidR="005068C1">
        <w:rPr>
          <w:lang w:val="en-US"/>
        </w:rPr>
        <w:t>5</w:t>
      </w:r>
      <w:r>
        <w:rPr>
          <w:lang w:val="en-US"/>
        </w:rPr>
        <w:t>]</w:t>
      </w:r>
      <w:r w:rsidR="00E252AB">
        <w:rPr>
          <w:lang w:val="en-US"/>
        </w:rPr>
        <w:t>.</w:t>
      </w:r>
    </w:p>
    <w:p w:rsidR="00120837" w:rsidRDefault="00120837" w:rsidP="00F30504">
      <w:pPr>
        <w:pStyle w:val="BodyText"/>
        <w:rPr>
          <w:lang w:val="en-US"/>
        </w:rPr>
      </w:pPr>
      <w:r w:rsidRPr="009723F3">
        <w:t xml:space="preserve">The phrase </w:t>
      </w:r>
      <w:r w:rsidR="00D12AEF">
        <w:rPr>
          <w:lang w:val="en-US"/>
        </w:rPr>
        <w:t>‘</w:t>
      </w:r>
      <w:r w:rsidRPr="009723F3">
        <w:t>invalid clicks</w:t>
      </w:r>
      <w:r w:rsidR="00D12AEF">
        <w:rPr>
          <w:lang w:val="en-US"/>
        </w:rPr>
        <w:t>’</w:t>
      </w:r>
      <w:r w:rsidRPr="009723F3">
        <w:t xml:space="preserve"> is similar to click fraud, howev</w:t>
      </w:r>
      <w:r w:rsidR="00D12AEF">
        <w:t>er</w:t>
      </w:r>
      <w:r w:rsidR="00A41A7D">
        <w:rPr>
          <w:lang w:val="en-US"/>
        </w:rPr>
        <w:t>,</w:t>
      </w:r>
      <w:r w:rsidR="00D12AEF">
        <w:t xml:space="preserve"> in addition to clicks that are</w:t>
      </w:r>
      <w:r w:rsidRPr="009723F3">
        <w:t xml:space="preserve"> intentionally fraudulent,</w:t>
      </w:r>
      <w:r w:rsidR="00A41A7D">
        <w:rPr>
          <w:lang w:val="en-US"/>
        </w:rPr>
        <w:t xml:space="preserve"> we also consider some accidental clicks which are generated by genuine user clicks as</w:t>
      </w:r>
      <w:r w:rsidRPr="009723F3">
        <w:t xml:space="preserve"> invalid clicks</w:t>
      </w:r>
      <w:r w:rsidR="00A41A7D">
        <w:rPr>
          <w:lang w:val="en-US"/>
        </w:rPr>
        <w:t>.</w:t>
      </w:r>
      <w:r w:rsidRPr="009723F3">
        <w:t xml:space="preserve"> </w:t>
      </w:r>
      <w:r w:rsidR="00D12AEF">
        <w:t xml:space="preserve">Invalid clicks can be </w:t>
      </w:r>
      <w:r w:rsidR="0036598D">
        <w:rPr>
          <w:lang w:val="en-US"/>
        </w:rPr>
        <w:t>troublesome</w:t>
      </w:r>
      <w:r w:rsidRPr="009723F3">
        <w:t xml:space="preserve"> for advertisers. Large advertising networks analyze and validate clicks on behalf of the advertiser.  </w:t>
      </w:r>
      <w:r w:rsidR="00B7749B">
        <w:rPr>
          <w:lang w:val="en-US"/>
        </w:rPr>
        <w:t>In the event of detection of such invalid clicks, the networks flag such records</w:t>
      </w:r>
      <w:r w:rsidR="00CA3831">
        <w:rPr>
          <w:lang w:val="en-US"/>
        </w:rPr>
        <w:t xml:space="preserve"> and remove them</w:t>
      </w:r>
      <w:r w:rsidR="00B7749B">
        <w:rPr>
          <w:lang w:val="en-US"/>
        </w:rPr>
        <w:t xml:space="preserve"> from </w:t>
      </w:r>
      <w:r w:rsidR="0069704A">
        <w:t>payments</w:t>
      </w:r>
      <w:r w:rsidR="00D00A7F">
        <w:rPr>
          <w:lang w:val="en-US"/>
        </w:rPr>
        <w:t xml:space="preserve"> and reports</w:t>
      </w:r>
      <w:r w:rsidR="0069704A">
        <w:t xml:space="preserve"> </w:t>
      </w:r>
      <w:r>
        <w:rPr>
          <w:lang w:val="en-US"/>
        </w:rPr>
        <w:t>[</w:t>
      </w:r>
      <w:r w:rsidR="005068C1">
        <w:rPr>
          <w:lang w:val="en-US"/>
        </w:rPr>
        <w:t>6</w:t>
      </w:r>
      <w:r>
        <w:rPr>
          <w:lang w:val="en-US"/>
        </w:rPr>
        <w:t>]</w:t>
      </w:r>
      <w:r w:rsidR="0069704A">
        <w:rPr>
          <w:lang w:val="en-US"/>
        </w:rPr>
        <w:t>.</w:t>
      </w:r>
    </w:p>
    <w:p w:rsidR="006D22A5" w:rsidRDefault="00446F1A" w:rsidP="00F30504">
      <w:pPr>
        <w:pStyle w:val="BodyText"/>
        <w:rPr>
          <w:lang w:val="en-US"/>
        </w:rPr>
      </w:pPr>
      <w:r w:rsidRPr="00446F1A">
        <w:rPr>
          <w:lang w:val="en-US"/>
        </w:rPr>
        <w:t>The aim of this p</w:t>
      </w:r>
      <w:r w:rsidR="004F2AF4">
        <w:rPr>
          <w:lang w:val="en-US"/>
        </w:rPr>
        <w:t>roject is to examine various</w:t>
      </w:r>
      <w:r w:rsidRPr="00446F1A">
        <w:rPr>
          <w:lang w:val="en-US"/>
        </w:rPr>
        <w:t xml:space="preserve"> </w:t>
      </w:r>
      <w:r w:rsidR="006D22A5" w:rsidRPr="00446F1A">
        <w:rPr>
          <w:lang w:val="en-US"/>
        </w:rPr>
        <w:t>machine-learning</w:t>
      </w:r>
      <w:r w:rsidRPr="00446F1A">
        <w:rPr>
          <w:lang w:val="en-US"/>
        </w:rPr>
        <w:t xml:space="preserve"> algorithms </w:t>
      </w:r>
      <w:r w:rsidR="00086298">
        <w:rPr>
          <w:lang w:val="en-US"/>
        </w:rPr>
        <w:t>for Click Fraud Detection.</w:t>
      </w:r>
    </w:p>
    <w:p w:rsidR="00C537FE" w:rsidRPr="006A3F8C" w:rsidRDefault="00C537FE" w:rsidP="00F30504">
      <w:pPr>
        <w:pStyle w:val="BodyText"/>
        <w:rPr>
          <w:lang w:val="en-US"/>
        </w:rPr>
      </w:pPr>
      <w:r w:rsidRPr="00865005">
        <w:rPr>
          <w:lang w:val="en-US"/>
        </w:rPr>
        <w:t>The rest of the pap</w:t>
      </w:r>
      <w:r>
        <w:rPr>
          <w:lang w:val="en-US"/>
        </w:rPr>
        <w:t>er is organized as follows. Section II provides a background of the relevant work in this domain. In S</w:t>
      </w:r>
      <w:r w:rsidRPr="00865005">
        <w:rPr>
          <w:lang w:val="en-US"/>
        </w:rPr>
        <w:t>ection II</w:t>
      </w:r>
      <w:r>
        <w:rPr>
          <w:lang w:val="en-US"/>
        </w:rPr>
        <w:t>I,</w:t>
      </w:r>
      <w:r w:rsidRPr="00865005">
        <w:rPr>
          <w:lang w:val="en-US"/>
        </w:rPr>
        <w:t xml:space="preserve"> </w:t>
      </w:r>
      <w:r w:rsidR="00915B95">
        <w:rPr>
          <w:lang w:val="en-US"/>
        </w:rPr>
        <w:t xml:space="preserve">CRISP-DM approach is discussed as the </w:t>
      </w:r>
      <w:r w:rsidR="00E424BA">
        <w:rPr>
          <w:lang w:val="en-US"/>
        </w:rPr>
        <w:t>research plan</w:t>
      </w:r>
      <w:r w:rsidR="000E26D5">
        <w:rPr>
          <w:lang w:val="en-US"/>
        </w:rPr>
        <w:t xml:space="preserve">. Section IV discusses the approach taken </w:t>
      </w:r>
      <w:r>
        <w:rPr>
          <w:lang w:val="en-US"/>
        </w:rPr>
        <w:t xml:space="preserve">for detecting </w:t>
      </w:r>
      <w:r w:rsidRPr="00865005">
        <w:rPr>
          <w:lang w:val="en-US"/>
        </w:rPr>
        <w:t>Click Frau</w:t>
      </w:r>
      <w:r>
        <w:rPr>
          <w:lang w:val="en-US"/>
        </w:rPr>
        <w:t>d and related work are present</w:t>
      </w:r>
      <w:r w:rsidRPr="00865005">
        <w:rPr>
          <w:lang w:val="en-US"/>
        </w:rPr>
        <w:t xml:space="preserve">. </w:t>
      </w:r>
      <w:r>
        <w:rPr>
          <w:lang w:val="en-US"/>
        </w:rPr>
        <w:t xml:space="preserve">This section is sub divided into </w:t>
      </w:r>
      <w:r w:rsidR="000E26D5">
        <w:rPr>
          <w:lang w:val="en-US"/>
        </w:rPr>
        <w:t>dataset description</w:t>
      </w:r>
      <w:r w:rsidR="004A12E0">
        <w:rPr>
          <w:lang w:val="en-US"/>
        </w:rPr>
        <w:t xml:space="preserve">, exploratory data analysis, feature extraction, </w:t>
      </w:r>
      <w:r>
        <w:rPr>
          <w:lang w:val="en-US"/>
        </w:rPr>
        <w:t xml:space="preserve">steps taken </w:t>
      </w:r>
      <w:r w:rsidR="004A12E0">
        <w:rPr>
          <w:lang w:val="en-US"/>
        </w:rPr>
        <w:t xml:space="preserve">to handle the dataset and preprocessing is discussed. Section V talks about the various algorithms finalized for analysis, </w:t>
      </w:r>
      <w:r w:rsidR="00E424BA">
        <w:rPr>
          <w:lang w:val="en-US"/>
        </w:rPr>
        <w:t>their</w:t>
      </w:r>
      <w:r w:rsidR="004A12E0">
        <w:rPr>
          <w:lang w:val="en-US"/>
        </w:rPr>
        <w:t xml:space="preserve"> working </w:t>
      </w:r>
      <w:r w:rsidR="00E24C1A">
        <w:rPr>
          <w:lang w:val="en-US"/>
        </w:rPr>
        <w:t xml:space="preserve">and how it models our dataset. Evaluation methods such as recall, precision, accuracy and </w:t>
      </w:r>
      <w:proofErr w:type="spellStart"/>
      <w:r w:rsidR="00E24C1A">
        <w:rPr>
          <w:lang w:val="en-US"/>
        </w:rPr>
        <w:t>auc</w:t>
      </w:r>
      <w:proofErr w:type="spellEnd"/>
      <w:r w:rsidR="00E24C1A">
        <w:rPr>
          <w:lang w:val="en-US"/>
        </w:rPr>
        <w:t xml:space="preserve">-roc </w:t>
      </w:r>
      <w:r w:rsidR="00655CFD">
        <w:rPr>
          <w:lang w:val="en-US"/>
        </w:rPr>
        <w:t>are</w:t>
      </w:r>
      <w:r w:rsidR="00E24C1A">
        <w:rPr>
          <w:lang w:val="en-US"/>
        </w:rPr>
        <w:t xml:space="preserve"> covered in Section VI which is used </w:t>
      </w:r>
      <w:r w:rsidR="00D74C1E">
        <w:rPr>
          <w:lang w:val="en-US"/>
        </w:rPr>
        <w:t xml:space="preserve">to </w:t>
      </w:r>
      <w:r w:rsidR="00E24C1A">
        <w:rPr>
          <w:lang w:val="en-US"/>
        </w:rPr>
        <w:t xml:space="preserve">compare and contrast between the different models used for prediction. </w:t>
      </w:r>
      <w:r w:rsidR="006838FC">
        <w:rPr>
          <w:lang w:val="en-US"/>
        </w:rPr>
        <w:t xml:space="preserve">Section VII </w:t>
      </w:r>
      <w:r w:rsidR="00DC7D97">
        <w:rPr>
          <w:lang w:val="en-US"/>
        </w:rPr>
        <w:t xml:space="preserve">concludes the results and understanding of the algorithm </w:t>
      </w:r>
      <w:r w:rsidR="00E24C1A">
        <w:rPr>
          <w:lang w:val="en-US"/>
        </w:rPr>
        <w:t xml:space="preserve">used to </w:t>
      </w:r>
      <w:r>
        <w:rPr>
          <w:lang w:val="en-US"/>
        </w:rPr>
        <w:t xml:space="preserve">identify anomalies and classify </w:t>
      </w:r>
      <w:r w:rsidR="00993772">
        <w:rPr>
          <w:lang w:val="en-US"/>
        </w:rPr>
        <w:t xml:space="preserve">publishers into real or fraud </w:t>
      </w:r>
      <w:r>
        <w:rPr>
          <w:lang w:val="en-US"/>
        </w:rPr>
        <w:t xml:space="preserve">would be analyzed and identified. </w:t>
      </w:r>
      <w:r w:rsidRPr="00865005">
        <w:rPr>
          <w:lang w:val="en-US"/>
        </w:rPr>
        <w:t>Fina</w:t>
      </w:r>
      <w:r>
        <w:rPr>
          <w:lang w:val="en-US"/>
        </w:rPr>
        <w:t xml:space="preserve">lly, </w:t>
      </w:r>
      <w:r w:rsidR="00531E51">
        <w:rPr>
          <w:lang w:val="en-US"/>
        </w:rPr>
        <w:t xml:space="preserve">the paper </w:t>
      </w:r>
      <w:r w:rsidR="00246751">
        <w:rPr>
          <w:lang w:val="en-US"/>
        </w:rPr>
        <w:t>concludes</w:t>
      </w:r>
      <w:r w:rsidR="00531E51">
        <w:rPr>
          <w:lang w:val="en-US"/>
        </w:rPr>
        <w:t xml:space="preserve"> with references.</w:t>
      </w:r>
    </w:p>
    <w:p w:rsidR="009303D9" w:rsidRDefault="008D0CA4" w:rsidP="006B6B66">
      <w:pPr>
        <w:pStyle w:val="Heading1"/>
      </w:pPr>
      <w:r>
        <w:t>Literature R</w:t>
      </w:r>
      <w:r w:rsidR="008720FB">
        <w:t>eview</w:t>
      </w:r>
    </w:p>
    <w:p w:rsidR="00597CC8" w:rsidRDefault="002B5593" w:rsidP="00F30504">
      <w:pPr>
        <w:pStyle w:val="BodyText"/>
        <w:rPr>
          <w:lang w:val="en-US"/>
        </w:rPr>
      </w:pPr>
      <w:r w:rsidRPr="002B5593">
        <w:rPr>
          <w:lang w:val="en-US"/>
        </w:rPr>
        <w:t xml:space="preserve">Recognizing </w:t>
      </w:r>
      <w:r w:rsidR="00597CC8" w:rsidRPr="00597CC8">
        <w:rPr>
          <w:lang w:val="en-US"/>
        </w:rPr>
        <w:t>Click-Fraud is a relativ</w:t>
      </w:r>
      <w:r>
        <w:rPr>
          <w:lang w:val="en-US"/>
        </w:rPr>
        <w:t>ely new area of research. In minimalistic form</w:t>
      </w:r>
      <w:r w:rsidR="00597CC8" w:rsidRPr="00597CC8">
        <w:rPr>
          <w:lang w:val="en-US"/>
        </w:rPr>
        <w:t xml:space="preserve">, the </w:t>
      </w:r>
      <w:r>
        <w:rPr>
          <w:lang w:val="en-US"/>
        </w:rPr>
        <w:t>advertisers</w:t>
      </w:r>
      <w:r w:rsidR="00036DF8">
        <w:rPr>
          <w:lang w:val="en-US"/>
        </w:rPr>
        <w:t xml:space="preserve"> detect frauds based on massive ad clicks crossing the set threshold</w:t>
      </w:r>
      <w:r w:rsidR="00865005">
        <w:rPr>
          <w:lang w:val="en-US"/>
        </w:rPr>
        <w:t>. If a mobile app / web page</w:t>
      </w:r>
      <w:r w:rsidR="00597CC8" w:rsidRPr="00597CC8">
        <w:rPr>
          <w:lang w:val="en-US"/>
        </w:rPr>
        <w:t xml:space="preserve"> is receiving a high number of clicks from the same IP address in a short interval, these clicks can be flagged as fraud. The detection </w:t>
      </w:r>
      <w:r w:rsidR="009D3FC8">
        <w:rPr>
          <w:lang w:val="en-US"/>
        </w:rPr>
        <w:t>becomes</w:t>
      </w:r>
      <w:r w:rsidR="00597CC8" w:rsidRPr="00597CC8">
        <w:rPr>
          <w:lang w:val="en-US"/>
        </w:rPr>
        <w:t xml:space="preserve"> complicated if the clickers </w:t>
      </w:r>
      <w:r w:rsidR="009D3FC8">
        <w:rPr>
          <w:lang w:val="en-US"/>
        </w:rPr>
        <w:t>use</w:t>
      </w:r>
      <w:r w:rsidR="00597CC8" w:rsidRPr="00597CC8">
        <w:rPr>
          <w:lang w:val="en-US"/>
        </w:rPr>
        <w:t xml:space="preserve"> </w:t>
      </w:r>
      <w:r w:rsidR="009D3FC8">
        <w:rPr>
          <w:lang w:val="en-US"/>
        </w:rPr>
        <w:t>proxy networks</w:t>
      </w:r>
      <w:r w:rsidR="00597CC8" w:rsidRPr="00597CC8">
        <w:rPr>
          <w:lang w:val="en-US"/>
        </w:rPr>
        <w:t xml:space="preserve"> or </w:t>
      </w:r>
      <w:r w:rsidR="009D3FC8">
        <w:rPr>
          <w:lang w:val="en-US"/>
        </w:rPr>
        <w:t>global IP switching techniques</w:t>
      </w:r>
      <w:r w:rsidR="00597CC8" w:rsidRPr="00597CC8">
        <w:rPr>
          <w:lang w:val="en-US"/>
        </w:rPr>
        <w:t>. In such cases</w:t>
      </w:r>
      <w:r w:rsidR="00CB01DF">
        <w:rPr>
          <w:lang w:val="en-US"/>
        </w:rPr>
        <w:t>,</w:t>
      </w:r>
      <w:r w:rsidR="00597CC8" w:rsidRPr="00597CC8">
        <w:rPr>
          <w:lang w:val="en-US"/>
        </w:rPr>
        <w:t xml:space="preserve"> the </w:t>
      </w:r>
      <w:r w:rsidR="006B5F39">
        <w:rPr>
          <w:lang w:val="en-US"/>
        </w:rPr>
        <w:t>advertisers have</w:t>
      </w:r>
      <w:r w:rsidR="00597CC8" w:rsidRPr="00597CC8">
        <w:rPr>
          <w:lang w:val="en-US"/>
        </w:rPr>
        <w:t xml:space="preserve"> to use global IP blacklists and </w:t>
      </w:r>
      <w:r w:rsidR="006B5F39">
        <w:rPr>
          <w:lang w:val="en-US"/>
        </w:rPr>
        <w:t>periodically update the</w:t>
      </w:r>
      <w:r w:rsidR="00597CC8" w:rsidRPr="00597CC8">
        <w:rPr>
          <w:lang w:val="en-US"/>
        </w:rPr>
        <w:t xml:space="preserve"> list as the </w:t>
      </w:r>
      <w:r w:rsidR="006B5F39">
        <w:rPr>
          <w:lang w:val="en-US"/>
        </w:rPr>
        <w:t>number of bots increase</w:t>
      </w:r>
      <w:r w:rsidR="00597CC8" w:rsidRPr="00597CC8">
        <w:rPr>
          <w:lang w:val="en-US"/>
        </w:rPr>
        <w:t>, at the expense of losing income f</w:t>
      </w:r>
      <w:r w:rsidR="00865005">
        <w:rPr>
          <w:lang w:val="en-US"/>
        </w:rPr>
        <w:t>r</w:t>
      </w:r>
      <w:r w:rsidR="005068C1">
        <w:rPr>
          <w:lang w:val="en-US"/>
        </w:rPr>
        <w:t xml:space="preserve">om </w:t>
      </w:r>
      <w:r w:rsidR="006B5F39">
        <w:rPr>
          <w:lang w:val="en-US"/>
        </w:rPr>
        <w:t>genuine</w:t>
      </w:r>
      <w:r w:rsidR="005068C1">
        <w:rPr>
          <w:lang w:val="en-US"/>
        </w:rPr>
        <w:t xml:space="preserve"> customer clicks [7</w:t>
      </w:r>
      <w:r w:rsidR="00597CC8" w:rsidRPr="00597CC8">
        <w:rPr>
          <w:lang w:val="en-US"/>
        </w:rPr>
        <w:t>]</w:t>
      </w:r>
      <w:r w:rsidR="00B450AE">
        <w:rPr>
          <w:lang w:val="en-US"/>
        </w:rPr>
        <w:t>.</w:t>
      </w:r>
    </w:p>
    <w:p w:rsidR="00421387" w:rsidRDefault="000779EE" w:rsidP="00F30504">
      <w:pPr>
        <w:pStyle w:val="BodyText"/>
      </w:pPr>
      <w:r>
        <w:rPr>
          <w:lang w:val="en-US"/>
        </w:rPr>
        <w:lastRenderedPageBreak/>
        <w:t xml:space="preserve">Some research studies </w:t>
      </w:r>
      <w:r w:rsidR="008F0A20">
        <w:rPr>
          <w:lang w:val="en-US"/>
        </w:rPr>
        <w:t>suggest using</w:t>
      </w:r>
      <w:r w:rsidR="00144581" w:rsidRPr="00597CC8">
        <w:rPr>
          <w:lang w:val="en-US"/>
        </w:rPr>
        <w:t xml:space="preserve"> supervised learning methods</w:t>
      </w:r>
      <w:r w:rsidR="008F0A20">
        <w:rPr>
          <w:lang w:val="en-US"/>
        </w:rPr>
        <w:t xml:space="preserve"> for generic bot detection</w:t>
      </w:r>
      <w:r w:rsidR="00144581" w:rsidRPr="00597CC8">
        <w:rPr>
          <w:lang w:val="en-US"/>
        </w:rPr>
        <w:t xml:space="preserve">. </w:t>
      </w:r>
      <w:r w:rsidR="008F0A20">
        <w:rPr>
          <w:lang w:val="en-US"/>
        </w:rPr>
        <w:t>Li et al presented a</w:t>
      </w:r>
      <w:r w:rsidR="00144581" w:rsidRPr="00597CC8">
        <w:rPr>
          <w:lang w:val="en-US"/>
        </w:rPr>
        <w:t xml:space="preserve"> generalized botnet detection method using Particle Swarm Optimization (PSO) and K-means </w:t>
      </w:r>
      <w:r w:rsidR="005068C1">
        <w:rPr>
          <w:lang w:val="en-US"/>
        </w:rPr>
        <w:t>[8</w:t>
      </w:r>
      <w:r w:rsidR="00144581" w:rsidRPr="00597CC8">
        <w:rPr>
          <w:lang w:val="en-US"/>
        </w:rPr>
        <w:t>], where the auth</w:t>
      </w:r>
      <w:r w:rsidR="008F0A20">
        <w:rPr>
          <w:lang w:val="en-US"/>
        </w:rPr>
        <w:t>ors used a dataset that contained</w:t>
      </w:r>
      <w:r w:rsidR="00144581" w:rsidRPr="00597CC8">
        <w:rPr>
          <w:lang w:val="en-US"/>
        </w:rPr>
        <w:t xml:space="preserve"> a high </w:t>
      </w:r>
      <w:r w:rsidR="00246751">
        <w:rPr>
          <w:lang w:val="en-US"/>
        </w:rPr>
        <w:t>proportion</w:t>
      </w:r>
      <w:r w:rsidR="00144581" w:rsidRPr="00597CC8">
        <w:rPr>
          <w:lang w:val="en-US"/>
        </w:rPr>
        <w:t xml:space="preserve"> of </w:t>
      </w:r>
      <w:r w:rsidR="00246751" w:rsidRPr="00597CC8">
        <w:rPr>
          <w:lang w:val="en-US"/>
        </w:rPr>
        <w:t>bots, which</w:t>
      </w:r>
      <w:r w:rsidR="00144581" w:rsidRPr="00597CC8">
        <w:rPr>
          <w:lang w:val="en-US"/>
        </w:rPr>
        <w:t xml:space="preserve"> is </w:t>
      </w:r>
      <w:r w:rsidR="00246751">
        <w:rPr>
          <w:lang w:val="en-US"/>
        </w:rPr>
        <w:t>uncommon</w:t>
      </w:r>
      <w:r w:rsidR="005068C1">
        <w:rPr>
          <w:lang w:val="en-US"/>
        </w:rPr>
        <w:t xml:space="preserve"> in real life. Zhao et al. [9</w:t>
      </w:r>
      <w:r w:rsidR="00144581" w:rsidRPr="00597CC8">
        <w:rPr>
          <w:lang w:val="en-US"/>
        </w:rPr>
        <w:t xml:space="preserve">] applied several </w:t>
      </w:r>
      <w:r w:rsidR="008F0A20">
        <w:rPr>
          <w:lang w:val="en-US"/>
        </w:rPr>
        <w:t xml:space="preserve">machine-learning </w:t>
      </w:r>
      <w:r w:rsidR="00144581" w:rsidRPr="00597CC8">
        <w:rPr>
          <w:lang w:val="en-US"/>
        </w:rPr>
        <w:t>techniques to detect</w:t>
      </w:r>
      <w:r w:rsidR="00C537FE">
        <w:rPr>
          <w:lang w:val="en-US"/>
        </w:rPr>
        <w:t xml:space="preserve"> botnets of different types. However,</w:t>
      </w:r>
      <w:r w:rsidR="00144581" w:rsidRPr="00597CC8">
        <w:rPr>
          <w:lang w:val="en-US"/>
        </w:rPr>
        <w:t xml:space="preserve"> this resear</w:t>
      </w:r>
      <w:r w:rsidR="008F0A20">
        <w:rPr>
          <w:lang w:val="en-US"/>
        </w:rPr>
        <w:t>ch used a merged dataset that was</w:t>
      </w:r>
      <w:r w:rsidR="00144581" w:rsidRPr="00597CC8">
        <w:rPr>
          <w:lang w:val="en-US"/>
        </w:rPr>
        <w:t xml:space="preserve"> collected from different sources and contain</w:t>
      </w:r>
      <w:r w:rsidR="008F0A20">
        <w:rPr>
          <w:lang w:val="en-US"/>
        </w:rPr>
        <w:t>ed</w:t>
      </w:r>
      <w:r w:rsidR="00144581" w:rsidRPr="00597CC8">
        <w:rPr>
          <w:lang w:val="en-US"/>
        </w:rPr>
        <w:t xml:space="preserve"> 5.8% </w:t>
      </w:r>
      <w:r w:rsidR="008F0A20">
        <w:rPr>
          <w:lang w:val="en-US"/>
        </w:rPr>
        <w:t xml:space="preserve">of </w:t>
      </w:r>
      <w:r w:rsidR="00144581" w:rsidRPr="00597CC8">
        <w:rPr>
          <w:lang w:val="en-US"/>
        </w:rPr>
        <w:t xml:space="preserve">malicious data. Merged dataset can be </w:t>
      </w:r>
      <w:r w:rsidR="007D0B02">
        <w:rPr>
          <w:lang w:val="en-US"/>
        </w:rPr>
        <w:t>flawed,</w:t>
      </w:r>
      <w:r w:rsidR="007D0B02" w:rsidRPr="00597CC8">
        <w:rPr>
          <w:lang w:val="en-US"/>
        </w:rPr>
        <w:t xml:space="preserve"> </w:t>
      </w:r>
      <w:r w:rsidR="007D0B02">
        <w:rPr>
          <w:lang w:val="en-US"/>
        </w:rPr>
        <w:t>biased</w:t>
      </w:r>
      <w:r w:rsidR="00144581" w:rsidRPr="00597CC8">
        <w:rPr>
          <w:lang w:val="en-US"/>
        </w:rPr>
        <w:t xml:space="preserve"> and may not represent </w:t>
      </w:r>
      <w:r w:rsidR="008F0A20">
        <w:rPr>
          <w:lang w:val="en-US"/>
        </w:rPr>
        <w:t>the real world</w:t>
      </w:r>
      <w:r w:rsidR="00421387">
        <w:rPr>
          <w:lang w:val="en-US"/>
        </w:rPr>
        <w:t>.</w:t>
      </w:r>
      <w:r w:rsidR="00421387" w:rsidRPr="00421387">
        <w:t xml:space="preserve"> </w:t>
      </w:r>
    </w:p>
    <w:p w:rsidR="00144581" w:rsidRDefault="005068C1" w:rsidP="00F30504">
      <w:pPr>
        <w:pStyle w:val="BodyText"/>
        <w:rPr>
          <w:lang w:val="en-US"/>
        </w:rPr>
      </w:pPr>
      <w:r>
        <w:rPr>
          <w:lang w:val="en-US"/>
        </w:rPr>
        <w:t>According to [10</w:t>
      </w:r>
      <w:r w:rsidR="000C2340">
        <w:rPr>
          <w:lang w:val="en-US"/>
        </w:rPr>
        <w:t>]</w:t>
      </w:r>
      <w:r w:rsidR="00C537FE">
        <w:rPr>
          <w:lang w:val="en-US"/>
        </w:rPr>
        <w:t>,</w:t>
      </w:r>
      <w:r w:rsidR="000C2340">
        <w:rPr>
          <w:lang w:val="en-US"/>
        </w:rPr>
        <w:t xml:space="preserve"> prevention mechanisms are </w:t>
      </w:r>
      <w:r w:rsidR="00421387" w:rsidRPr="00421387">
        <w:rPr>
          <w:lang w:val="en-US"/>
        </w:rPr>
        <w:t>based on blocking suspicious traffic by IP, city, country,</w:t>
      </w:r>
      <w:r w:rsidR="000779EE" w:rsidRPr="000779EE">
        <w:rPr>
          <w:lang w:val="en-US"/>
        </w:rPr>
        <w:t xml:space="preserve"> </w:t>
      </w:r>
      <w:r w:rsidR="000779EE" w:rsidRPr="00421387">
        <w:rPr>
          <w:lang w:val="en-US"/>
        </w:rPr>
        <w:t>referrer,</w:t>
      </w:r>
      <w:r w:rsidR="00421387" w:rsidRPr="00421387">
        <w:rPr>
          <w:lang w:val="en-US"/>
        </w:rPr>
        <w:t xml:space="preserve"> ISP, etc. </w:t>
      </w:r>
      <w:r w:rsidR="000779EE">
        <w:rPr>
          <w:lang w:val="en-US"/>
        </w:rPr>
        <w:t>An online database is maintained which contains these suspicious factors</w:t>
      </w:r>
      <w:r w:rsidR="000C2340">
        <w:rPr>
          <w:lang w:val="en-US"/>
        </w:rPr>
        <w:t xml:space="preserve">. </w:t>
      </w:r>
      <w:r w:rsidR="003D50BB">
        <w:rPr>
          <w:lang w:val="en-US"/>
        </w:rPr>
        <w:t>This system is then tested using r</w:t>
      </w:r>
      <w:r w:rsidR="000C2340">
        <w:rPr>
          <w:lang w:val="en-US"/>
        </w:rPr>
        <w:t xml:space="preserve">eal world data from </w:t>
      </w:r>
      <w:r w:rsidR="00421387" w:rsidRPr="00421387">
        <w:rPr>
          <w:lang w:val="en-US"/>
        </w:rPr>
        <w:t>ad campaign</w:t>
      </w:r>
      <w:r w:rsidR="003D50BB">
        <w:rPr>
          <w:lang w:val="en-US"/>
        </w:rPr>
        <w:t>s</w:t>
      </w:r>
      <w:r w:rsidR="00421387" w:rsidRPr="00421387">
        <w:rPr>
          <w:lang w:val="en-US"/>
        </w:rPr>
        <w:t xml:space="preserve">. </w:t>
      </w:r>
      <w:r w:rsidR="00DC7CAA">
        <w:rPr>
          <w:lang w:val="en-US"/>
        </w:rPr>
        <w:t>It is concluded from t</w:t>
      </w:r>
      <w:r w:rsidR="00421387" w:rsidRPr="00421387">
        <w:rPr>
          <w:lang w:val="en-US"/>
        </w:rPr>
        <w:t xml:space="preserve">he results </w:t>
      </w:r>
      <w:r w:rsidR="00DC7CAA">
        <w:rPr>
          <w:lang w:val="en-US"/>
        </w:rPr>
        <w:t>that click fraud analysis quality can be improved using</w:t>
      </w:r>
      <w:r w:rsidR="00421387" w:rsidRPr="00421387">
        <w:rPr>
          <w:lang w:val="en-US"/>
        </w:rPr>
        <w:t xml:space="preserve"> multi-level data fusion</w:t>
      </w:r>
      <w:r w:rsidR="00DC7CAA">
        <w:rPr>
          <w:lang w:val="en-US"/>
        </w:rPr>
        <w:t>.</w:t>
      </w:r>
    </w:p>
    <w:p w:rsidR="00661F5A" w:rsidRDefault="00DC0471" w:rsidP="00F30504">
      <w:pPr>
        <w:pStyle w:val="BodyText"/>
        <w:rPr>
          <w:lang w:val="en-US"/>
        </w:rPr>
      </w:pPr>
      <w:r>
        <w:rPr>
          <w:lang w:val="en-US"/>
        </w:rPr>
        <w:t>Antoniou D. and other</w:t>
      </w:r>
      <w:r w:rsidR="00A020BD">
        <w:rPr>
          <w:lang w:val="en-US"/>
        </w:rPr>
        <w:t>s</w:t>
      </w:r>
      <w:r>
        <w:rPr>
          <w:lang w:val="en-US"/>
        </w:rPr>
        <w:t xml:space="preserve"> in their IEEE Paper [</w:t>
      </w:r>
      <w:r w:rsidR="005068C1">
        <w:rPr>
          <w:lang w:val="en-US"/>
        </w:rPr>
        <w:t>11</w:t>
      </w:r>
      <w:r>
        <w:rPr>
          <w:lang w:val="en-US"/>
        </w:rPr>
        <w:t>] on Exposing Click-fraud using a burst detection algorithm have used splay tree algorithm, which is a self-adjusting form of binary search tree by exploiting the time and space locality</w:t>
      </w:r>
      <w:r w:rsidR="00EC3D94">
        <w:rPr>
          <w:lang w:val="en-US"/>
        </w:rPr>
        <w:t xml:space="preserve">. They monitor the sequence of accesses to a webpage and the </w:t>
      </w:r>
      <w:r w:rsidR="00B7566D">
        <w:rPr>
          <w:lang w:val="en-US"/>
        </w:rPr>
        <w:t>time span</w:t>
      </w:r>
      <w:r w:rsidR="00EC3D94">
        <w:rPr>
          <w:lang w:val="en-US"/>
        </w:rPr>
        <w:t xml:space="preserve"> to design the splay tree.</w:t>
      </w:r>
    </w:p>
    <w:p w:rsidR="00D919CC" w:rsidRDefault="00270014" w:rsidP="00F30504">
      <w:pPr>
        <w:pStyle w:val="BodyText"/>
        <w:rPr>
          <w:lang w:val="en-US"/>
        </w:rPr>
      </w:pPr>
      <w:proofErr w:type="spellStart"/>
      <w:r>
        <w:rPr>
          <w:lang w:val="en-US"/>
        </w:rPr>
        <w:t>Perera</w:t>
      </w:r>
      <w:proofErr w:type="spellEnd"/>
      <w:r>
        <w:rPr>
          <w:lang w:val="en-US"/>
        </w:rPr>
        <w:t xml:space="preserve"> K.S. and others have worked on the same dataset which we have acquired. In their Paper [28] aggregate records over publisher information have been extracted and the novel approach for click fraud detection is evaluated using recall, precision, recall and area under the roc curve. For feature selection, Principal Component Analysis, Common Spatial Patterns and wrapper subset evaluation were tested. SMOTE and resampling </w:t>
      </w:r>
      <w:r w:rsidR="007D4754">
        <w:rPr>
          <w:lang w:val="en-US"/>
        </w:rPr>
        <w:t>were</w:t>
      </w:r>
      <w:r>
        <w:rPr>
          <w:lang w:val="en-US"/>
        </w:rPr>
        <w:t xml:space="preserve"> used to handle skewness in data. In their research, Bagging and Boosting </w:t>
      </w:r>
      <w:r w:rsidR="007D4754">
        <w:rPr>
          <w:lang w:val="en-US"/>
        </w:rPr>
        <w:t>were</w:t>
      </w:r>
      <w:r>
        <w:rPr>
          <w:lang w:val="en-US"/>
        </w:rPr>
        <w:t xml:space="preserve"> used for all the decision tree learning algorithms. Based on their results the best and most consistent method for classification was proven to be </w:t>
      </w:r>
      <w:proofErr w:type="gramStart"/>
      <w:r>
        <w:rPr>
          <w:lang w:val="en-US"/>
        </w:rPr>
        <w:t>Bagging</w:t>
      </w:r>
      <w:proofErr w:type="gramEnd"/>
      <w:r>
        <w:rPr>
          <w:lang w:val="en-US"/>
        </w:rPr>
        <w:t xml:space="preserve"> with decision tree.</w:t>
      </w:r>
      <w:r w:rsidR="007D4754">
        <w:rPr>
          <w:lang w:val="en-US"/>
        </w:rPr>
        <w:t xml:space="preserve"> </w:t>
      </w:r>
    </w:p>
    <w:p w:rsidR="00600E72" w:rsidRPr="00597CC8" w:rsidRDefault="00086298" w:rsidP="008C7DDF">
      <w:pPr>
        <w:pStyle w:val="BodyText"/>
        <w:rPr>
          <w:lang w:val="en-US"/>
        </w:rPr>
      </w:pPr>
      <w:r>
        <w:rPr>
          <w:lang w:val="en-US"/>
        </w:rPr>
        <w:t>In IEEE Paper [21]</w:t>
      </w:r>
      <w:r w:rsidR="00F30504">
        <w:rPr>
          <w:lang w:val="en-US"/>
        </w:rPr>
        <w:t xml:space="preserve">, </w:t>
      </w:r>
      <w:proofErr w:type="spellStart"/>
      <w:r w:rsidR="00F30504">
        <w:rPr>
          <w:lang w:val="en-US"/>
        </w:rPr>
        <w:t>Taneja</w:t>
      </w:r>
      <w:proofErr w:type="spellEnd"/>
      <w:r w:rsidR="00F30504">
        <w:rPr>
          <w:lang w:val="en-US"/>
        </w:rPr>
        <w:t xml:space="preserve"> M. et al have used Recursive Feature Elimination (RFE) </w:t>
      </w:r>
      <w:r w:rsidR="007D4754">
        <w:rPr>
          <w:lang w:val="en-US"/>
        </w:rPr>
        <w:t xml:space="preserve">for feature selection and Hellinger Distance Decision Tree </w:t>
      </w:r>
      <w:r w:rsidR="00486C4E">
        <w:rPr>
          <w:lang w:val="en-US"/>
        </w:rPr>
        <w:t>for classification. There framework was investigated</w:t>
      </w:r>
      <w:r w:rsidR="00FA00FF">
        <w:rPr>
          <w:lang w:val="en-US"/>
        </w:rPr>
        <w:t xml:space="preserve"> on the </w:t>
      </w:r>
      <w:proofErr w:type="spellStart"/>
      <w:r w:rsidR="00FA00FF">
        <w:rPr>
          <w:lang w:val="en-US"/>
        </w:rPr>
        <w:t>Buzzcity</w:t>
      </w:r>
      <w:proofErr w:type="spellEnd"/>
      <w:r w:rsidR="00FA00FF">
        <w:rPr>
          <w:lang w:val="en-US"/>
        </w:rPr>
        <w:t xml:space="preserve"> dataset. The team compared J48, </w:t>
      </w:r>
      <w:r w:rsidR="00D5240C">
        <w:rPr>
          <w:lang w:val="en-US"/>
        </w:rPr>
        <w:t>HDDT</w:t>
      </w:r>
      <w:r w:rsidR="00FA00FF">
        <w:rPr>
          <w:lang w:val="en-US"/>
        </w:rPr>
        <w:t xml:space="preserve">, </w:t>
      </w:r>
      <w:proofErr w:type="spellStart"/>
      <w:r w:rsidR="00FA00FF">
        <w:rPr>
          <w:lang w:val="en-US"/>
        </w:rPr>
        <w:t>logitboost</w:t>
      </w:r>
      <w:proofErr w:type="spellEnd"/>
      <w:r w:rsidR="00FA00FF">
        <w:rPr>
          <w:lang w:val="en-US"/>
        </w:rPr>
        <w:t xml:space="preserve"> and random forest</w:t>
      </w:r>
      <w:r w:rsidR="008C7DDF">
        <w:rPr>
          <w:lang w:val="en-US"/>
        </w:rPr>
        <w:t xml:space="preserve">. </w:t>
      </w:r>
      <w:r w:rsidR="00222B4E">
        <w:rPr>
          <w:lang w:val="en-US"/>
        </w:rPr>
        <w:t xml:space="preserve">Results showed that RFE performed better than </w:t>
      </w:r>
      <w:r w:rsidR="00A50219">
        <w:rPr>
          <w:lang w:val="en-US"/>
        </w:rPr>
        <w:t>wrapper selection feature</w:t>
      </w:r>
      <w:r w:rsidR="004E1D6E">
        <w:rPr>
          <w:lang w:val="en-US"/>
        </w:rPr>
        <w:t xml:space="preserve"> with </w:t>
      </w:r>
      <w:r w:rsidR="00F74C85">
        <w:rPr>
          <w:lang w:val="en-US"/>
        </w:rPr>
        <w:t xml:space="preserve">all the classifiers except J48 and best results were given by combination of RFE + HDDT with an </w:t>
      </w:r>
      <w:r w:rsidR="00291B5E">
        <w:rPr>
          <w:lang w:val="en-US"/>
        </w:rPr>
        <w:t>accuracy of 97.23%.</w:t>
      </w:r>
    </w:p>
    <w:p w:rsidR="007B23DE" w:rsidRDefault="007B23DE" w:rsidP="008D0CA4">
      <w:pPr>
        <w:pStyle w:val="Heading1"/>
      </w:pPr>
      <w:r>
        <w:t>Research Plan</w:t>
      </w:r>
    </w:p>
    <w:p w:rsidR="007B23DE" w:rsidRDefault="007B23DE" w:rsidP="007B23DE">
      <w:pPr>
        <w:rPr>
          <w:noProof/>
        </w:rPr>
      </w:pPr>
      <w:r w:rsidRPr="008B3B4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6pt;height:128.25pt;visibility:visible">
            <v:imagedata r:id="rId10" o:title=""/>
          </v:shape>
        </w:pict>
      </w:r>
    </w:p>
    <w:p w:rsidR="007B23DE" w:rsidRDefault="007B23DE" w:rsidP="007B23DE">
      <w:pPr>
        <w:pStyle w:val="Caption"/>
        <w:rPr>
          <w:sz w:val="16"/>
          <w:szCs w:val="16"/>
        </w:rPr>
      </w:pPr>
      <w:r w:rsidRPr="007B12A7">
        <w:rPr>
          <w:sz w:val="16"/>
          <w:szCs w:val="16"/>
        </w:rPr>
        <w:t xml:space="preserve">Figure </w:t>
      </w:r>
      <w:r w:rsidRPr="007B12A7">
        <w:rPr>
          <w:sz w:val="16"/>
          <w:szCs w:val="16"/>
        </w:rPr>
        <w:fldChar w:fldCharType="begin"/>
      </w:r>
      <w:r w:rsidRPr="007B12A7">
        <w:rPr>
          <w:sz w:val="16"/>
          <w:szCs w:val="16"/>
        </w:rPr>
        <w:instrText xml:space="preserve"> SEQ Figure \* ARABIC </w:instrText>
      </w:r>
      <w:r w:rsidRPr="007B12A7">
        <w:rPr>
          <w:sz w:val="16"/>
          <w:szCs w:val="16"/>
        </w:rPr>
        <w:fldChar w:fldCharType="separate"/>
      </w:r>
      <w:r w:rsidR="00D157B2">
        <w:rPr>
          <w:noProof/>
          <w:sz w:val="16"/>
          <w:szCs w:val="16"/>
        </w:rPr>
        <w:t>1</w:t>
      </w:r>
      <w:r w:rsidRPr="007B12A7">
        <w:rPr>
          <w:sz w:val="16"/>
          <w:szCs w:val="16"/>
        </w:rPr>
        <w:fldChar w:fldCharType="end"/>
      </w:r>
      <w:r>
        <w:rPr>
          <w:sz w:val="16"/>
          <w:szCs w:val="16"/>
        </w:rPr>
        <w:t xml:space="preserve"> : Phases of the Current CRISP-DM Process Model for data </w:t>
      </w:r>
      <w:proofErr w:type="gramStart"/>
      <w:r>
        <w:rPr>
          <w:sz w:val="16"/>
          <w:szCs w:val="16"/>
        </w:rPr>
        <w:t>Mining</w:t>
      </w:r>
      <w:proofErr w:type="gramEnd"/>
    </w:p>
    <w:p w:rsidR="007B23DE" w:rsidRDefault="006B1697" w:rsidP="007B23DE">
      <w:pPr>
        <w:jc w:val="both"/>
      </w:pPr>
      <w:r>
        <w:t xml:space="preserve">In this research, we have followed </w:t>
      </w:r>
      <w:r w:rsidR="007B23DE" w:rsidRPr="00191782">
        <w:t>Cross-industry standard process for dat</w:t>
      </w:r>
      <w:r w:rsidR="007B23DE">
        <w:t>a mining, known as CRISP-DM,</w:t>
      </w:r>
      <w:r>
        <w:t xml:space="preserve"> which</w:t>
      </w:r>
      <w:r w:rsidR="007B23DE">
        <w:t xml:space="preserve"> </w:t>
      </w:r>
      <w:r w:rsidR="007B23DE" w:rsidRPr="00191782">
        <w:t xml:space="preserve">is an </w:t>
      </w:r>
      <w:r w:rsidR="007B23DE" w:rsidRPr="00191782">
        <w:t xml:space="preserve">open standard process model that describes common approaches used by data mining experts. It is the most widely-used analytics model. </w:t>
      </w:r>
      <w:r w:rsidR="007B23DE">
        <w:t>CRISP-DM breaks the process of data mining into six major phases:</w:t>
      </w:r>
    </w:p>
    <w:p w:rsidR="007B23DE" w:rsidRDefault="007B23DE" w:rsidP="007B23DE">
      <w:pPr>
        <w:jc w:val="both"/>
      </w:pPr>
      <w:r>
        <w:t>Business Understanding, Data Understanding, Data Preparation, Modeling, Evaluation, Deployment</w:t>
      </w:r>
    </w:p>
    <w:p w:rsidR="007B23DE" w:rsidRPr="007B23DE" w:rsidRDefault="007B23DE" w:rsidP="007B23DE">
      <w:pPr>
        <w:jc w:val="both"/>
      </w:pPr>
      <w:r>
        <w:t>The sequence of the phases is not strict and moving back and forth between different phases as it is always required. The arrows in the process diagram indicate the most important and frequent dependencies between phases. The outer circle in the diagram symbolizes the cyclic nature of data mining itself. The lessons learned during the process can trigger new, often more focused business questions, and subsequent data mining processes will benefit from the experiences of previous ones.</w:t>
      </w:r>
      <w:r w:rsidRPr="00191782">
        <w:t xml:space="preserve"> </w:t>
      </w:r>
      <w:r>
        <w:t>[18]</w:t>
      </w:r>
    </w:p>
    <w:p w:rsidR="00191782" w:rsidRPr="00191782" w:rsidRDefault="007B23DE" w:rsidP="007B23DE">
      <w:pPr>
        <w:pStyle w:val="Heading1"/>
      </w:pPr>
      <w:r>
        <w:t>Approach</w:t>
      </w:r>
    </w:p>
    <w:p w:rsidR="00191782" w:rsidRPr="00191782" w:rsidRDefault="00191782" w:rsidP="00191782">
      <w:pPr>
        <w:pStyle w:val="Heading2"/>
      </w:pPr>
      <w:r>
        <w:t>Dataset Description</w:t>
      </w:r>
    </w:p>
    <w:p w:rsidR="00226DE4" w:rsidRDefault="00226DE4" w:rsidP="00226DE4">
      <w:pPr>
        <w:ind w:firstLine="288"/>
        <w:jc w:val="both"/>
      </w:pPr>
      <w:r w:rsidRPr="00226DE4">
        <w:t>For any given idea to be tested and refurbished, data forms the core of the analysis and deduction to be followed.</w:t>
      </w:r>
      <w:r w:rsidR="00A020BD">
        <w:t xml:space="preserve"> </w:t>
      </w:r>
      <w:r w:rsidRPr="00226DE4">
        <w:t xml:space="preserve">The data set for </w:t>
      </w:r>
      <w:r w:rsidR="00836C91">
        <w:t>this</w:t>
      </w:r>
      <w:r w:rsidR="001012BA">
        <w:t xml:space="preserve"> analysis was </w:t>
      </w:r>
      <w:r w:rsidR="00FA515C">
        <w:t xml:space="preserve">granted by LARC SMU-CMU Singapore Management University provided by </w:t>
      </w:r>
      <w:proofErr w:type="spellStart"/>
      <w:r w:rsidR="00FA515C">
        <w:t>BuzzCity</w:t>
      </w:r>
      <w:proofErr w:type="spellEnd"/>
      <w:r w:rsidR="00FA515C">
        <w:t xml:space="preserve"> [16] to analyze the behavior of publishers and classify fraudulent publishers from legitimate publishers. The dataset provided </w:t>
      </w:r>
      <w:r w:rsidR="00BF650E">
        <w:t>consist of 2 categories: publisher database and click database.</w:t>
      </w:r>
    </w:p>
    <w:p w:rsidR="008F2B1C" w:rsidRDefault="008F2B1C" w:rsidP="008F2B1C">
      <w:pPr>
        <w:jc w:val="both"/>
      </w:pPr>
      <w:r>
        <w:t>The publisher database records the publisher/partners profile, and consists of several fields as listed in Table 1. On the other hand, the click database captures the click traffic associated with various publishers. Table 2 lists the fields in the click database.</w:t>
      </w:r>
      <w:r w:rsidR="00744335">
        <w:t xml:space="preserve"> Dataset is described by 3 distinct classes as status in publisher information </w:t>
      </w:r>
      <w:proofErr w:type="spellStart"/>
      <w:r w:rsidR="00744335">
        <w:t>ie</w:t>
      </w:r>
      <w:proofErr w:type="spellEnd"/>
      <w:r w:rsidR="00744335">
        <w:t>. “OK”, “Fraud” and “Observation”.</w:t>
      </w:r>
    </w:p>
    <w:p w:rsidR="008F2B1C" w:rsidRDefault="008F2B1C" w:rsidP="008F2B1C">
      <w:pPr>
        <w:jc w:val="both"/>
      </w:pPr>
    </w:p>
    <w:p w:rsidR="008F2B1C" w:rsidRDefault="008F2B1C" w:rsidP="008F2B1C">
      <w:pPr>
        <w:keepNext/>
        <w:jc w:val="both"/>
      </w:pPr>
      <w:r w:rsidRPr="008B3B45">
        <w:rPr>
          <w:noProof/>
        </w:rPr>
        <w:pict>
          <v:shape id="_x0000_i1026" type="#_x0000_t75" style="width:243.75pt;height:86.25pt;visibility:visible">
            <v:imagedata r:id="rId11" o:title=""/>
          </v:shape>
        </w:pict>
      </w:r>
    </w:p>
    <w:p w:rsidR="008F2B1C" w:rsidRPr="008F2B1C" w:rsidRDefault="008F2B1C" w:rsidP="008F2B1C">
      <w:pPr>
        <w:pStyle w:val="Caption"/>
        <w:rPr>
          <w:noProof/>
          <w:sz w:val="16"/>
          <w:szCs w:val="16"/>
        </w:rPr>
      </w:pPr>
      <w:r w:rsidRPr="008F2B1C">
        <w:rPr>
          <w:sz w:val="16"/>
          <w:szCs w:val="16"/>
        </w:rPr>
        <w:t xml:space="preserve">Table </w:t>
      </w:r>
      <w:r w:rsidRPr="008F2B1C">
        <w:rPr>
          <w:sz w:val="16"/>
          <w:szCs w:val="16"/>
        </w:rPr>
        <w:fldChar w:fldCharType="begin"/>
      </w:r>
      <w:r w:rsidRPr="008F2B1C">
        <w:rPr>
          <w:sz w:val="16"/>
          <w:szCs w:val="16"/>
        </w:rPr>
        <w:instrText xml:space="preserve"> SEQ Table \* ARABIC </w:instrText>
      </w:r>
      <w:r w:rsidRPr="008F2B1C">
        <w:rPr>
          <w:sz w:val="16"/>
          <w:szCs w:val="16"/>
        </w:rPr>
        <w:fldChar w:fldCharType="separate"/>
      </w:r>
      <w:r w:rsidR="00D157B2">
        <w:rPr>
          <w:noProof/>
          <w:sz w:val="16"/>
          <w:szCs w:val="16"/>
        </w:rPr>
        <w:t>1</w:t>
      </w:r>
      <w:r w:rsidRPr="008F2B1C">
        <w:rPr>
          <w:sz w:val="16"/>
          <w:szCs w:val="16"/>
        </w:rPr>
        <w:fldChar w:fldCharType="end"/>
      </w:r>
      <w:r w:rsidRPr="008F2B1C">
        <w:rPr>
          <w:sz w:val="16"/>
          <w:szCs w:val="16"/>
        </w:rPr>
        <w:t xml:space="preserve"> : Fields in the Publisher database.</w:t>
      </w:r>
    </w:p>
    <w:p w:rsidR="008F2B1C" w:rsidRDefault="008F2B1C" w:rsidP="008F2B1C">
      <w:pPr>
        <w:rPr>
          <w:noProof/>
        </w:rPr>
      </w:pPr>
    </w:p>
    <w:p w:rsidR="008F2B1C" w:rsidRDefault="008F2B1C" w:rsidP="008F2B1C">
      <w:pPr>
        <w:keepNext/>
        <w:jc w:val="both"/>
      </w:pPr>
      <w:r w:rsidRPr="008B3B45">
        <w:rPr>
          <w:noProof/>
        </w:rPr>
        <w:pict>
          <v:shape id="_x0000_i1027" type="#_x0000_t75" style="width:243pt;height:118.5pt;visibility:visible">
            <v:imagedata r:id="rId12" o:title=""/>
          </v:shape>
        </w:pict>
      </w:r>
    </w:p>
    <w:p w:rsidR="008F2B1C" w:rsidRPr="008F2B1C" w:rsidRDefault="008F2B1C" w:rsidP="008F2B1C">
      <w:pPr>
        <w:pStyle w:val="Caption"/>
        <w:rPr>
          <w:noProof/>
          <w:sz w:val="16"/>
          <w:szCs w:val="16"/>
        </w:rPr>
      </w:pPr>
      <w:r w:rsidRPr="008F2B1C">
        <w:rPr>
          <w:sz w:val="16"/>
          <w:szCs w:val="16"/>
        </w:rPr>
        <w:t xml:space="preserve">Table </w:t>
      </w:r>
      <w:r w:rsidRPr="008F2B1C">
        <w:rPr>
          <w:sz w:val="16"/>
          <w:szCs w:val="16"/>
        </w:rPr>
        <w:fldChar w:fldCharType="begin"/>
      </w:r>
      <w:r w:rsidRPr="008F2B1C">
        <w:rPr>
          <w:sz w:val="16"/>
          <w:szCs w:val="16"/>
        </w:rPr>
        <w:instrText xml:space="preserve"> SEQ Table \* ARABIC </w:instrText>
      </w:r>
      <w:r w:rsidRPr="008F2B1C">
        <w:rPr>
          <w:sz w:val="16"/>
          <w:szCs w:val="16"/>
        </w:rPr>
        <w:fldChar w:fldCharType="separate"/>
      </w:r>
      <w:r w:rsidR="00D157B2">
        <w:rPr>
          <w:noProof/>
          <w:sz w:val="16"/>
          <w:szCs w:val="16"/>
        </w:rPr>
        <w:t>2</w:t>
      </w:r>
      <w:r w:rsidRPr="008F2B1C">
        <w:rPr>
          <w:sz w:val="16"/>
          <w:szCs w:val="16"/>
        </w:rPr>
        <w:fldChar w:fldCharType="end"/>
      </w:r>
      <w:r w:rsidRPr="008F2B1C">
        <w:rPr>
          <w:sz w:val="16"/>
          <w:szCs w:val="16"/>
        </w:rPr>
        <w:t>: Fields in the Click database.</w:t>
      </w:r>
    </w:p>
    <w:p w:rsidR="008F2B1C" w:rsidRDefault="008F2B1C" w:rsidP="008F2B1C">
      <w:pPr>
        <w:jc w:val="both"/>
        <w:rPr>
          <w:noProof/>
        </w:rPr>
      </w:pPr>
    </w:p>
    <w:p w:rsidR="008D0CA4" w:rsidRDefault="008D0CA4" w:rsidP="009D69EE">
      <w:pPr>
        <w:pStyle w:val="Heading2"/>
      </w:pPr>
      <w:r>
        <w:t xml:space="preserve">Exploratory data analysis and </w:t>
      </w:r>
      <w:r w:rsidR="00744335">
        <w:t xml:space="preserve">preprocessing </w:t>
      </w:r>
    </w:p>
    <w:p w:rsidR="00EF15F2" w:rsidRDefault="0092658A" w:rsidP="00DF3394">
      <w:pPr>
        <w:jc w:val="both"/>
      </w:pPr>
      <w:r>
        <w:t xml:space="preserve">Output variable consisted of 3 classes, namely ‘Ok’, ‘Fraud’ and ‘Observation’. </w:t>
      </w:r>
      <w:r w:rsidR="002934A9">
        <w:t xml:space="preserve">However as the records with label ‘Observation’ </w:t>
      </w:r>
      <w:r w:rsidR="00DC4036">
        <w:t>were</w:t>
      </w:r>
      <w:r w:rsidR="002934A9">
        <w:t xml:space="preserve"> irrelevant for the research</w:t>
      </w:r>
      <w:r w:rsidR="00744335">
        <w:t xml:space="preserve">, </w:t>
      </w:r>
      <w:r w:rsidR="00C21E1A">
        <w:t>those records were dropped from the dataset.</w:t>
      </w:r>
      <w:r w:rsidR="00744335">
        <w:t xml:space="preserve"> The overall records</w:t>
      </w:r>
      <w:r w:rsidR="00290C2C">
        <w:t xml:space="preserve"> count </w:t>
      </w:r>
      <w:r w:rsidR="00185E43">
        <w:lastRenderedPageBreak/>
        <w:t>after removal was 1</w:t>
      </w:r>
      <w:proofErr w:type="gramStart"/>
      <w:r w:rsidR="00574B3E">
        <w:t>,</w:t>
      </w:r>
      <w:r w:rsidR="00185E43">
        <w:t>23</w:t>
      </w:r>
      <w:r w:rsidR="00574B3E">
        <w:t>,</w:t>
      </w:r>
      <w:r w:rsidR="00185E43">
        <w:t>87</w:t>
      </w:r>
      <w:r w:rsidR="00574B3E">
        <w:t>,</w:t>
      </w:r>
      <w:r w:rsidR="00185E43">
        <w:t>540</w:t>
      </w:r>
      <w:proofErr w:type="gramEnd"/>
      <w:r w:rsidR="00185E43">
        <w:t xml:space="preserve"> which is almost</w:t>
      </w:r>
      <w:r w:rsidR="00574B3E">
        <w:t xml:space="preserve"> 12 million</w:t>
      </w:r>
      <w:r w:rsidR="00185E43">
        <w:t>.</w:t>
      </w:r>
      <w:r w:rsidR="00574B3E">
        <w:t xml:space="preserve"> </w:t>
      </w:r>
      <w:r w:rsidR="00EF15F2">
        <w:t xml:space="preserve">Columns like </w:t>
      </w:r>
      <w:proofErr w:type="spellStart"/>
      <w:r w:rsidR="00EF15F2">
        <w:t>publisherid</w:t>
      </w:r>
      <w:proofErr w:type="spellEnd"/>
      <w:r w:rsidR="00EF15F2">
        <w:t xml:space="preserve">, </w:t>
      </w:r>
      <w:proofErr w:type="spellStart"/>
      <w:r w:rsidR="00EF15F2">
        <w:t>bankaccount</w:t>
      </w:r>
      <w:proofErr w:type="spellEnd"/>
      <w:r w:rsidR="00EF15F2">
        <w:t>, address, id, campaigned was dropped as they directly mapped to our predictor column ‘</w:t>
      </w:r>
      <w:proofErr w:type="gramStart"/>
      <w:r w:rsidR="00EF15F2">
        <w:t>status’</w:t>
      </w:r>
      <w:proofErr w:type="gramEnd"/>
      <w:r w:rsidR="00EF15F2">
        <w:t>. Null values were cleaned</w:t>
      </w:r>
      <w:r w:rsidR="00574B3E">
        <w:t xml:space="preserve"> by removing empty records which were present mostly in referrer and agent column thus reducing the final dataset to 69</w:t>
      </w:r>
      <w:proofErr w:type="gramStart"/>
      <w:r w:rsidR="00574B3E">
        <w:t>,38,523</w:t>
      </w:r>
      <w:proofErr w:type="gramEnd"/>
      <w:r w:rsidR="00185E43">
        <w:t xml:space="preserve"> </w:t>
      </w:r>
      <w:proofErr w:type="spellStart"/>
      <w:r w:rsidR="00574B3E">
        <w:t>ie</w:t>
      </w:r>
      <w:proofErr w:type="spellEnd"/>
      <w:r w:rsidR="00574B3E">
        <w:t xml:space="preserve"> 7 million with biased status column to be ‘Fraud’ – 444439 and ‘OK’ –</w:t>
      </w:r>
      <w:r w:rsidR="00EF15F2">
        <w:t xml:space="preserve"> 6494084. </w:t>
      </w:r>
      <w:r w:rsidR="00D623F2">
        <w:t>The following figure shows the count of unique features per attribute.</w:t>
      </w:r>
    </w:p>
    <w:p w:rsidR="008D0CA4" w:rsidRDefault="008D0CA4" w:rsidP="00DF3394">
      <w:pPr>
        <w:jc w:val="both"/>
      </w:pPr>
    </w:p>
    <w:p w:rsidR="00EF15F2" w:rsidRDefault="003D245F" w:rsidP="00316A02">
      <w:pPr>
        <w:keepNext/>
        <w:ind w:firstLine="288"/>
        <w:rPr>
          <w:noProof/>
        </w:rPr>
      </w:pPr>
      <w:r w:rsidRPr="008B3B45">
        <w:rPr>
          <w:noProof/>
        </w:rPr>
        <w:pict>
          <v:shape id="_x0000_i1028" type="#_x0000_t75" style="width:225.75pt;height:124.5pt;visibility:visible">
            <v:imagedata r:id="rId13" o:title=""/>
          </v:shape>
        </w:pict>
      </w:r>
    </w:p>
    <w:p w:rsidR="00EF15F2" w:rsidRDefault="007B12A7" w:rsidP="00EF15F2">
      <w:pPr>
        <w:pStyle w:val="Caption"/>
        <w:rPr>
          <w:sz w:val="16"/>
          <w:szCs w:val="16"/>
        </w:rPr>
      </w:pPr>
      <w:r w:rsidRPr="007B12A7">
        <w:rPr>
          <w:sz w:val="16"/>
          <w:szCs w:val="16"/>
        </w:rPr>
        <w:t xml:space="preserve">Figure </w:t>
      </w:r>
      <w:proofErr w:type="gramStart"/>
      <w:r w:rsidR="008D0CA4">
        <w:rPr>
          <w:sz w:val="16"/>
          <w:szCs w:val="16"/>
        </w:rPr>
        <w:t>2</w:t>
      </w:r>
      <w:r>
        <w:rPr>
          <w:sz w:val="16"/>
          <w:szCs w:val="16"/>
        </w:rPr>
        <w:t xml:space="preserve"> :</w:t>
      </w:r>
      <w:proofErr w:type="gramEnd"/>
      <w:r>
        <w:rPr>
          <w:sz w:val="16"/>
          <w:szCs w:val="16"/>
        </w:rPr>
        <w:t xml:space="preserve"> Number of unique values per feature.</w:t>
      </w:r>
    </w:p>
    <w:p w:rsidR="00EF15F2" w:rsidRPr="00EF15F2" w:rsidRDefault="00EF15F2" w:rsidP="00EF15F2"/>
    <w:p w:rsidR="00FD3E21" w:rsidRDefault="00FD3E21" w:rsidP="002B79C5">
      <w:pPr>
        <w:jc w:val="both"/>
      </w:pPr>
      <w:r>
        <w:t>To identify anomalies or patterns in dataset, feature extraction is done primarily based on time feature</w:t>
      </w:r>
      <w:r w:rsidR="00190F39">
        <w:t>. A</w:t>
      </w:r>
      <w:r>
        <w:t>s per literature review it is observed that fraud clicks happ</w:t>
      </w:r>
      <w:r w:rsidR="00190F39">
        <w:t>en normally in burst mode. The ‘</w:t>
      </w:r>
      <w:proofErr w:type="spellStart"/>
      <w:r w:rsidR="00190F39">
        <w:t>timeat</w:t>
      </w:r>
      <w:proofErr w:type="spellEnd"/>
      <w:r w:rsidR="00190F39">
        <w:t>’</w:t>
      </w:r>
      <w:r>
        <w:t xml:space="preserve"> feature is split into month, day, hour, minute, second for further processing.</w:t>
      </w:r>
    </w:p>
    <w:p w:rsidR="00497E62" w:rsidRDefault="00600E72" w:rsidP="002B79C5">
      <w:pPr>
        <w:jc w:val="both"/>
      </w:pPr>
      <w:r>
        <w:t>Using the time features, we</w:t>
      </w:r>
      <w:r w:rsidR="00FD3E21">
        <w:t xml:space="preserve"> try to </w:t>
      </w:r>
      <w:r w:rsidR="00497E62">
        <w:t>identify if</w:t>
      </w:r>
      <w:r w:rsidR="009A0A7D">
        <w:t xml:space="preserve"> </w:t>
      </w:r>
      <w:r w:rsidR="00497E62">
        <w:t xml:space="preserve">there exists any </w:t>
      </w:r>
      <w:r w:rsidR="009A0A7D">
        <w:t xml:space="preserve">hourly patterns for clicks. </w:t>
      </w:r>
      <w:r w:rsidR="00190F39">
        <w:t xml:space="preserve">The below figure plots no. of clicks </w:t>
      </w:r>
      <w:r w:rsidR="009E6316">
        <w:t>against</w:t>
      </w:r>
      <w:r w:rsidR="00190F39">
        <w:t xml:space="preserve"> ratio of fraud clicks per hour. </w:t>
      </w:r>
    </w:p>
    <w:p w:rsidR="00497E62" w:rsidRDefault="00497E62" w:rsidP="002B79C5">
      <w:pPr>
        <w:jc w:val="both"/>
      </w:pPr>
    </w:p>
    <w:p w:rsidR="00497E62" w:rsidRDefault="00497E62" w:rsidP="002B79C5">
      <w:pPr>
        <w:jc w:val="both"/>
      </w:pPr>
      <w:r>
        <w:pict>
          <v:shape id="_x0000_i1029" type="#_x0000_t75" style="width:250.5pt;height:134.25pt">
            <v:imagedata r:id="rId14" o:title="download"/>
          </v:shape>
        </w:pict>
      </w:r>
    </w:p>
    <w:p w:rsidR="00497E62" w:rsidRPr="00497E62" w:rsidRDefault="00497E62" w:rsidP="00497E62">
      <w:pPr>
        <w:rPr>
          <w:b/>
        </w:rPr>
      </w:pPr>
      <w:r w:rsidRPr="00497E62">
        <w:rPr>
          <w:b/>
          <w:sz w:val="16"/>
          <w:szCs w:val="16"/>
        </w:rPr>
        <w:t xml:space="preserve">Figure </w:t>
      </w:r>
      <w:proofErr w:type="gramStart"/>
      <w:r>
        <w:rPr>
          <w:b/>
          <w:sz w:val="16"/>
          <w:szCs w:val="16"/>
        </w:rPr>
        <w:t>3</w:t>
      </w:r>
      <w:r w:rsidRPr="00497E62">
        <w:rPr>
          <w:b/>
          <w:sz w:val="16"/>
          <w:szCs w:val="16"/>
        </w:rPr>
        <w:t xml:space="preserve"> :</w:t>
      </w:r>
      <w:proofErr w:type="gramEnd"/>
      <w:r w:rsidRPr="00497E62">
        <w:rPr>
          <w:b/>
          <w:sz w:val="16"/>
          <w:szCs w:val="16"/>
        </w:rPr>
        <w:t xml:space="preserve"> </w:t>
      </w:r>
      <w:r>
        <w:rPr>
          <w:b/>
          <w:sz w:val="16"/>
          <w:szCs w:val="16"/>
        </w:rPr>
        <w:t>Hourly Fraud Ratio to Total Click count</w:t>
      </w:r>
    </w:p>
    <w:p w:rsidR="00497E62" w:rsidRDefault="00497E62" w:rsidP="002B79C5">
      <w:pPr>
        <w:jc w:val="both"/>
      </w:pPr>
    </w:p>
    <w:p w:rsidR="008D0CA4" w:rsidRDefault="008D0CA4" w:rsidP="008D0CA4">
      <w:pPr>
        <w:pStyle w:val="Heading2"/>
      </w:pPr>
      <w:r>
        <w:t>Feature extraction</w:t>
      </w:r>
    </w:p>
    <w:p w:rsidR="00FA0A55" w:rsidRDefault="000B6103" w:rsidP="008D0CA4">
      <w:pPr>
        <w:jc w:val="both"/>
      </w:pPr>
      <w:r>
        <w:t>Most m</w:t>
      </w:r>
      <w:r w:rsidR="00FA0A55" w:rsidRPr="00FA0A55">
        <w:t>achine learning algorithm</w:t>
      </w:r>
      <w:r w:rsidR="00405FCA">
        <w:t>s</w:t>
      </w:r>
      <w:r w:rsidR="00FA0A55" w:rsidRPr="00FA0A55">
        <w:t xml:space="preserve"> can only read numerical val</w:t>
      </w:r>
      <w:r w:rsidR="0006322A">
        <w:t>ues, therefore i</w:t>
      </w:r>
      <w:r w:rsidR="00FA0A55">
        <w:t>t is essential to encode</w:t>
      </w:r>
      <w:r w:rsidR="00FA0A55" w:rsidRPr="00FA0A55">
        <w:t xml:space="preserve"> categorical</w:t>
      </w:r>
      <w:r w:rsidR="00FA0A55">
        <w:t xml:space="preserve"> features into numerical values. One Hot Encoding is one of the optimum ways to deal with categorical features [19]. </w:t>
      </w:r>
      <w:r w:rsidR="00606F86">
        <w:t>The complete dataset being categorical in nature had to be converted to numerical form for model to b</w:t>
      </w:r>
      <w:r w:rsidR="00FA0A55">
        <w:t xml:space="preserve">e implemented. But the </w:t>
      </w:r>
      <w:r w:rsidR="0021109F">
        <w:t>presence of numerous classes in each of the features led to curse of dimensionality problem [20] and huge sparse matrix. This led to slowness in modelling plus out of memory problems.</w:t>
      </w:r>
      <w:r w:rsidR="00222B4E">
        <w:t xml:space="preserve"> Thus encoding categorical features was avoided after initial tests.</w:t>
      </w:r>
    </w:p>
    <w:p w:rsidR="0021109F" w:rsidRDefault="0021109F" w:rsidP="008D0CA4">
      <w:pPr>
        <w:jc w:val="both"/>
      </w:pPr>
      <w:r>
        <w:t xml:space="preserve">Referring to </w:t>
      </w:r>
      <w:r w:rsidR="000D1F1D">
        <w:t>[16] [21] feature extraction significantly improved accuracy and performance of the model.</w:t>
      </w:r>
    </w:p>
    <w:p w:rsidR="000D1F1D" w:rsidRDefault="000D1F1D" w:rsidP="000D1F1D">
      <w:pPr>
        <w:jc w:val="both"/>
      </w:pPr>
      <w:r>
        <w:t xml:space="preserve">Many parameters such as counts by each </w:t>
      </w:r>
      <w:r w:rsidR="00D05E3A">
        <w:t>feature and</w:t>
      </w:r>
      <w:r>
        <w:t xml:space="preserve"> then counts </w:t>
      </w:r>
      <w:r w:rsidR="00D05E3A">
        <w:t>by grouping</w:t>
      </w:r>
      <w:r>
        <w:t xml:space="preserve"> features such as </w:t>
      </w:r>
      <w:r w:rsidRPr="000D1F1D">
        <w:t>'</w:t>
      </w:r>
      <w:proofErr w:type="spellStart"/>
      <w:r w:rsidRPr="000D1F1D">
        <w:t>ip_ref_cat_per_min</w:t>
      </w:r>
      <w:proofErr w:type="spellEnd"/>
      <w:r w:rsidRPr="000D1F1D">
        <w:t xml:space="preserve">', </w:t>
      </w:r>
      <w:r w:rsidRPr="000D1F1D">
        <w:t>'</w:t>
      </w:r>
      <w:proofErr w:type="spellStart"/>
      <w:r w:rsidRPr="000D1F1D">
        <w:t>ip_ref_cat_per_hr</w:t>
      </w:r>
      <w:proofErr w:type="spellEnd"/>
      <w:r w:rsidRPr="000D1F1D">
        <w:t>'</w:t>
      </w:r>
      <w:r>
        <w:t xml:space="preserve"> were extracted. The names of the features extracted are listed in the Table3.</w:t>
      </w:r>
    </w:p>
    <w:p w:rsidR="00310EAD" w:rsidRDefault="00310EAD" w:rsidP="000D1F1D">
      <w:pPr>
        <w:jc w:val="both"/>
      </w:pPr>
    </w:p>
    <w:tbl>
      <w:tblPr>
        <w:tblW w:w="4873"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11"/>
        <w:gridCol w:w="2535"/>
        <w:gridCol w:w="1827"/>
      </w:tblGrid>
      <w:tr w:rsidR="00310EAD" w:rsidTr="00910994">
        <w:trPr>
          <w:trHeight w:val="500"/>
        </w:trPr>
        <w:tc>
          <w:tcPr>
            <w:tcW w:w="511" w:type="dxa"/>
            <w:tcBorders>
              <w:top w:val="single" w:sz="4" w:space="0" w:color="auto"/>
              <w:bottom w:val="single" w:sz="4" w:space="0" w:color="auto"/>
            </w:tcBorders>
            <w:shd w:val="clear" w:color="auto" w:fill="auto"/>
            <w:vAlign w:val="center"/>
          </w:tcPr>
          <w:p w:rsidR="00310EAD" w:rsidRPr="002C4408" w:rsidRDefault="00310EAD" w:rsidP="002C4408">
            <w:pPr>
              <w:jc w:val="left"/>
              <w:rPr>
                <w:b/>
              </w:rPr>
            </w:pPr>
            <w:r w:rsidRPr="002C4408">
              <w:rPr>
                <w:b/>
              </w:rPr>
              <w:t>Sr. No.</w:t>
            </w:r>
          </w:p>
        </w:tc>
        <w:tc>
          <w:tcPr>
            <w:tcW w:w="2535" w:type="dxa"/>
            <w:tcBorders>
              <w:top w:val="single" w:sz="4" w:space="0" w:color="auto"/>
              <w:bottom w:val="single" w:sz="4" w:space="0" w:color="auto"/>
            </w:tcBorders>
            <w:shd w:val="clear" w:color="auto" w:fill="auto"/>
            <w:vAlign w:val="center"/>
          </w:tcPr>
          <w:p w:rsidR="00310EAD" w:rsidRPr="002C4408" w:rsidRDefault="00310EAD" w:rsidP="002C4408">
            <w:pPr>
              <w:jc w:val="left"/>
              <w:rPr>
                <w:b/>
              </w:rPr>
            </w:pPr>
            <w:r w:rsidRPr="002C4408">
              <w:rPr>
                <w:b/>
              </w:rPr>
              <w:t>Type Of Features</w:t>
            </w:r>
          </w:p>
        </w:tc>
        <w:tc>
          <w:tcPr>
            <w:tcW w:w="1827" w:type="dxa"/>
            <w:tcBorders>
              <w:top w:val="single" w:sz="4" w:space="0" w:color="auto"/>
              <w:bottom w:val="single" w:sz="4" w:space="0" w:color="auto"/>
            </w:tcBorders>
            <w:shd w:val="clear" w:color="auto" w:fill="auto"/>
            <w:vAlign w:val="center"/>
          </w:tcPr>
          <w:p w:rsidR="00310EAD" w:rsidRPr="002C4408" w:rsidRDefault="00310EAD" w:rsidP="002C4408">
            <w:pPr>
              <w:jc w:val="left"/>
              <w:rPr>
                <w:b/>
              </w:rPr>
            </w:pPr>
            <w:r w:rsidRPr="002C4408">
              <w:rPr>
                <w:b/>
              </w:rPr>
              <w:t>Features Extracted</w:t>
            </w:r>
          </w:p>
        </w:tc>
      </w:tr>
      <w:tr w:rsidR="00310EAD" w:rsidTr="00910994">
        <w:trPr>
          <w:trHeight w:val="249"/>
        </w:trPr>
        <w:tc>
          <w:tcPr>
            <w:tcW w:w="511" w:type="dxa"/>
            <w:tcBorders>
              <w:top w:val="single" w:sz="4" w:space="0" w:color="auto"/>
              <w:bottom w:val="nil"/>
            </w:tcBorders>
            <w:shd w:val="clear" w:color="auto" w:fill="auto"/>
            <w:vAlign w:val="center"/>
          </w:tcPr>
          <w:p w:rsidR="00310EAD" w:rsidRPr="00C511C0" w:rsidRDefault="00310EAD" w:rsidP="002C4408">
            <w:pPr>
              <w:jc w:val="left"/>
            </w:pPr>
            <w:r w:rsidRPr="00C511C0">
              <w:t>1</w:t>
            </w:r>
          </w:p>
        </w:tc>
        <w:tc>
          <w:tcPr>
            <w:tcW w:w="2535" w:type="dxa"/>
            <w:tcBorders>
              <w:top w:val="single" w:sz="4" w:space="0" w:color="auto"/>
              <w:bottom w:val="nil"/>
            </w:tcBorders>
            <w:shd w:val="clear" w:color="auto" w:fill="auto"/>
            <w:vAlign w:val="center"/>
          </w:tcPr>
          <w:p w:rsidR="00310EAD" w:rsidRPr="00C511C0" w:rsidRDefault="00310EAD" w:rsidP="002C4408">
            <w:pPr>
              <w:jc w:val="left"/>
            </w:pPr>
            <w:r w:rsidRPr="00C511C0">
              <w:t>Time Features :</w:t>
            </w:r>
          </w:p>
        </w:tc>
        <w:tc>
          <w:tcPr>
            <w:tcW w:w="1827" w:type="dxa"/>
            <w:tcBorders>
              <w:top w:val="single" w:sz="4" w:space="0" w:color="auto"/>
              <w:bottom w:val="nil"/>
            </w:tcBorders>
            <w:shd w:val="clear" w:color="auto" w:fill="auto"/>
            <w:vAlign w:val="center"/>
          </w:tcPr>
          <w:p w:rsidR="00310EAD" w:rsidRPr="00C511C0" w:rsidRDefault="00310EAD" w:rsidP="002C4408">
            <w:pPr>
              <w:jc w:val="left"/>
            </w:pPr>
            <w:proofErr w:type="spellStart"/>
            <w:r w:rsidRPr="00C511C0">
              <w:t>click_month</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click_day</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click_hour</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click_min</w:t>
            </w:r>
            <w:proofErr w:type="spellEnd"/>
          </w:p>
        </w:tc>
      </w:tr>
      <w:tr w:rsidR="00310EAD" w:rsidTr="00910994">
        <w:trPr>
          <w:trHeight w:val="237"/>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click_sec</w:t>
            </w:r>
            <w:proofErr w:type="spellEnd"/>
          </w:p>
        </w:tc>
      </w:tr>
      <w:tr w:rsidR="00310EAD" w:rsidTr="00910994">
        <w:trPr>
          <w:trHeight w:val="249"/>
        </w:trPr>
        <w:tc>
          <w:tcPr>
            <w:tcW w:w="511" w:type="dxa"/>
            <w:tcBorders>
              <w:top w:val="single" w:sz="4" w:space="0" w:color="auto"/>
              <w:bottom w:val="nil"/>
            </w:tcBorders>
            <w:shd w:val="clear" w:color="auto" w:fill="auto"/>
            <w:vAlign w:val="center"/>
          </w:tcPr>
          <w:p w:rsidR="00310EAD" w:rsidRPr="00C511C0" w:rsidRDefault="00310EAD" w:rsidP="002C4408">
            <w:pPr>
              <w:jc w:val="left"/>
            </w:pPr>
            <w:r w:rsidRPr="00C511C0">
              <w:t>2</w:t>
            </w:r>
          </w:p>
        </w:tc>
        <w:tc>
          <w:tcPr>
            <w:tcW w:w="2535" w:type="dxa"/>
            <w:tcBorders>
              <w:top w:val="single" w:sz="4" w:space="0" w:color="auto"/>
              <w:bottom w:val="nil"/>
            </w:tcBorders>
            <w:shd w:val="clear" w:color="auto" w:fill="auto"/>
            <w:vAlign w:val="center"/>
          </w:tcPr>
          <w:p w:rsidR="00310EAD" w:rsidRPr="00C511C0" w:rsidRDefault="00310EAD" w:rsidP="002C4408">
            <w:pPr>
              <w:jc w:val="left"/>
            </w:pPr>
            <w:r w:rsidRPr="00C511C0">
              <w:t>Count Features :</w:t>
            </w:r>
          </w:p>
        </w:tc>
        <w:tc>
          <w:tcPr>
            <w:tcW w:w="1827" w:type="dxa"/>
            <w:tcBorders>
              <w:top w:val="single" w:sz="4" w:space="0" w:color="auto"/>
              <w:bottom w:val="nil"/>
            </w:tcBorders>
            <w:shd w:val="clear" w:color="auto" w:fill="auto"/>
            <w:vAlign w:val="center"/>
          </w:tcPr>
          <w:p w:rsidR="00310EAD" w:rsidRPr="00C511C0" w:rsidRDefault="00310EAD" w:rsidP="002C4408">
            <w:pPr>
              <w:jc w:val="left"/>
            </w:pPr>
            <w:proofErr w:type="spellStart"/>
            <w:r w:rsidRPr="00C511C0">
              <w:t>clicks_by_ip</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clicks_by_cntr</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clicks_by_referer</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clicks_by_category</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clicks_by_agent</w:t>
            </w:r>
            <w:proofErr w:type="spellEnd"/>
          </w:p>
        </w:tc>
      </w:tr>
      <w:tr w:rsidR="00310EAD" w:rsidTr="00910994">
        <w:trPr>
          <w:trHeight w:val="249"/>
        </w:trPr>
        <w:tc>
          <w:tcPr>
            <w:tcW w:w="511" w:type="dxa"/>
            <w:tcBorders>
              <w:top w:val="single" w:sz="4" w:space="0" w:color="auto"/>
              <w:bottom w:val="nil"/>
            </w:tcBorders>
            <w:shd w:val="clear" w:color="auto" w:fill="auto"/>
            <w:vAlign w:val="center"/>
          </w:tcPr>
          <w:p w:rsidR="00310EAD" w:rsidRPr="00C511C0" w:rsidRDefault="00310EAD" w:rsidP="002C4408">
            <w:pPr>
              <w:jc w:val="left"/>
            </w:pPr>
            <w:r w:rsidRPr="00C511C0">
              <w:t>3</w:t>
            </w:r>
          </w:p>
        </w:tc>
        <w:tc>
          <w:tcPr>
            <w:tcW w:w="2535" w:type="dxa"/>
            <w:tcBorders>
              <w:top w:val="single" w:sz="4" w:space="0" w:color="auto"/>
              <w:bottom w:val="nil"/>
            </w:tcBorders>
            <w:shd w:val="clear" w:color="auto" w:fill="auto"/>
            <w:vAlign w:val="center"/>
          </w:tcPr>
          <w:p w:rsidR="00310EAD" w:rsidRPr="00C511C0" w:rsidRDefault="00310EAD" w:rsidP="002C4408">
            <w:pPr>
              <w:jc w:val="left"/>
            </w:pPr>
            <w:r w:rsidRPr="00C511C0">
              <w:t>Count feature By time :</w:t>
            </w:r>
          </w:p>
        </w:tc>
        <w:tc>
          <w:tcPr>
            <w:tcW w:w="1827" w:type="dxa"/>
            <w:tcBorders>
              <w:top w:val="single" w:sz="4" w:space="0" w:color="auto"/>
              <w:bottom w:val="nil"/>
            </w:tcBorders>
            <w:shd w:val="clear" w:color="auto" w:fill="auto"/>
            <w:vAlign w:val="center"/>
          </w:tcPr>
          <w:p w:rsidR="00310EAD" w:rsidRPr="00C511C0" w:rsidRDefault="00310EAD" w:rsidP="002C4408">
            <w:pPr>
              <w:jc w:val="left"/>
            </w:pPr>
            <w:proofErr w:type="spellStart"/>
            <w:r w:rsidRPr="00C511C0">
              <w:t>clicks_per_minute</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clicks_per_hour</w:t>
            </w:r>
            <w:proofErr w:type="spellEnd"/>
          </w:p>
        </w:tc>
      </w:tr>
      <w:tr w:rsidR="00310EAD" w:rsidTr="00910994">
        <w:trPr>
          <w:trHeight w:val="249"/>
        </w:trPr>
        <w:tc>
          <w:tcPr>
            <w:tcW w:w="511" w:type="dxa"/>
            <w:tcBorders>
              <w:top w:val="single" w:sz="4" w:space="0" w:color="auto"/>
              <w:bottom w:val="nil"/>
            </w:tcBorders>
            <w:shd w:val="clear" w:color="auto" w:fill="auto"/>
            <w:vAlign w:val="center"/>
          </w:tcPr>
          <w:p w:rsidR="00310EAD" w:rsidRPr="00C511C0" w:rsidRDefault="00310EAD" w:rsidP="002C4408">
            <w:pPr>
              <w:jc w:val="left"/>
            </w:pPr>
            <w:r w:rsidRPr="00C511C0">
              <w:t>4</w:t>
            </w:r>
          </w:p>
        </w:tc>
        <w:tc>
          <w:tcPr>
            <w:tcW w:w="2535" w:type="dxa"/>
            <w:tcBorders>
              <w:top w:val="single" w:sz="4" w:space="0" w:color="auto"/>
              <w:bottom w:val="nil"/>
            </w:tcBorders>
            <w:shd w:val="clear" w:color="auto" w:fill="auto"/>
            <w:vAlign w:val="center"/>
          </w:tcPr>
          <w:p w:rsidR="00310EAD" w:rsidRPr="00C511C0" w:rsidRDefault="00310EAD" w:rsidP="002C4408">
            <w:pPr>
              <w:jc w:val="left"/>
            </w:pPr>
            <w:r w:rsidRPr="00C511C0">
              <w:t>Count feature By Grouping :</w:t>
            </w:r>
          </w:p>
        </w:tc>
        <w:tc>
          <w:tcPr>
            <w:tcW w:w="1827" w:type="dxa"/>
            <w:tcBorders>
              <w:top w:val="single" w:sz="4" w:space="0" w:color="auto"/>
              <w:bottom w:val="nil"/>
            </w:tcBorders>
            <w:shd w:val="clear" w:color="auto" w:fill="auto"/>
            <w:vAlign w:val="center"/>
          </w:tcPr>
          <w:p w:rsidR="00310EAD" w:rsidRPr="00C511C0" w:rsidRDefault="00310EAD" w:rsidP="002C4408">
            <w:pPr>
              <w:jc w:val="left"/>
            </w:pPr>
            <w:proofErr w:type="spellStart"/>
            <w:r w:rsidRPr="00C511C0">
              <w:t>ip_ref_cat_per_min</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ip_ref_cat_per_hr</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ip_cat_per_min</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ip_cat_per_hr</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ip_min_count</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agent_ip_count</w:t>
            </w:r>
            <w:proofErr w:type="spellEnd"/>
          </w:p>
        </w:tc>
      </w:tr>
      <w:tr w:rsidR="00310EAD" w:rsidTr="00910994">
        <w:trPr>
          <w:trHeight w:val="249"/>
        </w:trPr>
        <w:tc>
          <w:tcPr>
            <w:tcW w:w="511" w:type="dxa"/>
            <w:tcBorders>
              <w:top w:val="nil"/>
              <w:bottom w:val="nil"/>
            </w:tcBorders>
            <w:shd w:val="clear" w:color="auto" w:fill="auto"/>
            <w:vAlign w:val="center"/>
          </w:tcPr>
          <w:p w:rsidR="00310EAD" w:rsidRPr="00C511C0" w:rsidRDefault="00310EAD" w:rsidP="002C4408">
            <w:pPr>
              <w:jc w:val="left"/>
            </w:pPr>
          </w:p>
        </w:tc>
        <w:tc>
          <w:tcPr>
            <w:tcW w:w="2535" w:type="dxa"/>
            <w:tcBorders>
              <w:top w:val="nil"/>
              <w:bottom w:val="nil"/>
            </w:tcBorders>
            <w:shd w:val="clear" w:color="auto" w:fill="auto"/>
            <w:vAlign w:val="center"/>
          </w:tcPr>
          <w:p w:rsidR="00310EAD" w:rsidRPr="00C511C0" w:rsidRDefault="00310EAD" w:rsidP="002C4408">
            <w:pPr>
              <w:jc w:val="left"/>
            </w:pPr>
          </w:p>
        </w:tc>
        <w:tc>
          <w:tcPr>
            <w:tcW w:w="1827" w:type="dxa"/>
            <w:tcBorders>
              <w:top w:val="nil"/>
              <w:bottom w:val="nil"/>
            </w:tcBorders>
            <w:shd w:val="clear" w:color="auto" w:fill="auto"/>
            <w:vAlign w:val="center"/>
          </w:tcPr>
          <w:p w:rsidR="00310EAD" w:rsidRPr="00C511C0" w:rsidRDefault="00310EAD" w:rsidP="002C4408">
            <w:pPr>
              <w:jc w:val="left"/>
            </w:pPr>
            <w:proofErr w:type="spellStart"/>
            <w:r w:rsidRPr="00C511C0">
              <w:t>agent_cntr_count</w:t>
            </w:r>
            <w:proofErr w:type="spellEnd"/>
          </w:p>
        </w:tc>
      </w:tr>
      <w:tr w:rsidR="00310EAD" w:rsidTr="00910994">
        <w:trPr>
          <w:trHeight w:val="237"/>
        </w:trPr>
        <w:tc>
          <w:tcPr>
            <w:tcW w:w="511" w:type="dxa"/>
            <w:tcBorders>
              <w:top w:val="single" w:sz="4" w:space="0" w:color="auto"/>
            </w:tcBorders>
            <w:shd w:val="clear" w:color="auto" w:fill="auto"/>
            <w:vAlign w:val="center"/>
          </w:tcPr>
          <w:p w:rsidR="00310EAD" w:rsidRPr="00C511C0" w:rsidRDefault="00310EAD" w:rsidP="002C4408">
            <w:pPr>
              <w:jc w:val="left"/>
            </w:pPr>
            <w:r w:rsidRPr="00C511C0">
              <w:t>5</w:t>
            </w:r>
          </w:p>
        </w:tc>
        <w:tc>
          <w:tcPr>
            <w:tcW w:w="2535" w:type="dxa"/>
            <w:tcBorders>
              <w:top w:val="single" w:sz="4" w:space="0" w:color="auto"/>
            </w:tcBorders>
            <w:shd w:val="clear" w:color="auto" w:fill="auto"/>
            <w:vAlign w:val="center"/>
          </w:tcPr>
          <w:p w:rsidR="00310EAD" w:rsidRPr="00C511C0" w:rsidRDefault="00310EAD" w:rsidP="002C4408">
            <w:pPr>
              <w:jc w:val="left"/>
            </w:pPr>
            <w:proofErr w:type="spellStart"/>
            <w:r>
              <w:t>Avg</w:t>
            </w:r>
            <w:proofErr w:type="spellEnd"/>
            <w:r w:rsidRPr="00C511C0">
              <w:t xml:space="preserve"> feature By Grouping :</w:t>
            </w:r>
          </w:p>
        </w:tc>
        <w:tc>
          <w:tcPr>
            <w:tcW w:w="1827" w:type="dxa"/>
            <w:tcBorders>
              <w:top w:val="single" w:sz="4" w:space="0" w:color="auto"/>
            </w:tcBorders>
            <w:shd w:val="clear" w:color="auto" w:fill="auto"/>
            <w:vAlign w:val="center"/>
          </w:tcPr>
          <w:p w:rsidR="00310EAD" w:rsidRPr="00C511C0" w:rsidRDefault="00310EAD" w:rsidP="002C4408">
            <w:pPr>
              <w:jc w:val="left"/>
            </w:pPr>
            <w:proofErr w:type="spellStart"/>
            <w:r w:rsidRPr="00C511C0">
              <w:t>ip_min_avg</w:t>
            </w:r>
            <w:proofErr w:type="spellEnd"/>
          </w:p>
        </w:tc>
      </w:tr>
      <w:tr w:rsidR="00310EAD" w:rsidTr="00910994">
        <w:trPr>
          <w:trHeight w:val="249"/>
        </w:trPr>
        <w:tc>
          <w:tcPr>
            <w:tcW w:w="511" w:type="dxa"/>
            <w:shd w:val="clear" w:color="auto" w:fill="auto"/>
            <w:vAlign w:val="center"/>
          </w:tcPr>
          <w:p w:rsidR="00310EAD" w:rsidRPr="00C511C0" w:rsidRDefault="00310EAD" w:rsidP="002C4408">
            <w:pPr>
              <w:jc w:val="left"/>
            </w:pPr>
          </w:p>
        </w:tc>
        <w:tc>
          <w:tcPr>
            <w:tcW w:w="2535" w:type="dxa"/>
            <w:shd w:val="clear" w:color="auto" w:fill="auto"/>
            <w:vAlign w:val="center"/>
          </w:tcPr>
          <w:p w:rsidR="00310EAD" w:rsidRPr="00C511C0" w:rsidRDefault="00310EAD" w:rsidP="002C4408">
            <w:pPr>
              <w:jc w:val="left"/>
            </w:pPr>
          </w:p>
        </w:tc>
        <w:tc>
          <w:tcPr>
            <w:tcW w:w="1827" w:type="dxa"/>
            <w:shd w:val="clear" w:color="auto" w:fill="auto"/>
            <w:vAlign w:val="center"/>
          </w:tcPr>
          <w:p w:rsidR="00310EAD" w:rsidRPr="00C511C0" w:rsidRDefault="00310EAD" w:rsidP="002C4408">
            <w:pPr>
              <w:jc w:val="left"/>
            </w:pPr>
            <w:proofErr w:type="spellStart"/>
            <w:r w:rsidRPr="00C511C0">
              <w:t>ip_ref_cat_min_avg</w:t>
            </w:r>
            <w:proofErr w:type="spellEnd"/>
          </w:p>
        </w:tc>
      </w:tr>
      <w:tr w:rsidR="00310EAD" w:rsidTr="00910994">
        <w:trPr>
          <w:trHeight w:val="249"/>
        </w:trPr>
        <w:tc>
          <w:tcPr>
            <w:tcW w:w="511" w:type="dxa"/>
            <w:shd w:val="clear" w:color="auto" w:fill="auto"/>
            <w:vAlign w:val="center"/>
          </w:tcPr>
          <w:p w:rsidR="00310EAD" w:rsidRPr="00C511C0" w:rsidRDefault="00310EAD" w:rsidP="002C4408">
            <w:pPr>
              <w:jc w:val="left"/>
            </w:pPr>
          </w:p>
        </w:tc>
        <w:tc>
          <w:tcPr>
            <w:tcW w:w="2535" w:type="dxa"/>
            <w:shd w:val="clear" w:color="auto" w:fill="auto"/>
            <w:vAlign w:val="center"/>
          </w:tcPr>
          <w:p w:rsidR="00310EAD" w:rsidRPr="00C511C0" w:rsidRDefault="00310EAD" w:rsidP="002C4408">
            <w:pPr>
              <w:jc w:val="left"/>
            </w:pPr>
          </w:p>
        </w:tc>
        <w:tc>
          <w:tcPr>
            <w:tcW w:w="1827" w:type="dxa"/>
            <w:shd w:val="clear" w:color="auto" w:fill="auto"/>
            <w:vAlign w:val="center"/>
          </w:tcPr>
          <w:p w:rsidR="00310EAD" w:rsidRDefault="00310EAD" w:rsidP="002C4408">
            <w:pPr>
              <w:jc w:val="left"/>
            </w:pPr>
            <w:proofErr w:type="spellStart"/>
            <w:r w:rsidRPr="00C511C0">
              <w:t>ip_cat_min_avg</w:t>
            </w:r>
            <w:proofErr w:type="spellEnd"/>
          </w:p>
        </w:tc>
      </w:tr>
    </w:tbl>
    <w:p w:rsidR="00310EAD" w:rsidRPr="00497E62" w:rsidRDefault="00310EAD" w:rsidP="00310EAD">
      <w:pPr>
        <w:rPr>
          <w:b/>
        </w:rPr>
      </w:pPr>
      <w:r>
        <w:rPr>
          <w:b/>
          <w:sz w:val="16"/>
          <w:szCs w:val="16"/>
        </w:rPr>
        <w:t>Table</w:t>
      </w:r>
      <w:r w:rsidRPr="00497E62">
        <w:rPr>
          <w:b/>
          <w:sz w:val="16"/>
          <w:szCs w:val="16"/>
        </w:rPr>
        <w:t xml:space="preserve"> </w:t>
      </w:r>
      <w:proofErr w:type="gramStart"/>
      <w:r>
        <w:rPr>
          <w:b/>
          <w:sz w:val="16"/>
          <w:szCs w:val="16"/>
        </w:rPr>
        <w:t>3</w:t>
      </w:r>
      <w:r w:rsidRPr="00497E62">
        <w:rPr>
          <w:b/>
          <w:sz w:val="16"/>
          <w:szCs w:val="16"/>
        </w:rPr>
        <w:t xml:space="preserve"> :</w:t>
      </w:r>
      <w:proofErr w:type="gramEnd"/>
      <w:r w:rsidRPr="00497E62">
        <w:rPr>
          <w:b/>
          <w:sz w:val="16"/>
          <w:szCs w:val="16"/>
        </w:rPr>
        <w:t xml:space="preserve"> </w:t>
      </w:r>
      <w:r>
        <w:rPr>
          <w:b/>
          <w:sz w:val="16"/>
          <w:szCs w:val="16"/>
        </w:rPr>
        <w:t>Details of Feature Explored From Given Attributes</w:t>
      </w:r>
    </w:p>
    <w:p w:rsidR="008D0CA4" w:rsidRPr="00EF15F2" w:rsidRDefault="008D0CA4" w:rsidP="002B79C5">
      <w:pPr>
        <w:jc w:val="both"/>
      </w:pPr>
    </w:p>
    <w:p w:rsidR="00DF0A5C" w:rsidRDefault="00455032" w:rsidP="00ED0149">
      <w:pPr>
        <w:pStyle w:val="Heading2"/>
      </w:pPr>
      <w:r>
        <w:t>Recursive Feature Elimination</w:t>
      </w:r>
      <w:r w:rsidR="00DF0A5C">
        <w:t xml:space="preserve"> and UnderSampling</w:t>
      </w:r>
    </w:p>
    <w:p w:rsidR="00455032" w:rsidRDefault="00455032" w:rsidP="00455032">
      <w:pPr>
        <w:ind w:firstLine="288"/>
        <w:jc w:val="both"/>
      </w:pPr>
      <w:r>
        <w:t>Multiple f</w:t>
      </w:r>
      <w:r w:rsidR="000709F3">
        <w:t>eature e</w:t>
      </w:r>
      <w:r>
        <w:t>xtraction from limited set of attributes can add multi collinearity. Recursive Feature elimination (RFE)</w:t>
      </w:r>
      <w:r w:rsidRPr="00455032">
        <w:t xml:space="preserve"> </w:t>
      </w:r>
      <w:r>
        <w:t>algorithm is a greedy method that only hopes to find the best possible combination for classification. Although, RFE does not necessarily return an optimal solution due to its greedy nature, it is distinguished as one of the most effective methods of feature selection as the weakest feature is removed after each step rather than selecting the strongest feature.</w:t>
      </w:r>
      <w:r w:rsidR="000709F3">
        <w:t xml:space="preserve"> Usin</w:t>
      </w:r>
      <w:r w:rsidR="00C2077F">
        <w:t xml:space="preserve">g RFE and correlation matrix, we </w:t>
      </w:r>
      <w:r w:rsidR="000709F3">
        <w:t xml:space="preserve">have selected the top 10 features which is further used for modelling. </w:t>
      </w:r>
    </w:p>
    <w:p w:rsidR="000709F3" w:rsidRDefault="000709F3" w:rsidP="000709F3">
      <w:pPr>
        <w:ind w:firstLine="288"/>
      </w:pPr>
    </w:p>
    <w:p w:rsidR="00DF0A5C" w:rsidRDefault="00DF0A5C" w:rsidP="00455032">
      <w:pPr>
        <w:ind w:firstLine="288"/>
        <w:jc w:val="both"/>
      </w:pPr>
      <w:r w:rsidRPr="000B4DCF">
        <w:t xml:space="preserve">The </w:t>
      </w:r>
      <w:r>
        <w:t>original categorical attributes and time components</w:t>
      </w:r>
      <w:r w:rsidR="00062441">
        <w:t xml:space="preserve"> were dropped from the dataset</w:t>
      </w:r>
      <w:r w:rsidR="000709F3">
        <w:t xml:space="preserve">. RFE </w:t>
      </w:r>
      <w:r w:rsidR="008B2541">
        <w:t>selected</w:t>
      </w:r>
      <w:r w:rsidR="000709F3">
        <w:t xml:space="preserve"> </w:t>
      </w:r>
      <w:r>
        <w:t xml:space="preserve">features were </w:t>
      </w:r>
      <w:r w:rsidR="004F4618">
        <w:t>used as</w:t>
      </w:r>
      <w:r>
        <w:t xml:space="preserve"> final dataset.</w:t>
      </w:r>
      <w:r w:rsidRPr="000B4DCF">
        <w:t xml:space="preserve"> The machine learning models and algorithms to follow in the paper </w:t>
      </w:r>
      <w:r>
        <w:t>were</w:t>
      </w:r>
      <w:r w:rsidRPr="000B4DCF">
        <w:t xml:space="preserve"> applied on a training set (for building predictive model) 75% and a test set (for evaluating the models' generalization abilities) 25%</w:t>
      </w:r>
      <w:r>
        <w:t xml:space="preserve">. Due to imbalanced nature of dataset, the model would fail to identify minority class correctly, </w:t>
      </w:r>
      <w:r w:rsidR="005B5344">
        <w:t xml:space="preserve">also the dataset being enormous, </w:t>
      </w:r>
      <w:r>
        <w:t xml:space="preserve">the approach of </w:t>
      </w:r>
      <w:r w:rsidR="00AC7850">
        <w:t>under sampling [</w:t>
      </w:r>
      <w:r>
        <w:t xml:space="preserve">22] </w:t>
      </w:r>
      <w:r w:rsidR="00183F25">
        <w:t xml:space="preserve">was followed to balance </w:t>
      </w:r>
      <w:r w:rsidR="00ED144B">
        <w:t xml:space="preserve">both </w:t>
      </w:r>
      <w:r w:rsidR="005B5344">
        <w:t>the classes</w:t>
      </w:r>
      <w:r>
        <w:t xml:space="preserve">. </w:t>
      </w:r>
    </w:p>
    <w:p w:rsidR="00DF0A5C" w:rsidRPr="00DF0A5C" w:rsidRDefault="00DF0A5C" w:rsidP="00DF0A5C"/>
    <w:p w:rsidR="009303D9" w:rsidRDefault="00DF0A5C" w:rsidP="00ED0149">
      <w:pPr>
        <w:pStyle w:val="Heading2"/>
      </w:pPr>
      <w:r>
        <w:t xml:space="preserve">Preprocessing </w:t>
      </w:r>
    </w:p>
    <w:p w:rsidR="00727591" w:rsidRDefault="00DF0A5C" w:rsidP="00DF0A5C">
      <w:pPr>
        <w:ind w:firstLine="288"/>
        <w:jc w:val="both"/>
      </w:pPr>
      <w:r>
        <w:t>M</w:t>
      </w:r>
      <w:r w:rsidRPr="00DF0A5C">
        <w:t xml:space="preserve">ost of the machine learning algorithms use </w:t>
      </w:r>
      <w:proofErr w:type="spellStart"/>
      <w:r w:rsidRPr="00DF0A5C">
        <w:t>Eucledian</w:t>
      </w:r>
      <w:proofErr w:type="spellEnd"/>
      <w:r w:rsidRPr="00DF0A5C">
        <w:t xml:space="preserve"> distance between two data points in their computations</w:t>
      </w:r>
      <w:r>
        <w:t xml:space="preserve">. </w:t>
      </w:r>
      <w:r w:rsidRPr="00DF0A5C">
        <w:t>If left alone, these algorithms only take in the magnitude of features</w:t>
      </w:r>
      <w:r>
        <w:t xml:space="preserve">. </w:t>
      </w:r>
      <w:r w:rsidRPr="00DF0A5C">
        <w:t xml:space="preserve">The features with high magnitudes will weigh in a lot more in the distance calculations than features with low </w:t>
      </w:r>
      <w:r w:rsidRPr="00DF0A5C">
        <w:lastRenderedPageBreak/>
        <w:t>magnitudes.</w:t>
      </w:r>
      <w:r>
        <w:t xml:space="preserve"> As in our case the count of clicks by different attributes vary thus t</w:t>
      </w:r>
      <w:r w:rsidRPr="00DF0A5C">
        <w:t>o suppress</w:t>
      </w:r>
      <w:r>
        <w:t xml:space="preserve"> this effect, we</w:t>
      </w:r>
      <w:r w:rsidRPr="00DF0A5C">
        <w:t xml:space="preserve"> bring all features to the same level of magnitudes</w:t>
      </w:r>
      <w:r>
        <w:t xml:space="preserve"> by Scaling [24].</w:t>
      </w:r>
    </w:p>
    <w:p w:rsidR="008C105B" w:rsidRDefault="008C105B" w:rsidP="008C105B">
      <w:pPr>
        <w:jc w:val="both"/>
      </w:pPr>
      <w:r>
        <w:t>Out of the many</w:t>
      </w:r>
      <w:r w:rsidR="00A50219">
        <w:t xml:space="preserve"> scaling techniques available, we</w:t>
      </w:r>
      <w:r>
        <w:t xml:space="preserve"> have chosen the Min – Max Scaler method </w:t>
      </w:r>
      <w:r w:rsidR="00E235D3">
        <w:t>pre-loaded</w:t>
      </w:r>
      <w:r>
        <w:t xml:space="preserve"> in </w:t>
      </w:r>
      <w:proofErr w:type="spellStart"/>
      <w:r>
        <w:t>sklearn</w:t>
      </w:r>
      <w:proofErr w:type="spellEnd"/>
      <w:r>
        <w:t xml:space="preserve"> package to scale </w:t>
      </w:r>
      <w:r w:rsidR="00C138EF">
        <w:t>the</w:t>
      </w:r>
      <w:r>
        <w:t xml:space="preserve"> dataset. </w:t>
      </w:r>
    </w:p>
    <w:p w:rsidR="008C105B" w:rsidRDefault="002F0CAE" w:rsidP="008C105B">
      <w:r w:rsidRPr="008B3B45">
        <w:rPr>
          <w:noProof/>
        </w:rPr>
        <w:pict>
          <v:shape id="_x0000_i1030" type="#_x0000_t75" style="width:116.25pt;height:38.25pt;visibility:visible">
            <v:imagedata r:id="rId15" o:title=""/>
          </v:shape>
        </w:pict>
      </w:r>
    </w:p>
    <w:p w:rsidR="008C105B" w:rsidRPr="00DF0A5C" w:rsidRDefault="002F0CAE" w:rsidP="008C105B">
      <w:pPr>
        <w:jc w:val="both"/>
      </w:pPr>
      <w:r w:rsidRPr="002F0CAE">
        <w:t>This scaling brings the value between 0 and 1.</w:t>
      </w:r>
      <w:r>
        <w:t xml:space="preserve"> </w:t>
      </w:r>
      <w:r w:rsidR="008C105B">
        <w:t xml:space="preserve">The training dataset is transformed and fitted using this package and test set has been fitted on the train model created. </w:t>
      </w:r>
    </w:p>
    <w:p w:rsidR="008D0CA4" w:rsidRDefault="008D0CA4" w:rsidP="008D0CA4">
      <w:pPr>
        <w:pStyle w:val="Heading1"/>
      </w:pPr>
      <w:r>
        <w:t>Algorithm &amp; Implementation</w:t>
      </w:r>
    </w:p>
    <w:p w:rsidR="00C45574" w:rsidRDefault="008E3C62" w:rsidP="00C45574">
      <w:pPr>
        <w:pStyle w:val="Heading2"/>
      </w:pPr>
      <w:r>
        <w:t>Algorithm 1 : CatBoost Classifier</w:t>
      </w:r>
    </w:p>
    <w:p w:rsidR="00C45574" w:rsidRDefault="00C45574" w:rsidP="00C45574">
      <w:pPr>
        <w:ind w:firstLine="288"/>
        <w:jc w:val="both"/>
      </w:pPr>
      <w:proofErr w:type="spellStart"/>
      <w:r w:rsidRPr="00EF15F2">
        <w:t>CatBoost</w:t>
      </w:r>
      <w:proofErr w:type="spellEnd"/>
      <w:r w:rsidRPr="00EF15F2">
        <w:t xml:space="preserve"> is a machine learning algorithm that uses gradient boosting on decision trees. It is avai</w:t>
      </w:r>
      <w:r>
        <w:t xml:space="preserve">lable as an open source library [17]. </w:t>
      </w:r>
      <w:proofErr w:type="spellStart"/>
      <w:r>
        <w:t>CatBoost</w:t>
      </w:r>
      <w:proofErr w:type="spellEnd"/>
      <w:r>
        <w:t xml:space="preserve"> comes from two words “Category” and “Boosting”. The library works well with multiple Categories of data, such as audio, text, image including historical data. Gradient boosting is a powerful machine learning algorithm that is widely applied to multiple types of business challenges like fraud detection, recommendation items, forec</w:t>
      </w:r>
      <w:r w:rsidR="004E1D6E">
        <w:t>asting and it performs better than other algorithms</w:t>
      </w:r>
      <w:r>
        <w:t xml:space="preserve">. </w:t>
      </w:r>
    </w:p>
    <w:p w:rsidR="00C45574" w:rsidRDefault="00C45574" w:rsidP="00DF44EF">
      <w:pPr>
        <w:ind w:firstLine="288"/>
        <w:jc w:val="both"/>
      </w:pPr>
      <w:proofErr w:type="spellStart"/>
      <w:r>
        <w:t>Catboost</w:t>
      </w:r>
      <w:proofErr w:type="spellEnd"/>
      <w:r>
        <w:t xml:space="preserve"> introduces two critical algorithmic advances - the implementation of ordered boosting, a permutation-driven alternative to the classic algorithm, and an innovative algorithm for pr</w:t>
      </w:r>
      <w:r w:rsidR="00DF44EF">
        <w:t xml:space="preserve">ocessing categorical features. </w:t>
      </w:r>
      <w:r>
        <w:t>Both techniques are using random permutations of the training examples to fight the prediction shift caused by a special kind of target leakage present in all existing implementations of gradient boosting algorithms.</w:t>
      </w:r>
    </w:p>
    <w:p w:rsidR="00C45574" w:rsidRDefault="00C45574" w:rsidP="00DF44EF">
      <w:pPr>
        <w:ind w:firstLine="288"/>
        <w:jc w:val="both"/>
      </w:pPr>
      <w:r>
        <w:t xml:space="preserve">The original data set had categorical variables on which the analysis and prediction was to be made. Without any feature extraction and conversion, </w:t>
      </w:r>
      <w:proofErr w:type="spellStart"/>
      <w:r>
        <w:t>CatBoost</w:t>
      </w:r>
      <w:proofErr w:type="spellEnd"/>
      <w:r>
        <w:t xml:space="preserve"> which works directly on categorical dataset was used to make base model predictions. The dataset was split </w:t>
      </w:r>
      <w:r w:rsidR="00DF44EF">
        <w:t xml:space="preserve">into training / </w:t>
      </w:r>
      <w:r>
        <w:t xml:space="preserve">test and the train dataset was </w:t>
      </w:r>
      <w:proofErr w:type="spellStart"/>
      <w:r>
        <w:t>undersampled</w:t>
      </w:r>
      <w:proofErr w:type="spellEnd"/>
      <w:r>
        <w:t xml:space="preserve"> to handle the bias.</w:t>
      </w:r>
    </w:p>
    <w:p w:rsidR="00C45574" w:rsidRPr="00C45574" w:rsidRDefault="00C45574" w:rsidP="00C45574">
      <w:pPr>
        <w:jc w:val="both"/>
      </w:pPr>
      <w:proofErr w:type="spellStart"/>
      <w:r>
        <w:t>CatBoost</w:t>
      </w:r>
      <w:proofErr w:type="spellEnd"/>
      <w:r>
        <w:t xml:space="preserve"> was able to achieve Accuracy of 95% with a ROC value of </w:t>
      </w:r>
      <w:r w:rsidR="00FD3E21">
        <w:t>91%</w:t>
      </w:r>
    </w:p>
    <w:p w:rsidR="00354899" w:rsidRDefault="00354899" w:rsidP="00354899">
      <w:pPr>
        <w:pStyle w:val="Heading2"/>
      </w:pPr>
      <w:r>
        <w:t>Algorithm 2 : Logistic Regression</w:t>
      </w:r>
    </w:p>
    <w:p w:rsidR="00354899" w:rsidRDefault="00354899" w:rsidP="00354899">
      <w:pPr>
        <w:ind w:firstLine="288"/>
        <w:jc w:val="both"/>
      </w:pPr>
      <w:r w:rsidRPr="00EB43D2">
        <w:t>Logistic regression is a statistical model that in its basic form uses a logistic function to model a binary dependent variable</w:t>
      </w:r>
      <w:r>
        <w:t xml:space="preserve">. </w:t>
      </w:r>
      <w:r w:rsidRPr="00EB43D2">
        <w:t>The logistic function is a sigmoid function, which takes any real input and outputs a value between zero and one</w:t>
      </w:r>
      <w:r>
        <w:t xml:space="preserve"> [23]. The standard logistic function </w:t>
      </w:r>
      <w:proofErr w:type="gramStart"/>
      <w:r>
        <w:t>σ :</w:t>
      </w:r>
      <w:proofErr w:type="gramEnd"/>
      <w:r>
        <w:t xml:space="preserve"> ℝ → (0,1) is defined as follows :</w:t>
      </w:r>
    </w:p>
    <w:p w:rsidR="00354899" w:rsidRDefault="00354899" w:rsidP="00354899">
      <w:pPr>
        <w:ind w:firstLine="288"/>
        <w:rPr>
          <w:noProof/>
        </w:rPr>
      </w:pPr>
      <w:r w:rsidRPr="008B3B45">
        <w:rPr>
          <w:noProof/>
        </w:rPr>
        <w:pict>
          <v:shape id="_x0000_i1031" type="#_x0000_t75" style="width:111pt;height:30pt;visibility:visible">
            <v:imagedata r:id="rId16" o:title=""/>
          </v:shape>
        </w:pict>
      </w:r>
    </w:p>
    <w:p w:rsidR="00354899" w:rsidRDefault="00354899" w:rsidP="00354899">
      <w:pPr>
        <w:jc w:val="both"/>
      </w:pPr>
      <w:r w:rsidRPr="006557FB">
        <w:t>When it comes to classification, we are determining the probability of an observation to be part of a certain clas</w:t>
      </w:r>
      <w:r>
        <w:t xml:space="preserve">s or not. Therefore, we </w:t>
      </w:r>
      <w:r w:rsidRPr="006557FB">
        <w:t>express the probability with a value between 0 and 1.</w:t>
      </w:r>
      <w:r>
        <w:t xml:space="preserve"> </w:t>
      </w:r>
      <w:r w:rsidRPr="00354899">
        <w:t xml:space="preserve">Logistic Regression </w:t>
      </w:r>
      <w:r>
        <w:t xml:space="preserve">computationally </w:t>
      </w:r>
      <w:r w:rsidRPr="00354899">
        <w:t xml:space="preserve">takes less time and less resources to get to the final output. As in our classification problem we classify the publisher as either ‘Ok’ or ‘Fraud’, thus logistic regression was used as a base model. </w:t>
      </w:r>
      <w:r>
        <w:t>The accuracy obtained using LR was 66% with a ROC score of 65%.</w:t>
      </w:r>
    </w:p>
    <w:p w:rsidR="00354899" w:rsidRPr="00354899" w:rsidRDefault="00354899" w:rsidP="00354899"/>
    <w:p w:rsidR="00BE2E32" w:rsidRDefault="00354899" w:rsidP="00354899">
      <w:pPr>
        <w:pStyle w:val="Heading2"/>
      </w:pPr>
      <w:r>
        <w:t xml:space="preserve">Algorithm 3: </w:t>
      </w:r>
      <w:r w:rsidR="00240F25">
        <w:t xml:space="preserve">ADA Boost with </w:t>
      </w:r>
      <w:r w:rsidR="00E970D2">
        <w:t>D</w:t>
      </w:r>
      <w:r w:rsidR="00240F25">
        <w:t>ecision Tree Classifier</w:t>
      </w:r>
    </w:p>
    <w:p w:rsidR="00BE2E32" w:rsidRDefault="00E970D2" w:rsidP="00354899">
      <w:pPr>
        <w:jc w:val="both"/>
      </w:pPr>
      <w:r w:rsidRPr="00E970D2">
        <w:t>A decision tree is a flowchart-like tree structure where an internal node represents feature</w:t>
      </w:r>
      <w:r w:rsidR="00240F25">
        <w:t xml:space="preserve"> </w:t>
      </w:r>
      <w:r w:rsidRPr="00E970D2">
        <w:t>(or attribute), the branch represents a decision rule, and each leaf node represents the outcome.</w:t>
      </w:r>
      <w:r>
        <w:t xml:space="preserve"> </w:t>
      </w:r>
      <w:r w:rsidRPr="00E970D2">
        <w:t>It pa</w:t>
      </w:r>
      <w:r w:rsidR="0052734E">
        <w:t>rtitions the tree in recursive</w:t>
      </w:r>
      <w:r w:rsidRPr="00E970D2">
        <w:t xml:space="preserve"> manner call</w:t>
      </w:r>
      <w:r w:rsidR="0052734E">
        <w:t>ed</w:t>
      </w:r>
      <w:r w:rsidRPr="00E970D2">
        <w:t xml:space="preserve"> recursive partitioning.</w:t>
      </w:r>
      <w:r>
        <w:t xml:space="preserve"> Decision Tree s</w:t>
      </w:r>
      <w:r w:rsidRPr="00E970D2">
        <w:t>elect</w:t>
      </w:r>
      <w:r>
        <w:t>s</w:t>
      </w:r>
      <w:r w:rsidRPr="00E970D2">
        <w:t xml:space="preserve"> the best attribute using Attribute Selection Mea</w:t>
      </w:r>
      <w:r>
        <w:t>sures (ASM) to split the records, m</w:t>
      </w:r>
      <w:r w:rsidRPr="00E970D2">
        <w:t>ake</w:t>
      </w:r>
      <w:r>
        <w:t>s</w:t>
      </w:r>
      <w:r w:rsidRPr="00E970D2">
        <w:t xml:space="preserve"> that attribute a decision node and breaks the dataset into smaller subsets.</w:t>
      </w:r>
      <w:r w:rsidR="00455032">
        <w:t xml:space="preserve"> </w:t>
      </w:r>
      <w:r w:rsidR="00455032" w:rsidRPr="00455032">
        <w:t xml:space="preserve">Most popular </w:t>
      </w:r>
      <w:r w:rsidR="00455032">
        <w:t xml:space="preserve">attribute </w:t>
      </w:r>
      <w:r w:rsidR="00455032" w:rsidRPr="00455032">
        <w:t>selection measures are Information Gain, Gain Ratio, and Gini Index.</w:t>
      </w:r>
      <w:r w:rsidR="00455032">
        <w:t xml:space="preserve"> By default Decision Tree Classifier present in </w:t>
      </w:r>
      <w:proofErr w:type="spellStart"/>
      <w:r w:rsidR="00455032">
        <w:t>sklearn</w:t>
      </w:r>
      <w:proofErr w:type="spellEnd"/>
      <w:r w:rsidR="00455032">
        <w:t xml:space="preserve"> package uses Gini Index for ASM</w:t>
      </w:r>
      <w:r w:rsidR="00240F25">
        <w:t xml:space="preserve"> [25]</w:t>
      </w:r>
      <w:r w:rsidR="00455032">
        <w:t>.</w:t>
      </w:r>
    </w:p>
    <w:p w:rsidR="002C6BCF" w:rsidRDefault="00240F25" w:rsidP="002C6BCF">
      <w:pPr>
        <w:jc w:val="both"/>
      </w:pPr>
      <w:proofErr w:type="spellStart"/>
      <w:r w:rsidRPr="00240F25">
        <w:t>AdaBoost</w:t>
      </w:r>
      <w:proofErr w:type="spellEnd"/>
      <w:r w:rsidRPr="00240F25">
        <w:t>, short for “Adaptive Boosting”</w:t>
      </w:r>
      <w:r>
        <w:t xml:space="preserve"> </w:t>
      </w:r>
      <w:r w:rsidRPr="00240F25">
        <w:t>focuses on classification problems and aims to convert a set of wea</w:t>
      </w:r>
      <w:r>
        <w:t>k classifiers into a strong one [26].</w:t>
      </w:r>
      <w:r w:rsidR="002C6BCF">
        <w:t xml:space="preserve"> </w:t>
      </w:r>
      <w:proofErr w:type="spellStart"/>
      <w:r w:rsidR="002C6BCF" w:rsidRPr="002C6BCF">
        <w:t>Adaboost</w:t>
      </w:r>
      <w:proofErr w:type="spellEnd"/>
      <w:r w:rsidR="002C6BCF" w:rsidRPr="002C6BCF">
        <w:t xml:space="preserve"> selects a training subset randomly.</w:t>
      </w:r>
      <w:r w:rsidR="002C6BCF">
        <w:t xml:space="preserve"> It </w:t>
      </w:r>
      <w:r w:rsidR="002C6BCF" w:rsidRPr="002C6BCF">
        <w:t xml:space="preserve">iteratively trains the </w:t>
      </w:r>
      <w:proofErr w:type="spellStart"/>
      <w:r w:rsidR="002C6BCF" w:rsidRPr="002C6BCF">
        <w:t>AdaBoost</w:t>
      </w:r>
      <w:proofErr w:type="spellEnd"/>
      <w:r w:rsidR="002C6BCF" w:rsidRPr="002C6BCF">
        <w:t xml:space="preserve"> machine learning model by selecting the training set based on the accurate prediction of the last training.</w:t>
      </w:r>
      <w:r w:rsidR="002C6BCF">
        <w:t xml:space="preserve"> It assigns the higher weight to wrong classified observations so that in the next iteration these observations will get the high probability for classification. Also, </w:t>
      </w:r>
      <w:r w:rsidR="00573E80">
        <w:t>it</w:t>
      </w:r>
      <w:r w:rsidR="002C6BCF">
        <w:t xml:space="preserve"> as</w:t>
      </w:r>
      <w:r w:rsidR="00214FD8">
        <w:t>signs the weight to the trained</w:t>
      </w:r>
      <w:r w:rsidR="00573E80">
        <w:t xml:space="preserve"> </w:t>
      </w:r>
      <w:r w:rsidR="002C6BCF">
        <w:t>classifier in each iteration according to the accuracy of the classifier. The more accurate classifier will get high weight. This process iterate</w:t>
      </w:r>
      <w:r w:rsidR="005C729F">
        <w:t>s</w:t>
      </w:r>
      <w:r w:rsidR="002C6BCF">
        <w:t xml:space="preserve"> until the complete training data fits without any error or until reached to the specified maximum number of estimators. To classify, perform a "vote" across all of the learning algorithms you built.</w:t>
      </w:r>
    </w:p>
    <w:p w:rsidR="00240F25" w:rsidRDefault="002C6BCF" w:rsidP="00240F25">
      <w:pPr>
        <w:jc w:val="both"/>
      </w:pPr>
      <w:r>
        <w:t>Using ADA boost with Decision Tree we achieved an accuracy of 89% with a ROC score of 90%.</w:t>
      </w:r>
    </w:p>
    <w:p w:rsidR="002C6BCF" w:rsidRPr="00240F25" w:rsidRDefault="002C6BCF" w:rsidP="00240F25">
      <w:pPr>
        <w:jc w:val="both"/>
      </w:pPr>
    </w:p>
    <w:p w:rsidR="00BE2E32" w:rsidRPr="00354899" w:rsidRDefault="00240F25" w:rsidP="00354899">
      <w:pPr>
        <w:jc w:val="both"/>
      </w:pPr>
      <w:r w:rsidRPr="00240F25">
        <w:fldChar w:fldCharType="begin"/>
      </w:r>
      <w:r w:rsidRPr="00240F25">
        <w:instrText xml:space="preserve"> INCLUDEPICTURE "https://res.cloudinary.com/dyd911kmh/image/upload/f_auto,q_auto:best/v1542651255/image_3_nwa5zf.png" \* MERGEFORMATINET </w:instrText>
      </w:r>
      <w:r w:rsidRPr="00240F25">
        <w:fldChar w:fldCharType="separate"/>
      </w:r>
      <w:r w:rsidRPr="00240F25">
        <w:pict>
          <v:shape id="_x0000_i1032" type="#_x0000_t75" alt="Image result for ada boosting" style="width:247.5pt;height:160.5pt">
            <v:imagedata r:id="rId17" r:href="rId18"/>
          </v:shape>
        </w:pict>
      </w:r>
      <w:r w:rsidRPr="00240F25">
        <w:fldChar w:fldCharType="end"/>
      </w:r>
    </w:p>
    <w:p w:rsidR="002C6BCF" w:rsidRDefault="00240F25" w:rsidP="00240F25">
      <w:pPr>
        <w:rPr>
          <w:b/>
          <w:sz w:val="16"/>
          <w:szCs w:val="16"/>
        </w:rPr>
      </w:pPr>
      <w:r w:rsidRPr="00497E62">
        <w:rPr>
          <w:b/>
          <w:sz w:val="16"/>
          <w:szCs w:val="16"/>
        </w:rPr>
        <w:t xml:space="preserve">Figure </w:t>
      </w:r>
      <w:proofErr w:type="gramStart"/>
      <w:r>
        <w:rPr>
          <w:b/>
          <w:sz w:val="16"/>
          <w:szCs w:val="16"/>
        </w:rPr>
        <w:t>4</w:t>
      </w:r>
      <w:r w:rsidRPr="00497E62">
        <w:rPr>
          <w:b/>
          <w:sz w:val="16"/>
          <w:szCs w:val="16"/>
        </w:rPr>
        <w:t xml:space="preserve"> :</w:t>
      </w:r>
      <w:proofErr w:type="gramEnd"/>
      <w:r w:rsidRPr="00497E62">
        <w:rPr>
          <w:b/>
          <w:sz w:val="16"/>
          <w:szCs w:val="16"/>
        </w:rPr>
        <w:t xml:space="preserve"> </w:t>
      </w:r>
      <w:r>
        <w:rPr>
          <w:b/>
          <w:sz w:val="16"/>
          <w:szCs w:val="16"/>
        </w:rPr>
        <w:t xml:space="preserve">ADA Boost </w:t>
      </w:r>
      <w:r w:rsidR="002C6BCF">
        <w:rPr>
          <w:b/>
          <w:sz w:val="16"/>
          <w:szCs w:val="16"/>
        </w:rPr>
        <w:t>Classifier</w:t>
      </w:r>
    </w:p>
    <w:p w:rsidR="008E3C62" w:rsidRDefault="002C6BCF" w:rsidP="00214FD8">
      <w:pPr>
        <w:pStyle w:val="Heading2"/>
      </w:pPr>
      <w:r>
        <w:t>Algorithm 4 : Random Forest Classifier</w:t>
      </w:r>
    </w:p>
    <w:p w:rsidR="00214FD8" w:rsidRDefault="00214FD8" w:rsidP="00214FD8">
      <w:pPr>
        <w:jc w:val="both"/>
      </w:pPr>
      <w:r>
        <w:t>Random Forests (RF) is a robust ensemble algorithm that can be used for both classification and regression. Performance of random forests is on par with other machine learning algorithms but it is much easier to use and more forgiving with regard</w:t>
      </w:r>
      <w:r w:rsidR="00F74C85">
        <w:t>s</w:t>
      </w:r>
      <w:r>
        <w:t xml:space="preserve"> to over fitting and outliers than other algorithms, so it is always a good option to consider. </w:t>
      </w:r>
      <w:r w:rsidRPr="00214FD8">
        <w:t>Each individual tree in the random forest spits out a class prediction and the class with the most vote</w:t>
      </w:r>
      <w:r>
        <w:t>s becomes our model’s prediction [28].</w:t>
      </w:r>
      <w:r w:rsidR="00B15056">
        <w:t xml:space="preserve"> </w:t>
      </w:r>
      <w:r>
        <w:t xml:space="preserve">It is non-parametric, capable of using continuous and categorical data sets, easy to parameterize, not sensitive in case of over-fitting, good at dealing with outliers, and it calculates ancillary information such as classification error and variable importance. </w:t>
      </w:r>
    </w:p>
    <w:p w:rsidR="00214FD8" w:rsidRDefault="00DC7B2F" w:rsidP="00214FD8">
      <w:pPr>
        <w:jc w:val="both"/>
      </w:pPr>
      <w:r w:rsidRPr="00DC7B2F">
        <w:lastRenderedPageBreak/>
        <w:t>A large number of relatively uncorrelated models (trees) operating as a committee will outperform any of the individual constituent models.</w:t>
      </w:r>
      <w:r w:rsidR="00214FD8">
        <w:t xml:space="preserve">  </w:t>
      </w:r>
    </w:p>
    <w:p w:rsidR="00214FD8" w:rsidRDefault="00214FD8" w:rsidP="00214FD8">
      <w:r w:rsidRPr="00214FD8">
        <w:fldChar w:fldCharType="begin"/>
      </w:r>
      <w:r w:rsidRPr="00214FD8">
        <w:instrText xml:space="preserve"> INCLUDEPICTURE "https://miro.medium.com/max/1184/1*i0o8mjFfCn-uD79-F1Cqkw.png" \* MERGEFORMATINET </w:instrText>
      </w:r>
      <w:r w:rsidRPr="00214FD8">
        <w:fldChar w:fldCharType="separate"/>
      </w:r>
      <w:r w:rsidRPr="00214FD8">
        <w:pict>
          <v:shape id="_x0000_i1033" type="#_x0000_t75" alt="Image result for random forest classifier" style="width:237.75pt;height:177.75pt">
            <v:imagedata r:id="rId19" r:href="rId20"/>
          </v:shape>
        </w:pict>
      </w:r>
      <w:r w:rsidRPr="00214FD8">
        <w:fldChar w:fldCharType="end"/>
      </w:r>
    </w:p>
    <w:p w:rsidR="00214FD8" w:rsidRDefault="00214FD8" w:rsidP="00214FD8">
      <w:pPr>
        <w:rPr>
          <w:b/>
          <w:sz w:val="16"/>
          <w:szCs w:val="16"/>
        </w:rPr>
      </w:pPr>
      <w:r w:rsidRPr="00497E62">
        <w:rPr>
          <w:b/>
          <w:sz w:val="16"/>
          <w:szCs w:val="16"/>
        </w:rPr>
        <w:t xml:space="preserve">Figure </w:t>
      </w:r>
      <w:proofErr w:type="gramStart"/>
      <w:r>
        <w:rPr>
          <w:b/>
          <w:sz w:val="16"/>
          <w:szCs w:val="16"/>
        </w:rPr>
        <w:t>5</w:t>
      </w:r>
      <w:r w:rsidRPr="00497E62">
        <w:rPr>
          <w:b/>
          <w:sz w:val="16"/>
          <w:szCs w:val="16"/>
        </w:rPr>
        <w:t xml:space="preserve"> :</w:t>
      </w:r>
      <w:proofErr w:type="gramEnd"/>
      <w:r w:rsidRPr="00497E62">
        <w:rPr>
          <w:b/>
          <w:sz w:val="16"/>
          <w:szCs w:val="16"/>
        </w:rPr>
        <w:t xml:space="preserve"> </w:t>
      </w:r>
      <w:r>
        <w:rPr>
          <w:b/>
          <w:sz w:val="16"/>
          <w:szCs w:val="16"/>
        </w:rPr>
        <w:t>Random Forest Working</w:t>
      </w:r>
    </w:p>
    <w:p w:rsidR="00214FD8" w:rsidRDefault="00214FD8" w:rsidP="00214FD8"/>
    <w:p w:rsidR="00214FD8" w:rsidRPr="00214FD8" w:rsidRDefault="00214FD8" w:rsidP="00214FD8">
      <w:pPr>
        <w:jc w:val="both"/>
      </w:pPr>
      <w:r>
        <w:t xml:space="preserve">The key to the success of random forests is how it creates each of the decision trees that make up the forest. </w:t>
      </w:r>
      <w:r w:rsidR="009B7EBB" w:rsidRPr="009B7EBB">
        <w:t>Decisions trees are very sensitive to</w:t>
      </w:r>
      <w:r w:rsidR="009B7EBB">
        <w:t xml:space="preserve"> the data they are trained on. S</w:t>
      </w:r>
      <w:r w:rsidR="009B7EBB" w:rsidRPr="009B7EBB">
        <w:t xml:space="preserve">mall changes to the training set can result in significantly different tree structures. Random forest takes advantage of this by allowing each individual tree to randomly sample from the dataset with replacement, resulting in different trees. This process is known as bagging. </w:t>
      </w:r>
      <w:r w:rsidR="009B7EBB">
        <w:t>Random</w:t>
      </w:r>
      <w:r w:rsidR="009B7EBB" w:rsidRPr="009B7EBB">
        <w:t xml:space="preserve"> forest, we end up with trees that are not only trained on different sets of data (bagging) but also use different features to make decisions.</w:t>
      </w:r>
      <w:r w:rsidR="009B7EBB">
        <w:t xml:space="preserve"> Random Forest provided the best accuracy and ROC value on our dataset very much similar to </w:t>
      </w:r>
      <w:proofErr w:type="spellStart"/>
      <w:r w:rsidR="009B7EBB">
        <w:t>CatBoost</w:t>
      </w:r>
      <w:proofErr w:type="spellEnd"/>
      <w:r w:rsidR="009B7EBB">
        <w:t xml:space="preserve"> Algorithm with Accuracy being 94% and ROC value being 93%.</w:t>
      </w:r>
    </w:p>
    <w:p w:rsidR="008D0CA4" w:rsidRDefault="008D0CA4" w:rsidP="006B6B66">
      <w:pPr>
        <w:pStyle w:val="Heading1"/>
      </w:pPr>
      <w:r>
        <w:t>Evaluation</w:t>
      </w:r>
    </w:p>
    <w:p w:rsidR="007416D4" w:rsidRDefault="007416D4" w:rsidP="007416D4">
      <w:pPr>
        <w:jc w:val="both"/>
      </w:pPr>
      <w:r>
        <w:t xml:space="preserve">For the evaluation purpose multiple parameters like precision, recall, accuracy and </w:t>
      </w:r>
      <w:proofErr w:type="spellStart"/>
      <w:r w:rsidR="00440684">
        <w:t>auc</w:t>
      </w:r>
      <w:proofErr w:type="spellEnd"/>
      <w:r w:rsidR="00440684">
        <w:t>-roc</w:t>
      </w:r>
      <w:r>
        <w:t xml:space="preserve"> value on</w:t>
      </w:r>
      <w:r w:rsidR="00D22635">
        <w:t xml:space="preserve"> the test data were considered. Considering our scenario, identifying Fraud publisher holds more importance than mislabeling the publishers deemed ‘Ok’. We consider Recall to be a better evaluating factor with respect to others.</w:t>
      </w:r>
    </w:p>
    <w:p w:rsidR="007D65D3" w:rsidRDefault="007D65D3" w:rsidP="007D65D3">
      <w:pPr>
        <w:rPr>
          <w:noProof/>
        </w:rPr>
      </w:pPr>
      <w:r w:rsidRPr="008B3B45">
        <w:rPr>
          <w:noProof/>
        </w:rPr>
        <w:pict>
          <v:shape id="_x0000_i1034" type="#_x0000_t75" style="width:160.5pt;height:154.5pt;visibility:visible">
            <v:imagedata r:id="rId21" o:title=""/>
          </v:shape>
        </w:pict>
      </w:r>
    </w:p>
    <w:p w:rsidR="007D65D3" w:rsidRPr="007D65D3" w:rsidRDefault="007D65D3" w:rsidP="007D65D3">
      <w:pPr>
        <w:rPr>
          <w:b/>
          <w:sz w:val="16"/>
          <w:szCs w:val="16"/>
        </w:rPr>
      </w:pPr>
      <w:r w:rsidRPr="007416D4">
        <w:rPr>
          <w:b/>
          <w:sz w:val="16"/>
          <w:szCs w:val="16"/>
        </w:rPr>
        <w:t xml:space="preserve">Figure </w:t>
      </w:r>
      <w:proofErr w:type="gramStart"/>
      <w:r w:rsidRPr="007416D4">
        <w:rPr>
          <w:b/>
          <w:sz w:val="16"/>
          <w:szCs w:val="16"/>
        </w:rPr>
        <w:t>6 :</w:t>
      </w:r>
      <w:proofErr w:type="gramEnd"/>
      <w:r w:rsidRPr="007416D4">
        <w:rPr>
          <w:b/>
          <w:sz w:val="16"/>
          <w:szCs w:val="16"/>
        </w:rPr>
        <w:t xml:space="preserve"> </w:t>
      </w:r>
      <w:r>
        <w:rPr>
          <w:b/>
          <w:sz w:val="16"/>
          <w:szCs w:val="16"/>
        </w:rPr>
        <w:t>Type 1 &amp; Type 2 Error</w:t>
      </w:r>
    </w:p>
    <w:p w:rsidR="007D65D3" w:rsidRDefault="007D65D3" w:rsidP="007416D4">
      <w:pPr>
        <w:jc w:val="both"/>
      </w:pPr>
    </w:p>
    <w:p w:rsidR="003A3085" w:rsidRDefault="007D65D3" w:rsidP="007D65D3">
      <w:pPr>
        <w:jc w:val="both"/>
      </w:pPr>
      <w:r>
        <w:t>Let us understand the basic types of predictions that can occur from the above given figure. True Positives are those classes which are actually positives and correctly predicted as positives. In our case the pu</w:t>
      </w:r>
      <w:r w:rsidR="00D22635">
        <w:t xml:space="preserve">blishers which were labelled </w:t>
      </w:r>
      <w:r w:rsidR="00D22635">
        <w:t>‘Fraud</w:t>
      </w:r>
      <w:r>
        <w:t>’</w:t>
      </w:r>
      <w:r w:rsidR="00D22635">
        <w:t xml:space="preserve"> and the models predicted as ‘Fraud</w:t>
      </w:r>
      <w:r>
        <w:t>’ similarly True Negatives are classes which are actually negative and correctly predicted as ‘</w:t>
      </w:r>
      <w:r w:rsidR="00D22635">
        <w:t>Ok</w:t>
      </w:r>
      <w:r>
        <w:t>’</w:t>
      </w:r>
      <w:r w:rsidR="003A3085">
        <w:t xml:space="preserve">. </w:t>
      </w:r>
    </w:p>
    <w:p w:rsidR="0001348D" w:rsidRDefault="003A3085" w:rsidP="007D65D3">
      <w:pPr>
        <w:jc w:val="both"/>
      </w:pPr>
      <w:r>
        <w:t>Coming to False Positiv</w:t>
      </w:r>
      <w:r w:rsidR="0001348D">
        <w:t xml:space="preserve">e or Type I Error </w:t>
      </w:r>
      <w:r w:rsidR="007D65D3">
        <w:t xml:space="preserve">is the incorrect rejection of a true null hypothesis. </w:t>
      </w:r>
      <w:r w:rsidR="0001348D">
        <w:t xml:space="preserve">As per our example, Type 1 Error / False Positive are those records which are </w:t>
      </w:r>
      <w:r w:rsidR="00A67EF9">
        <w:t xml:space="preserve">labelled </w:t>
      </w:r>
      <w:r w:rsidR="0001348D">
        <w:t>‘Ok’ but our model predicted them as ‘Fraud’</w:t>
      </w:r>
      <w:r w:rsidR="007D65D3">
        <w:t xml:space="preserve">. </w:t>
      </w:r>
    </w:p>
    <w:p w:rsidR="007D65D3" w:rsidRPr="00A67EF9" w:rsidRDefault="007D65D3" w:rsidP="00A67EF9">
      <w:pPr>
        <w:jc w:val="both"/>
      </w:pPr>
      <w:r>
        <w:t xml:space="preserve">A </w:t>
      </w:r>
      <w:r w:rsidR="0001348D">
        <w:t>False Negative or Type II E</w:t>
      </w:r>
      <w:r>
        <w:t xml:space="preserve">rror is the failure to reject a false null hypothesis. </w:t>
      </w:r>
      <w:r w:rsidR="0001348D">
        <w:t xml:space="preserve">For our built model Type II errors are those where the classes are predicted as ‘Ok’ whereas it initially were ‘Fraud’. </w:t>
      </w:r>
      <w:r w:rsidR="00A67EF9">
        <w:t>We need to minimize the Type II error for better model predictions.</w:t>
      </w:r>
    </w:p>
    <w:p w:rsidR="007416D4" w:rsidRPr="007416D4" w:rsidRDefault="007416D4" w:rsidP="007416D4">
      <w:pPr>
        <w:rPr>
          <w:b/>
          <w:sz w:val="16"/>
          <w:szCs w:val="16"/>
        </w:rPr>
      </w:pPr>
    </w:p>
    <w:p w:rsidR="007416D4" w:rsidRDefault="007416D4" w:rsidP="007416D4">
      <w:pPr>
        <w:jc w:val="both"/>
        <w:rPr>
          <w:noProof/>
        </w:rPr>
      </w:pPr>
      <w:r w:rsidRPr="008B3B45">
        <w:rPr>
          <w:noProof/>
        </w:rPr>
        <w:pict>
          <v:shape id="_x0000_i1035" type="#_x0000_t75" style="width:243pt;height:123pt;visibility:visible">
            <v:imagedata r:id="rId22" o:title=""/>
          </v:shape>
        </w:pict>
      </w:r>
    </w:p>
    <w:p w:rsidR="007416D4" w:rsidRDefault="007416D4" w:rsidP="007416D4">
      <w:pPr>
        <w:rPr>
          <w:b/>
          <w:sz w:val="16"/>
          <w:szCs w:val="16"/>
        </w:rPr>
      </w:pPr>
      <w:r w:rsidRPr="00497E62">
        <w:rPr>
          <w:b/>
          <w:sz w:val="16"/>
          <w:szCs w:val="16"/>
        </w:rPr>
        <w:t xml:space="preserve">Figure </w:t>
      </w:r>
      <w:proofErr w:type="gramStart"/>
      <w:r>
        <w:rPr>
          <w:b/>
          <w:sz w:val="16"/>
          <w:szCs w:val="16"/>
        </w:rPr>
        <w:t>7</w:t>
      </w:r>
      <w:r w:rsidRPr="00497E62">
        <w:rPr>
          <w:b/>
          <w:sz w:val="16"/>
          <w:szCs w:val="16"/>
        </w:rPr>
        <w:t xml:space="preserve"> :</w:t>
      </w:r>
      <w:proofErr w:type="gramEnd"/>
      <w:r w:rsidR="00440684">
        <w:rPr>
          <w:b/>
          <w:sz w:val="16"/>
          <w:szCs w:val="16"/>
        </w:rPr>
        <w:t xml:space="preserve"> </w:t>
      </w:r>
      <w:r>
        <w:rPr>
          <w:b/>
          <w:sz w:val="16"/>
          <w:szCs w:val="16"/>
        </w:rPr>
        <w:t>Precision, Recall &amp; Accuracy</w:t>
      </w:r>
    </w:p>
    <w:p w:rsidR="007416D4" w:rsidRDefault="007416D4" w:rsidP="007416D4">
      <w:pPr>
        <w:jc w:val="both"/>
      </w:pPr>
    </w:p>
    <w:p w:rsidR="007416D4" w:rsidRDefault="007416D4" w:rsidP="007416D4">
      <w:pPr>
        <w:jc w:val="both"/>
      </w:pPr>
      <w:r>
        <w:t xml:space="preserve">Above </w:t>
      </w:r>
      <w:r w:rsidR="00440684">
        <w:t>three</w:t>
      </w:r>
      <w:r>
        <w:t xml:space="preserve"> formula</w:t>
      </w:r>
      <w:r w:rsidR="00440684">
        <w:t xml:space="preserve">e show how precision, </w:t>
      </w:r>
      <w:r>
        <w:t>recall</w:t>
      </w:r>
      <w:r w:rsidR="00440684">
        <w:t xml:space="preserve"> and model accuracy</w:t>
      </w:r>
      <w:r>
        <w:t xml:space="preserve"> are calculated. </w:t>
      </w:r>
    </w:p>
    <w:p w:rsidR="00A67EF9" w:rsidRDefault="00440684" w:rsidP="007416D4">
      <w:pPr>
        <w:jc w:val="both"/>
      </w:pPr>
      <w:r>
        <w:t>AUC-</w:t>
      </w:r>
      <w:r w:rsidR="00A67EF9" w:rsidRPr="00A67EF9">
        <w:t xml:space="preserve">ROC curve is a performance measurement for classification problem at various thresholds settings. ROC is a probability curve and AUC represents degree or measure of </w:t>
      </w:r>
      <w:proofErr w:type="spellStart"/>
      <w:r w:rsidR="00A67EF9" w:rsidRPr="00A67EF9">
        <w:t>separability</w:t>
      </w:r>
      <w:proofErr w:type="spellEnd"/>
      <w:r w:rsidR="00A67EF9" w:rsidRPr="00A67EF9">
        <w:t xml:space="preserve">. It tells how much model is capable of distinguishing between classes. Higher the AUC, better the model is at predicting </w:t>
      </w:r>
      <w:r>
        <w:t>Fraud publisher as ‘Frauds’ and labels ‘OK’ as ‘OK’</w:t>
      </w:r>
      <w:r w:rsidR="00A67EF9" w:rsidRPr="00A67EF9">
        <w:t>.</w:t>
      </w:r>
    </w:p>
    <w:p w:rsidR="00440684" w:rsidRDefault="00440684" w:rsidP="007416D4">
      <w:pPr>
        <w:jc w:val="both"/>
      </w:pPr>
      <w:r w:rsidRPr="00440684">
        <w:t>The ROC curve is plotted with TPR against the FPR where TPR is on y-axis and FPR is on the x-axis.</w:t>
      </w:r>
    </w:p>
    <w:p w:rsidR="00440684" w:rsidRDefault="00440684" w:rsidP="00440684">
      <w:r>
        <w:pict>
          <v:shape id="_x0000_i1036" type="#_x0000_t75" style="width:149.25pt;height:59.25pt">
            <v:imagedata r:id="rId23" o:title=""/>
          </v:shape>
        </w:pict>
      </w:r>
    </w:p>
    <w:p w:rsidR="00440684" w:rsidRDefault="00440684" w:rsidP="00440684">
      <w:pPr>
        <w:rPr>
          <w:b/>
          <w:sz w:val="16"/>
          <w:szCs w:val="16"/>
        </w:rPr>
      </w:pPr>
      <w:r w:rsidRPr="00497E62">
        <w:rPr>
          <w:b/>
          <w:sz w:val="16"/>
          <w:szCs w:val="16"/>
        </w:rPr>
        <w:t xml:space="preserve">Figure </w:t>
      </w:r>
      <w:proofErr w:type="gramStart"/>
      <w:r>
        <w:rPr>
          <w:b/>
          <w:sz w:val="16"/>
          <w:szCs w:val="16"/>
        </w:rPr>
        <w:t>8</w:t>
      </w:r>
      <w:r w:rsidRPr="00497E62">
        <w:rPr>
          <w:b/>
          <w:sz w:val="16"/>
          <w:szCs w:val="16"/>
        </w:rPr>
        <w:t xml:space="preserve"> :</w:t>
      </w:r>
      <w:proofErr w:type="gramEnd"/>
      <w:r>
        <w:rPr>
          <w:b/>
          <w:sz w:val="16"/>
          <w:szCs w:val="16"/>
        </w:rPr>
        <w:t xml:space="preserve"> True Positive Rate and False Positive Rate</w:t>
      </w:r>
    </w:p>
    <w:p w:rsidR="00440684" w:rsidRDefault="00440684" w:rsidP="00440684"/>
    <w:tbl>
      <w:tblPr>
        <w:tblW w:w="496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367"/>
        <w:gridCol w:w="794"/>
        <w:gridCol w:w="1060"/>
        <w:gridCol w:w="1027"/>
        <w:gridCol w:w="716"/>
      </w:tblGrid>
      <w:tr w:rsidR="008F55D3" w:rsidTr="002C4408">
        <w:trPr>
          <w:trHeight w:val="460"/>
        </w:trPr>
        <w:tc>
          <w:tcPr>
            <w:tcW w:w="1367" w:type="dxa"/>
            <w:tcBorders>
              <w:top w:val="single" w:sz="4" w:space="0" w:color="A5A5A5"/>
              <w:left w:val="single" w:sz="4" w:space="0" w:color="A5A5A5"/>
              <w:bottom w:val="single" w:sz="4" w:space="0" w:color="A5A5A5"/>
              <w:right w:val="nil"/>
            </w:tcBorders>
            <w:shd w:val="clear" w:color="auto" w:fill="A5A5A5"/>
            <w:vAlign w:val="center"/>
          </w:tcPr>
          <w:p w:rsidR="008F55D3" w:rsidRPr="002C4408" w:rsidRDefault="008F55D3" w:rsidP="002C4408">
            <w:pPr>
              <w:jc w:val="left"/>
              <w:rPr>
                <w:b/>
                <w:bCs/>
                <w:color w:val="000000"/>
              </w:rPr>
            </w:pPr>
            <w:r w:rsidRPr="002C4408">
              <w:rPr>
                <w:b/>
                <w:bCs/>
                <w:color w:val="000000"/>
              </w:rPr>
              <w:t>Algorithm</w:t>
            </w:r>
          </w:p>
        </w:tc>
        <w:tc>
          <w:tcPr>
            <w:tcW w:w="794" w:type="dxa"/>
            <w:tcBorders>
              <w:top w:val="single" w:sz="4" w:space="0" w:color="A5A5A5"/>
              <w:left w:val="nil"/>
              <w:bottom w:val="single" w:sz="4" w:space="0" w:color="A5A5A5"/>
              <w:right w:val="nil"/>
            </w:tcBorders>
            <w:shd w:val="clear" w:color="auto" w:fill="A5A5A5"/>
            <w:vAlign w:val="center"/>
          </w:tcPr>
          <w:p w:rsidR="008F55D3" w:rsidRPr="002C4408" w:rsidRDefault="008F55D3" w:rsidP="002C4408">
            <w:pPr>
              <w:jc w:val="left"/>
              <w:rPr>
                <w:b/>
                <w:bCs/>
                <w:color w:val="000000"/>
              </w:rPr>
            </w:pPr>
            <w:r w:rsidRPr="002C4408">
              <w:rPr>
                <w:b/>
                <w:bCs/>
                <w:color w:val="000000"/>
              </w:rPr>
              <w:t>Recall</w:t>
            </w:r>
          </w:p>
        </w:tc>
        <w:tc>
          <w:tcPr>
            <w:tcW w:w="1060" w:type="dxa"/>
            <w:tcBorders>
              <w:top w:val="single" w:sz="4" w:space="0" w:color="A5A5A5"/>
              <w:left w:val="nil"/>
              <w:bottom w:val="single" w:sz="4" w:space="0" w:color="A5A5A5"/>
              <w:right w:val="nil"/>
            </w:tcBorders>
            <w:shd w:val="clear" w:color="auto" w:fill="A5A5A5"/>
            <w:vAlign w:val="center"/>
          </w:tcPr>
          <w:p w:rsidR="008F55D3" w:rsidRPr="002C4408" w:rsidRDefault="008F55D3" w:rsidP="002C4408">
            <w:pPr>
              <w:jc w:val="left"/>
              <w:rPr>
                <w:b/>
                <w:bCs/>
                <w:color w:val="000000"/>
              </w:rPr>
            </w:pPr>
            <w:r w:rsidRPr="002C4408">
              <w:rPr>
                <w:b/>
                <w:bCs/>
                <w:color w:val="000000"/>
              </w:rPr>
              <w:t>Precision</w:t>
            </w:r>
          </w:p>
        </w:tc>
        <w:tc>
          <w:tcPr>
            <w:tcW w:w="1027" w:type="dxa"/>
            <w:tcBorders>
              <w:top w:val="single" w:sz="4" w:space="0" w:color="A5A5A5"/>
              <w:left w:val="nil"/>
              <w:bottom w:val="single" w:sz="4" w:space="0" w:color="A5A5A5"/>
              <w:right w:val="nil"/>
            </w:tcBorders>
            <w:shd w:val="clear" w:color="auto" w:fill="A5A5A5"/>
            <w:vAlign w:val="center"/>
          </w:tcPr>
          <w:p w:rsidR="008F55D3" w:rsidRPr="002C4408" w:rsidRDefault="008F55D3" w:rsidP="002C4408">
            <w:pPr>
              <w:jc w:val="left"/>
              <w:rPr>
                <w:b/>
                <w:bCs/>
                <w:color w:val="000000"/>
              </w:rPr>
            </w:pPr>
            <w:r w:rsidRPr="002C4408">
              <w:rPr>
                <w:b/>
                <w:bCs/>
                <w:color w:val="000000"/>
              </w:rPr>
              <w:t>Accuracy</w:t>
            </w:r>
          </w:p>
        </w:tc>
        <w:tc>
          <w:tcPr>
            <w:tcW w:w="716" w:type="dxa"/>
            <w:tcBorders>
              <w:top w:val="single" w:sz="4" w:space="0" w:color="A5A5A5"/>
              <w:left w:val="nil"/>
              <w:bottom w:val="single" w:sz="4" w:space="0" w:color="A5A5A5"/>
              <w:right w:val="single" w:sz="4" w:space="0" w:color="A5A5A5"/>
            </w:tcBorders>
            <w:shd w:val="clear" w:color="auto" w:fill="A5A5A5"/>
            <w:vAlign w:val="center"/>
          </w:tcPr>
          <w:p w:rsidR="008F55D3" w:rsidRPr="002C4408" w:rsidRDefault="008F55D3" w:rsidP="002C4408">
            <w:pPr>
              <w:jc w:val="left"/>
              <w:rPr>
                <w:b/>
                <w:bCs/>
                <w:color w:val="000000"/>
              </w:rPr>
            </w:pPr>
            <w:r w:rsidRPr="002C4408">
              <w:rPr>
                <w:b/>
                <w:bCs/>
                <w:color w:val="000000"/>
              </w:rPr>
              <w:t>AUC-ROC</w:t>
            </w:r>
          </w:p>
        </w:tc>
      </w:tr>
      <w:tr w:rsidR="00BE154E" w:rsidTr="002C4408">
        <w:trPr>
          <w:trHeight w:val="460"/>
        </w:trPr>
        <w:tc>
          <w:tcPr>
            <w:tcW w:w="1367" w:type="dxa"/>
            <w:shd w:val="clear" w:color="auto" w:fill="EDEDED"/>
            <w:vAlign w:val="center"/>
          </w:tcPr>
          <w:p w:rsidR="00BE154E" w:rsidRPr="002C4408" w:rsidRDefault="00BE154E" w:rsidP="002C4408">
            <w:pPr>
              <w:jc w:val="left"/>
              <w:rPr>
                <w:b/>
                <w:bCs/>
              </w:rPr>
            </w:pPr>
            <w:r w:rsidRPr="002C4408">
              <w:rPr>
                <w:b/>
                <w:bCs/>
              </w:rPr>
              <w:t>Random Forest</w:t>
            </w:r>
          </w:p>
        </w:tc>
        <w:tc>
          <w:tcPr>
            <w:tcW w:w="794" w:type="dxa"/>
            <w:shd w:val="clear" w:color="auto" w:fill="EDEDED"/>
            <w:vAlign w:val="center"/>
          </w:tcPr>
          <w:p w:rsidR="00BE154E" w:rsidRDefault="00BE154E" w:rsidP="00BE154E">
            <w:r w:rsidRPr="00053561">
              <w:t>94</w:t>
            </w:r>
          </w:p>
        </w:tc>
        <w:tc>
          <w:tcPr>
            <w:tcW w:w="1060" w:type="dxa"/>
            <w:shd w:val="clear" w:color="auto" w:fill="EDEDED"/>
            <w:vAlign w:val="center"/>
          </w:tcPr>
          <w:p w:rsidR="00BE154E" w:rsidRDefault="00BE154E" w:rsidP="00BE154E">
            <w:r w:rsidRPr="00E0383E">
              <w:t>54</w:t>
            </w:r>
          </w:p>
        </w:tc>
        <w:tc>
          <w:tcPr>
            <w:tcW w:w="1027" w:type="dxa"/>
            <w:shd w:val="clear" w:color="auto" w:fill="EDEDED"/>
            <w:vAlign w:val="center"/>
          </w:tcPr>
          <w:p w:rsidR="00BE154E" w:rsidRDefault="00BE154E" w:rsidP="00BE154E">
            <w:r w:rsidRPr="00351AAA">
              <w:t>94.44</w:t>
            </w:r>
          </w:p>
        </w:tc>
        <w:tc>
          <w:tcPr>
            <w:tcW w:w="716" w:type="dxa"/>
            <w:shd w:val="clear" w:color="auto" w:fill="EDEDED"/>
            <w:vAlign w:val="center"/>
          </w:tcPr>
          <w:p w:rsidR="00BE154E" w:rsidRDefault="00BE154E" w:rsidP="00BE154E">
            <w:r w:rsidRPr="0062008D">
              <w:t>94.14</w:t>
            </w:r>
          </w:p>
        </w:tc>
      </w:tr>
      <w:tr w:rsidR="00BE154E" w:rsidTr="002C4408">
        <w:trPr>
          <w:trHeight w:val="460"/>
        </w:trPr>
        <w:tc>
          <w:tcPr>
            <w:tcW w:w="1367" w:type="dxa"/>
            <w:shd w:val="clear" w:color="auto" w:fill="auto"/>
            <w:vAlign w:val="center"/>
          </w:tcPr>
          <w:p w:rsidR="00BE154E" w:rsidRPr="002C4408" w:rsidRDefault="00BE154E" w:rsidP="002C4408">
            <w:pPr>
              <w:jc w:val="left"/>
              <w:rPr>
                <w:b/>
                <w:bCs/>
              </w:rPr>
            </w:pPr>
            <w:proofErr w:type="spellStart"/>
            <w:r w:rsidRPr="002C4408">
              <w:rPr>
                <w:b/>
                <w:bCs/>
              </w:rPr>
              <w:t>CatBoost</w:t>
            </w:r>
            <w:proofErr w:type="spellEnd"/>
          </w:p>
        </w:tc>
        <w:tc>
          <w:tcPr>
            <w:tcW w:w="794" w:type="dxa"/>
            <w:shd w:val="clear" w:color="auto" w:fill="auto"/>
            <w:vAlign w:val="center"/>
          </w:tcPr>
          <w:p w:rsidR="00BE154E" w:rsidRPr="00053561" w:rsidRDefault="00BE154E" w:rsidP="00BE154E">
            <w:r w:rsidRPr="00053561">
              <w:t>88</w:t>
            </w:r>
          </w:p>
        </w:tc>
        <w:tc>
          <w:tcPr>
            <w:tcW w:w="1060" w:type="dxa"/>
            <w:shd w:val="clear" w:color="auto" w:fill="auto"/>
            <w:vAlign w:val="center"/>
          </w:tcPr>
          <w:p w:rsidR="00BE154E" w:rsidRPr="00E0383E" w:rsidRDefault="00BE154E" w:rsidP="00BE154E">
            <w:r w:rsidRPr="00E0383E">
              <w:t>57</w:t>
            </w:r>
          </w:p>
        </w:tc>
        <w:tc>
          <w:tcPr>
            <w:tcW w:w="1027" w:type="dxa"/>
            <w:shd w:val="clear" w:color="auto" w:fill="auto"/>
            <w:vAlign w:val="center"/>
          </w:tcPr>
          <w:p w:rsidR="00BE154E" w:rsidRPr="00351AAA" w:rsidRDefault="00BE154E" w:rsidP="00BE154E">
            <w:r w:rsidRPr="00351AAA">
              <w:t>95.04</w:t>
            </w:r>
          </w:p>
        </w:tc>
        <w:tc>
          <w:tcPr>
            <w:tcW w:w="716" w:type="dxa"/>
            <w:shd w:val="clear" w:color="auto" w:fill="auto"/>
            <w:vAlign w:val="center"/>
          </w:tcPr>
          <w:p w:rsidR="00BE154E" w:rsidRPr="0062008D" w:rsidRDefault="00BE154E" w:rsidP="00BE154E">
            <w:r w:rsidRPr="0062008D">
              <w:t>91.84</w:t>
            </w:r>
          </w:p>
        </w:tc>
      </w:tr>
      <w:tr w:rsidR="00BE154E" w:rsidTr="002C4408">
        <w:trPr>
          <w:trHeight w:val="460"/>
        </w:trPr>
        <w:tc>
          <w:tcPr>
            <w:tcW w:w="1367" w:type="dxa"/>
            <w:shd w:val="clear" w:color="auto" w:fill="EDEDED"/>
            <w:vAlign w:val="center"/>
          </w:tcPr>
          <w:p w:rsidR="00BE154E" w:rsidRPr="002C4408" w:rsidRDefault="00BE154E" w:rsidP="002C4408">
            <w:pPr>
              <w:jc w:val="left"/>
              <w:rPr>
                <w:b/>
                <w:bCs/>
              </w:rPr>
            </w:pPr>
            <w:r w:rsidRPr="002C4408">
              <w:rPr>
                <w:b/>
                <w:bCs/>
              </w:rPr>
              <w:t>ADA Boost + Decision Tree</w:t>
            </w:r>
          </w:p>
        </w:tc>
        <w:tc>
          <w:tcPr>
            <w:tcW w:w="794" w:type="dxa"/>
            <w:shd w:val="clear" w:color="auto" w:fill="EDEDED"/>
            <w:vAlign w:val="center"/>
          </w:tcPr>
          <w:p w:rsidR="00BE154E" w:rsidRPr="00053561" w:rsidRDefault="00BE154E" w:rsidP="00BE154E">
            <w:r w:rsidRPr="00053561">
              <w:t>92</w:t>
            </w:r>
          </w:p>
        </w:tc>
        <w:tc>
          <w:tcPr>
            <w:tcW w:w="1060" w:type="dxa"/>
            <w:shd w:val="clear" w:color="auto" w:fill="EDEDED"/>
            <w:vAlign w:val="center"/>
          </w:tcPr>
          <w:p w:rsidR="00BE154E" w:rsidRPr="00E0383E" w:rsidRDefault="00BE154E" w:rsidP="00BE154E">
            <w:r w:rsidRPr="00E0383E">
              <w:t>36</w:t>
            </w:r>
          </w:p>
        </w:tc>
        <w:tc>
          <w:tcPr>
            <w:tcW w:w="1027" w:type="dxa"/>
            <w:shd w:val="clear" w:color="auto" w:fill="EDEDED"/>
            <w:vAlign w:val="center"/>
          </w:tcPr>
          <w:p w:rsidR="00BE154E" w:rsidRPr="00351AAA" w:rsidRDefault="00BE154E" w:rsidP="00BE154E">
            <w:r w:rsidRPr="00351AAA">
              <w:t>89.22</w:t>
            </w:r>
          </w:p>
        </w:tc>
        <w:tc>
          <w:tcPr>
            <w:tcW w:w="716" w:type="dxa"/>
            <w:shd w:val="clear" w:color="auto" w:fill="EDEDED"/>
            <w:vAlign w:val="center"/>
          </w:tcPr>
          <w:p w:rsidR="00BE154E" w:rsidRPr="0062008D" w:rsidRDefault="00BE154E" w:rsidP="00BE154E">
            <w:r w:rsidRPr="0062008D">
              <w:t>90.64</w:t>
            </w:r>
          </w:p>
        </w:tc>
      </w:tr>
      <w:tr w:rsidR="00BE154E" w:rsidTr="002C4408">
        <w:trPr>
          <w:trHeight w:val="460"/>
        </w:trPr>
        <w:tc>
          <w:tcPr>
            <w:tcW w:w="1367" w:type="dxa"/>
            <w:shd w:val="clear" w:color="auto" w:fill="auto"/>
            <w:vAlign w:val="center"/>
          </w:tcPr>
          <w:p w:rsidR="00BE154E" w:rsidRPr="002C4408" w:rsidRDefault="00BE154E" w:rsidP="002C4408">
            <w:pPr>
              <w:jc w:val="left"/>
              <w:rPr>
                <w:b/>
                <w:bCs/>
              </w:rPr>
            </w:pPr>
            <w:r w:rsidRPr="002C4408">
              <w:rPr>
                <w:b/>
                <w:bCs/>
              </w:rPr>
              <w:t>Logistic Regression</w:t>
            </w:r>
          </w:p>
        </w:tc>
        <w:tc>
          <w:tcPr>
            <w:tcW w:w="794" w:type="dxa"/>
            <w:shd w:val="clear" w:color="auto" w:fill="auto"/>
            <w:vAlign w:val="center"/>
          </w:tcPr>
          <w:p w:rsidR="00BE154E" w:rsidRPr="00053561" w:rsidRDefault="00BE154E" w:rsidP="00BE154E">
            <w:r w:rsidRPr="00053561">
              <w:t>65</w:t>
            </w:r>
          </w:p>
        </w:tc>
        <w:tc>
          <w:tcPr>
            <w:tcW w:w="1060" w:type="dxa"/>
            <w:shd w:val="clear" w:color="auto" w:fill="auto"/>
            <w:vAlign w:val="center"/>
          </w:tcPr>
          <w:p w:rsidR="00BE154E" w:rsidRPr="00E0383E" w:rsidRDefault="00BE154E" w:rsidP="00BE154E">
            <w:r w:rsidRPr="00E0383E">
              <w:t>12</w:t>
            </w:r>
          </w:p>
        </w:tc>
        <w:tc>
          <w:tcPr>
            <w:tcW w:w="1027" w:type="dxa"/>
            <w:shd w:val="clear" w:color="auto" w:fill="auto"/>
            <w:vAlign w:val="center"/>
          </w:tcPr>
          <w:p w:rsidR="00BE154E" w:rsidRPr="00351AAA" w:rsidRDefault="00BE154E" w:rsidP="00BE154E">
            <w:r w:rsidRPr="00351AAA">
              <w:t>66.67</w:t>
            </w:r>
          </w:p>
        </w:tc>
        <w:tc>
          <w:tcPr>
            <w:tcW w:w="716" w:type="dxa"/>
            <w:shd w:val="clear" w:color="auto" w:fill="auto"/>
            <w:vAlign w:val="center"/>
          </w:tcPr>
          <w:p w:rsidR="00BE154E" w:rsidRPr="0062008D" w:rsidRDefault="00BE154E" w:rsidP="00BE154E">
            <w:r w:rsidRPr="0062008D">
              <w:t>65.95</w:t>
            </w:r>
          </w:p>
        </w:tc>
      </w:tr>
    </w:tbl>
    <w:p w:rsidR="007131A4" w:rsidRPr="00497E62" w:rsidRDefault="007131A4" w:rsidP="007131A4">
      <w:pPr>
        <w:rPr>
          <w:b/>
        </w:rPr>
      </w:pPr>
      <w:r>
        <w:rPr>
          <w:b/>
          <w:sz w:val="16"/>
          <w:szCs w:val="16"/>
        </w:rPr>
        <w:t>Table</w:t>
      </w:r>
      <w:r w:rsidRPr="00497E62">
        <w:rPr>
          <w:b/>
          <w:sz w:val="16"/>
          <w:szCs w:val="16"/>
        </w:rPr>
        <w:t xml:space="preserve"> </w:t>
      </w:r>
      <w:proofErr w:type="gramStart"/>
      <w:r>
        <w:rPr>
          <w:b/>
          <w:sz w:val="16"/>
          <w:szCs w:val="16"/>
        </w:rPr>
        <w:t>4</w:t>
      </w:r>
      <w:r w:rsidRPr="00497E62">
        <w:rPr>
          <w:b/>
          <w:sz w:val="16"/>
          <w:szCs w:val="16"/>
        </w:rPr>
        <w:t xml:space="preserve"> :</w:t>
      </w:r>
      <w:proofErr w:type="gramEnd"/>
      <w:r w:rsidRPr="00497E62">
        <w:rPr>
          <w:b/>
          <w:sz w:val="16"/>
          <w:szCs w:val="16"/>
        </w:rPr>
        <w:t xml:space="preserve"> </w:t>
      </w:r>
      <w:r>
        <w:rPr>
          <w:b/>
          <w:sz w:val="16"/>
          <w:szCs w:val="16"/>
        </w:rPr>
        <w:t>Comparative Evaluation</w:t>
      </w:r>
    </w:p>
    <w:p w:rsidR="005F2E82" w:rsidRDefault="005F2E82" w:rsidP="007416D4">
      <w:pPr>
        <w:jc w:val="both"/>
      </w:pPr>
    </w:p>
    <w:p w:rsidR="005F2E82" w:rsidRPr="007416D4" w:rsidRDefault="005F2E82" w:rsidP="007416D4">
      <w:pPr>
        <w:jc w:val="both"/>
      </w:pPr>
      <w:r>
        <w:t>Amongst the mentioned algorithms, Logistic Regress</w:t>
      </w:r>
      <w:r w:rsidR="00835AC2">
        <w:t>ion performed poorly</w:t>
      </w:r>
      <w:r w:rsidR="00741C50">
        <w:t xml:space="preserve"> but was the fastest to model. </w:t>
      </w:r>
      <w:proofErr w:type="spellStart"/>
      <w:r w:rsidR="00741C50">
        <w:t>CatBoost</w:t>
      </w:r>
      <w:proofErr w:type="spellEnd"/>
      <w:r w:rsidR="00741C50">
        <w:t xml:space="preserve"> was the slowest in computation</w:t>
      </w:r>
      <w:r w:rsidR="002967A2">
        <w:t xml:space="preserve"> as it </w:t>
      </w:r>
      <w:r w:rsidR="001F1F6D">
        <w:t>performs</w:t>
      </w:r>
      <w:r w:rsidR="002967A2">
        <w:t xml:space="preserve"> 1000 iterations by</w:t>
      </w:r>
      <w:r w:rsidR="00741C50">
        <w:t xml:space="preserve"> default, </w:t>
      </w:r>
      <w:r w:rsidR="002967A2">
        <w:t>followed by A</w:t>
      </w:r>
      <w:r w:rsidR="00E1756E">
        <w:t xml:space="preserve">DA Boost + Decision </w:t>
      </w:r>
      <w:r w:rsidR="00E1756E">
        <w:lastRenderedPageBreak/>
        <w:t>Tree. Best r</w:t>
      </w:r>
      <w:r w:rsidR="002967A2">
        <w:t>esults were achieved using Random Forest</w:t>
      </w:r>
      <w:r w:rsidR="00490E10">
        <w:t xml:space="preserve"> with maximum recall and highest </w:t>
      </w:r>
      <w:proofErr w:type="spellStart"/>
      <w:r w:rsidR="00490E10">
        <w:t>auc</w:t>
      </w:r>
      <w:proofErr w:type="spellEnd"/>
      <w:r w:rsidR="00490E10">
        <w:t>-roc value</w:t>
      </w:r>
      <w:r w:rsidR="002967A2">
        <w:t>.</w:t>
      </w:r>
    </w:p>
    <w:p w:rsidR="008D0CA4" w:rsidRPr="008D0CA4" w:rsidRDefault="00A9098E" w:rsidP="00BE154E">
      <w:pPr>
        <w:pStyle w:val="Heading1"/>
      </w:pPr>
      <w:r>
        <w:t>conclusion</w:t>
      </w:r>
    </w:p>
    <w:p w:rsidR="00BE154E" w:rsidRDefault="00B25CAB" w:rsidP="000B25D7">
      <w:pPr>
        <w:ind w:firstLine="288"/>
        <w:jc w:val="both"/>
      </w:pPr>
      <w:r w:rsidRPr="009B01D9">
        <w:t xml:space="preserve">There are </w:t>
      </w:r>
      <w:r w:rsidR="008F0A20">
        <w:t>various</w:t>
      </w:r>
      <w:r w:rsidR="00615F57">
        <w:t xml:space="preserve"> </w:t>
      </w:r>
      <w:r w:rsidR="008F0A20">
        <w:t xml:space="preserve">algorithms </w:t>
      </w:r>
      <w:r w:rsidR="008F0A20" w:rsidRPr="009B01D9">
        <w:t>that</w:t>
      </w:r>
      <w:r w:rsidRPr="009B01D9">
        <w:t xml:space="preserve"> can </w:t>
      </w:r>
      <w:r w:rsidR="008F0A20">
        <w:t>be used</w:t>
      </w:r>
      <w:r w:rsidRPr="009B01D9">
        <w:t xml:space="preserve"> for fraud detection and </w:t>
      </w:r>
      <w:r w:rsidR="008F0A20" w:rsidRPr="009B01D9">
        <w:t>classification</w:t>
      </w:r>
      <w:r w:rsidR="008F0A20">
        <w:t>;</w:t>
      </w:r>
      <w:r>
        <w:t xml:space="preserve"> </w:t>
      </w:r>
      <w:r w:rsidR="008F0A20">
        <w:t>however,</w:t>
      </w:r>
      <w:r w:rsidR="00615F57">
        <w:t xml:space="preserve"> the efficiency of </w:t>
      </w:r>
      <w:r w:rsidRPr="009B01D9">
        <w:t xml:space="preserve">every </w:t>
      </w:r>
      <w:r w:rsidR="00B93FE9">
        <w:t>algorithm</w:t>
      </w:r>
      <w:r w:rsidRPr="009B01D9">
        <w:t xml:space="preserve"> </w:t>
      </w:r>
      <w:r w:rsidR="00615F57">
        <w:t>differs while looking at different factors</w:t>
      </w:r>
      <w:r w:rsidRPr="009B01D9">
        <w:t>.</w:t>
      </w:r>
      <w:r>
        <w:t xml:space="preserve"> </w:t>
      </w:r>
      <w:r w:rsidRPr="00B5745C">
        <w:t xml:space="preserve">After reading </w:t>
      </w:r>
      <w:r>
        <w:t>different</w:t>
      </w:r>
      <w:r w:rsidRPr="00B5745C">
        <w:t xml:space="preserve"> publish</w:t>
      </w:r>
      <w:r w:rsidR="009D05EE">
        <w:t>ed</w:t>
      </w:r>
      <w:r w:rsidRPr="00B5745C">
        <w:t xml:space="preserve"> journals and papers</w:t>
      </w:r>
      <w:r w:rsidR="005F2E82">
        <w:t>, we</w:t>
      </w:r>
      <w:r>
        <w:t xml:space="preserve"> have a clearer picture of </w:t>
      </w:r>
      <w:r w:rsidR="009D05EE">
        <w:t xml:space="preserve">the </w:t>
      </w:r>
      <w:r>
        <w:t>working of different machine learning algorithms</w:t>
      </w:r>
      <w:r w:rsidRPr="00B5745C">
        <w:t xml:space="preserve">. This </w:t>
      </w:r>
      <w:r w:rsidR="00BE154E">
        <w:t>has</w:t>
      </w:r>
      <w:r w:rsidRPr="00B5745C">
        <w:t xml:space="preserve"> </w:t>
      </w:r>
      <w:r>
        <w:t>help</w:t>
      </w:r>
      <w:r w:rsidR="00BE154E">
        <w:t>ed</w:t>
      </w:r>
      <w:r>
        <w:t xml:space="preserve"> me </w:t>
      </w:r>
      <w:r w:rsidR="00BE154E">
        <w:t xml:space="preserve">pick </w:t>
      </w:r>
      <w:r w:rsidRPr="00B5745C">
        <w:t xml:space="preserve">beneficial </w:t>
      </w:r>
      <w:r w:rsidR="008563D2" w:rsidRPr="00B5745C">
        <w:t>machine-learning</w:t>
      </w:r>
      <w:r w:rsidRPr="00B5745C">
        <w:t xml:space="preserve"> </w:t>
      </w:r>
      <w:r w:rsidR="005F2D40">
        <w:t>algorithm</w:t>
      </w:r>
      <w:r w:rsidRPr="00B5745C">
        <w:t>, which have better accuracy in identifying click fraud.</w:t>
      </w:r>
    </w:p>
    <w:p w:rsidR="00DF109A" w:rsidRDefault="00DF109A" w:rsidP="000B25D7">
      <w:pPr>
        <w:ind w:firstLine="288"/>
        <w:jc w:val="both"/>
      </w:pPr>
      <w:r>
        <w:t>Logistic Regression works well when the data points are independent of each other. T</w:t>
      </w:r>
      <w:r w:rsidRPr="00DF109A">
        <w:t xml:space="preserve">his is a major disadvantage, because </w:t>
      </w:r>
      <w:r>
        <w:t xml:space="preserve">our </w:t>
      </w:r>
      <w:r w:rsidRPr="00DF109A">
        <w:t>research relies on research techniques involving multiple observations of the same individuals</w:t>
      </w:r>
      <w:r>
        <w:t xml:space="preserve"> in a short span of time</w:t>
      </w:r>
      <w:r w:rsidRPr="00DF109A">
        <w:t>.</w:t>
      </w:r>
      <w:r>
        <w:t xml:space="preserve"> Thus logistics regression performed badly.</w:t>
      </w:r>
    </w:p>
    <w:p w:rsidR="006A7342" w:rsidRDefault="006A7342" w:rsidP="006A7342">
      <w:pPr>
        <w:ind w:firstLine="288"/>
        <w:jc w:val="both"/>
      </w:pPr>
      <w:r>
        <w:t>Ensembles of decision trees were the most widely used approach which we saw clearly from Literature reviews as it provided fairly fast learning of data, well suited for noisy nonlinear patterns, and mixed variable types. Decision Tree performed</w:t>
      </w:r>
      <w:r w:rsidR="00DF109A">
        <w:t xml:space="preserve"> good </w:t>
      </w:r>
      <w:r>
        <w:t>for us and even better when boosted using ADA boost to achieve recall of 92% and accuracy of 89%.</w:t>
      </w:r>
    </w:p>
    <w:p w:rsidR="000B25D7" w:rsidRDefault="006A7342" w:rsidP="006A7342">
      <w:pPr>
        <w:ind w:firstLine="288"/>
        <w:jc w:val="both"/>
      </w:pPr>
      <w:proofErr w:type="spellStart"/>
      <w:r>
        <w:t>CatBoost</w:t>
      </w:r>
      <w:proofErr w:type="spellEnd"/>
      <w:r>
        <w:t xml:space="preserve"> is a recently launched algorithm which primarily worked on gradient boosting over decision trees and directly on categorical variables where it is by default tuned for optimum results thus it proved better than ADA boost + Decision Tree. </w:t>
      </w:r>
    </w:p>
    <w:p w:rsidR="006A7342" w:rsidRDefault="006A7342" w:rsidP="006A7342">
      <w:pPr>
        <w:ind w:firstLine="288"/>
        <w:jc w:val="both"/>
      </w:pPr>
      <w:r>
        <w:t xml:space="preserve">Random Forest gave us the best recall and accuracy as </w:t>
      </w:r>
      <w:r w:rsidR="001D63D7">
        <w:t>in case of such classification problems, bagging techniques works better with decision trees.</w:t>
      </w:r>
    </w:p>
    <w:p w:rsidR="00B25CAB" w:rsidRPr="009B01D9" w:rsidRDefault="001D63D7" w:rsidP="00BE154E">
      <w:pPr>
        <w:ind w:firstLine="288"/>
        <w:jc w:val="both"/>
      </w:pPr>
      <w:r>
        <w:t>As future work, we</w:t>
      </w:r>
      <w:r w:rsidR="000B25D7">
        <w:t xml:space="preserve"> plan to identify more features based on the combined attributes which best describe the behavior of a partner. More experiments on feature selection techniques over created features are needed to identify the best featur</w:t>
      </w:r>
      <w:r w:rsidR="00FE77A4">
        <w:t>es and hence avoid over-fitting and t</w:t>
      </w:r>
      <w:r w:rsidR="000B25D7">
        <w:t>uning the top performing algorithms to acquire better accuracy and recall as in our case for better estimation.</w:t>
      </w:r>
    </w:p>
    <w:p w:rsidR="00B25CAB" w:rsidRPr="00B25CAB" w:rsidRDefault="00B25CAB" w:rsidP="00521936">
      <w:pPr>
        <w:jc w:val="both"/>
      </w:pPr>
    </w:p>
    <w:p w:rsidR="009303D9" w:rsidRPr="005B520E" w:rsidRDefault="009303D9" w:rsidP="00661F5A">
      <w:pPr>
        <w:pStyle w:val="Heading5"/>
      </w:pPr>
      <w:r w:rsidRPr="005B520E">
        <w:t>References</w:t>
      </w:r>
    </w:p>
    <w:p w:rsidR="007D6DD8" w:rsidRDefault="007D6DD8" w:rsidP="007D6DD8">
      <w:pPr>
        <w:pStyle w:val="references"/>
      </w:pPr>
      <w:r w:rsidRPr="007D6DD8">
        <w:t>K C Wilbur, Y Zhu, D S. Anderson, "Click Fraud[J]", Access &amp; Download Statistics, vol. 28, no. 2, pp. 293-308, 2009.</w:t>
      </w:r>
    </w:p>
    <w:p w:rsidR="007D6DD8" w:rsidRDefault="001B029F" w:rsidP="007D6DD8">
      <w:pPr>
        <w:pStyle w:val="references"/>
      </w:pPr>
      <w:r>
        <w:t>Urbanski Al., (01 May 2013). “</w:t>
      </w:r>
      <w:r w:rsidR="007D6DD8" w:rsidRPr="007D6DD8">
        <w:t>Bots Mobilize</w:t>
      </w:r>
      <w:r>
        <w:t>”, DMN [Online]. Available:</w:t>
      </w:r>
      <w:r w:rsidR="007D6DD8" w:rsidRPr="007D6DD8">
        <w:t xml:space="preserve"> http://www.dmnews.com/bots-mobilize/article/291566/.</w:t>
      </w:r>
    </w:p>
    <w:p w:rsidR="007A1E34" w:rsidRPr="007A1E34" w:rsidRDefault="007A1E34" w:rsidP="007A1E34">
      <w:pPr>
        <w:pStyle w:val="references"/>
      </w:pPr>
      <w:r w:rsidRPr="007A1E34">
        <w:t>Liu, B &amp; Nath, S &amp; Govindan, R &amp; Liu, J. (2014). DECAF: Detecting and characterizing ad fraud in mobile apps. Proc. of the 11Th USENIX Symposium on Networked Systems Design and Implementation (NSDI’14). 57-70.</w:t>
      </w:r>
    </w:p>
    <w:p w:rsidR="007D6DD8" w:rsidRDefault="007D6DD8" w:rsidP="007D6DD8">
      <w:pPr>
        <w:pStyle w:val="references"/>
      </w:pPr>
      <w:r w:rsidRPr="007D6DD8">
        <w:t>X. Jiarui and L. Chen, "Detecting Crowdsourcing Click Fraud in Search Advertising Based on Clustering Analysis," 2015 IEEE 12th Intl Conf on Ubiquitous Intelligence and Computing and 2015 IEEE 12th Intl Conf on Autonomic and Trusted Computing and 2015 IEEE 15th Intl Conf on Scalable Computing and Communications and Its Associated Workshops (UIC-ATC-ScalCom), Beijing, 2015, pp. 894-900.</w:t>
      </w:r>
    </w:p>
    <w:p w:rsidR="00EF290D" w:rsidRDefault="00055E0B" w:rsidP="00055E0B">
      <w:pPr>
        <w:pStyle w:val="references"/>
      </w:pPr>
      <w:r w:rsidRPr="00055E0B">
        <w:t>Munson, Lee (October 15, 2007). "What is a Click Farm?". Security-FAQs. Retrieved January 10, 2017.</w:t>
      </w:r>
    </w:p>
    <w:p w:rsidR="00EF290D" w:rsidRDefault="00055E0B" w:rsidP="00055E0B">
      <w:pPr>
        <w:pStyle w:val="references"/>
      </w:pPr>
      <w:r>
        <w:t xml:space="preserve">Beal V. “Click Fraud”, Webopedia [Online]. Available: </w:t>
      </w:r>
      <w:r w:rsidR="00EF290D" w:rsidRPr="00D05E3A">
        <w:t>https://www.webopedia.com/TER</w:t>
      </w:r>
      <w:r w:rsidR="00EF290D" w:rsidRPr="00D05E3A">
        <w:t>M</w:t>
      </w:r>
      <w:r w:rsidR="00EF290D" w:rsidRPr="00D05E3A">
        <w:t>/C/click_fraud.html</w:t>
      </w:r>
    </w:p>
    <w:p w:rsidR="00EF290D" w:rsidRDefault="00EF290D" w:rsidP="00EF290D">
      <w:pPr>
        <w:pStyle w:val="references"/>
      </w:pPr>
      <w:r w:rsidRPr="00EF290D">
        <w:t>H. Haddadi, "Fighting Online Click-Fraud Using Bluff Ads", ACM SIGCOMM, vol. 40, n. 2, pp. 22-25, April 2010.</w:t>
      </w:r>
    </w:p>
    <w:p w:rsidR="00EF290D" w:rsidRDefault="00EF290D" w:rsidP="00EF290D">
      <w:pPr>
        <w:pStyle w:val="references"/>
      </w:pPr>
      <w:r w:rsidRPr="00EF290D">
        <w:t>S.H. Li, Y.C. Kao, Z.C. Zhang, Y.P. Chuang, and D.C. Yen, “A network behavior-based botnet detection mechanism using PSO and K-means,” ACM TMIS, vol. 6, p. 3, April 2015.</w:t>
      </w:r>
    </w:p>
    <w:p w:rsidR="00EF290D" w:rsidRDefault="00EF290D" w:rsidP="00EF290D">
      <w:pPr>
        <w:pStyle w:val="references"/>
      </w:pPr>
      <w:r w:rsidRPr="00EF290D">
        <w:t>D. Zhao et al., “Botnet detection based on traffic behavior analysis and flow intervals,” Comput. Secur., vol. 39, pp. 2-16, November 2013.</w:t>
      </w:r>
    </w:p>
    <w:p w:rsidR="00EF290D" w:rsidRDefault="00EF290D" w:rsidP="00EF290D">
      <w:pPr>
        <w:pStyle w:val="references"/>
      </w:pPr>
      <w:r w:rsidRPr="00EF290D">
        <w:t>C. Walgampaya, M. Kantardzic, R. Yampolskiy, "Real Time Click Fraud Prevention using multi-level Data Fusion", WCECS 2010, October 20-22, 2010, San Francisco, USA</w:t>
      </w:r>
    </w:p>
    <w:p w:rsidR="00EF290D" w:rsidRDefault="00EF290D" w:rsidP="00EF290D">
      <w:pPr>
        <w:pStyle w:val="references"/>
      </w:pPr>
      <w:r w:rsidRPr="00EF290D">
        <w:t>D. Antoniou et al., "Exposing click-fraud using a burst detection algorithm," 2011 IEEE Symposium on Computers and Communications (ISCC), Kerkyra, 2011, pp. 1111-1116.</w:t>
      </w:r>
    </w:p>
    <w:p w:rsidR="00EF290D" w:rsidRDefault="00EF290D" w:rsidP="00EF290D">
      <w:pPr>
        <w:pStyle w:val="references"/>
      </w:pPr>
      <w:r w:rsidRPr="00D05E3A">
        <w:t>https://onion.derby.ac.uk/</w:t>
      </w:r>
    </w:p>
    <w:p w:rsidR="00EF290D" w:rsidRDefault="00EF290D" w:rsidP="00EF290D">
      <w:pPr>
        <w:pStyle w:val="references"/>
      </w:pPr>
      <w:r w:rsidRPr="00EF290D">
        <w:t>Lavin, A. &amp; Ahmad, S., 2015. Evaluating Real-time Anomaly Detection Algorithms — the Numenta Anomaly Benchmark. Miami, IEEE.</w:t>
      </w:r>
    </w:p>
    <w:p w:rsidR="00DD2CC0" w:rsidRDefault="00DD2CC0" w:rsidP="00DD2CC0">
      <w:pPr>
        <w:pStyle w:val="references"/>
      </w:pPr>
      <w:r w:rsidRPr="00DD2CC0">
        <w:t>Mobile ad fraud rates double, with shopping apps hardest hit</w:t>
      </w:r>
      <w:r>
        <w:t xml:space="preserve"> [Online]. Available: </w:t>
      </w:r>
      <w:r w:rsidRPr="00D05E3A">
        <w:t>https://www.retaildive.com/news/mobile-ad-fraud-rates-double-with-shopping-apps-hardest-hit/523240/</w:t>
      </w:r>
    </w:p>
    <w:p w:rsidR="00DD2CC0" w:rsidRDefault="001A1C97" w:rsidP="00DD2CC0">
      <w:pPr>
        <w:pStyle w:val="references"/>
      </w:pPr>
      <w:r w:rsidRPr="00DD2CC0">
        <w:t>Advertising Fraud Losses To Reach $42 Billion In 2019, Driven By Evolving Tactics By Fraudsters</w:t>
      </w:r>
      <w:r>
        <w:t xml:space="preserve"> [Online]. Available : </w:t>
      </w:r>
      <w:r w:rsidR="00DD2CC0" w:rsidRPr="00DD2CC0">
        <w:t>https://www.juniperresearch.com/press/press-releases/advertising-fraud-losses-to-reach-42-billion</w:t>
      </w:r>
    </w:p>
    <w:p w:rsidR="00FA515C" w:rsidRDefault="00FA515C" w:rsidP="00FA515C">
      <w:pPr>
        <w:pStyle w:val="references"/>
      </w:pPr>
      <w:r w:rsidRPr="00FA515C">
        <w:t>R. J. Oentaryo, E.-P. Lim, M. Finegold, D. Lo, F.-D. Zhu, C. Phua, E.-Y. Cheu, G.-E. Yap, K. Sim, M. N. Nguyen, K. Perera, B. Neupane, M. Faisal, Z.-Y. Aung, W. L. Woon, W. Chen, D. Patel, and D. Berrar, "Detecting click fraud in online advertising: A data mining approach," Journal of Machine Learning Research, vol. 15, pp. 99-140, 2014.</w:t>
      </w:r>
    </w:p>
    <w:p w:rsidR="008E3C62" w:rsidRDefault="00EF15F2" w:rsidP="00FA0A55">
      <w:pPr>
        <w:pStyle w:val="references"/>
      </w:pPr>
      <w:r w:rsidRPr="00EF15F2">
        <w:t>Prokhorenkova, L., Gusev, G., Vorobev, A., Dorogush, A.V. and Gulin, A., 2018. CatBoost: unbiased boosting with categorical features. In Advances in Neural Information Processing Systems (pp. 6638-6648).</w:t>
      </w:r>
    </w:p>
    <w:p w:rsidR="00191782" w:rsidRDefault="00191782" w:rsidP="00191782">
      <w:pPr>
        <w:pStyle w:val="references"/>
      </w:pPr>
      <w:r w:rsidRPr="00191782">
        <w:t>Wirth, R. and Hipp, J., 2000, April. CRISP-DM: Towards a standard process model for data mining. In Proceedings of the 4th international conference on the practical applications of knowledge discovery and data mining (pp. 29-39). Citeseer.</w:t>
      </w:r>
    </w:p>
    <w:p w:rsidR="00FA0A55" w:rsidRDefault="00FA0A55" w:rsidP="00FA0A55">
      <w:pPr>
        <w:pStyle w:val="references"/>
      </w:pPr>
      <w:r w:rsidRPr="00FA0A55">
        <w:t>Encoding Categorical Features</w:t>
      </w:r>
      <w:r>
        <w:t xml:space="preserve"> [Online]. Available : </w:t>
      </w:r>
      <w:r w:rsidR="0021109F" w:rsidRPr="00D05E3A">
        <w:t>https://towardsdatascience.com/encoding-categorical-features-21a2651a065c</w:t>
      </w:r>
    </w:p>
    <w:p w:rsidR="0021109F" w:rsidRDefault="0021109F" w:rsidP="0021109F">
      <w:pPr>
        <w:pStyle w:val="references"/>
      </w:pPr>
      <w:r w:rsidRPr="0021109F">
        <w:t>The Curse of Dimensionality</w:t>
      </w:r>
      <w:r>
        <w:t xml:space="preserve"> [Online]. Available : </w:t>
      </w:r>
      <w:r w:rsidRPr="00D05E3A">
        <w:t>https://towardsdatascience.com/the-curse-of-dimensionality-50dc6e49aa1e</w:t>
      </w:r>
    </w:p>
    <w:p w:rsidR="0021109F" w:rsidRDefault="0021109F" w:rsidP="0021109F">
      <w:pPr>
        <w:pStyle w:val="references"/>
      </w:pPr>
      <w:r w:rsidRPr="0021109F">
        <w:t>Taneja, M., Garg, K., Purwar, A. and Sharma, S., 2015, August. Prediction of click frauds in mobile advertising. In 2015 Eighth International Conference on Contemporary Computing (IC3) (pp. 162-166). IEEE.</w:t>
      </w:r>
    </w:p>
    <w:p w:rsidR="00727591" w:rsidRDefault="00727591" w:rsidP="00727591">
      <w:pPr>
        <w:pStyle w:val="references"/>
      </w:pPr>
      <w:r w:rsidRPr="00727591">
        <w:t>Class Imbalance in Credit Card Fraud Detection - Part 2 : Undersampling in Python</w:t>
      </w:r>
      <w:r>
        <w:t xml:space="preserve"> [Online]. Available : </w:t>
      </w:r>
      <w:r w:rsidR="006557FB" w:rsidRPr="00D05E3A">
        <w:t>http://blog.madhukaraphatak.com/class-imbalance-part-2/</w:t>
      </w:r>
    </w:p>
    <w:p w:rsidR="006557FB" w:rsidRDefault="006557FB" w:rsidP="006557FB">
      <w:pPr>
        <w:pStyle w:val="references"/>
      </w:pPr>
      <w:r w:rsidRPr="006557FB">
        <w:t>Logistic regression</w:t>
      </w:r>
      <w:r>
        <w:t xml:space="preserve"> – Wikipedia [Online]. Available : </w:t>
      </w:r>
      <w:r w:rsidRPr="00D05E3A">
        <w:t>https://en.wikipedia.org/wiki/Logistic_regression#Logistic_regression_vs._other_approaches</w:t>
      </w:r>
    </w:p>
    <w:p w:rsidR="006557FB" w:rsidRDefault="00DF0A5C" w:rsidP="00DF0A5C">
      <w:pPr>
        <w:pStyle w:val="references"/>
      </w:pPr>
      <w:r w:rsidRPr="00DF0A5C">
        <w:t>Why, How and When to Scale your Features</w:t>
      </w:r>
      <w:r>
        <w:t xml:space="preserve"> [Online]. Available : </w:t>
      </w:r>
      <w:r w:rsidRPr="00D05E3A">
        <w:t>https://medium.com/greyatom/why-how-and-when-to-scale-your-features-4b30ab09db5e</w:t>
      </w:r>
    </w:p>
    <w:p w:rsidR="00240F25" w:rsidRDefault="00240F25" w:rsidP="00240F25">
      <w:pPr>
        <w:pStyle w:val="references"/>
      </w:pPr>
      <w:r w:rsidRPr="00240F25">
        <w:t>Decision Tree Classification in Python</w:t>
      </w:r>
      <w:r>
        <w:t xml:space="preserve"> [Online]. Available : </w:t>
      </w:r>
      <w:r w:rsidRPr="00240F25">
        <w:t>https://www.datacamp.com/community/tutorials/decision-tree-classification-python</w:t>
      </w:r>
    </w:p>
    <w:p w:rsidR="00240F25" w:rsidRDefault="00240F25" w:rsidP="00240F25">
      <w:pPr>
        <w:pStyle w:val="references"/>
      </w:pPr>
      <w:r w:rsidRPr="00240F25">
        <w:t>AdaBoost Classifier in Python</w:t>
      </w:r>
      <w:r>
        <w:t xml:space="preserve"> [Online]. Available : </w:t>
      </w:r>
      <w:r w:rsidRPr="00D05E3A">
        <w:t>https://www.datacamp.com/community/tutorials/adaboost-classifier-python</w:t>
      </w:r>
    </w:p>
    <w:p w:rsidR="00240F25" w:rsidRDefault="00214FD8" w:rsidP="00214FD8">
      <w:pPr>
        <w:pStyle w:val="references"/>
      </w:pPr>
      <w:r w:rsidRPr="00214FD8">
        <w:t>Understanding Random Forest</w:t>
      </w:r>
      <w:r>
        <w:t xml:space="preserve"> </w:t>
      </w:r>
      <w:r w:rsidRPr="00214FD8">
        <w:t>[Online]. Available :</w:t>
      </w:r>
      <w:r>
        <w:t xml:space="preserve"> </w:t>
      </w:r>
      <w:r w:rsidRPr="00D05E3A">
        <w:t>https://towardsdatascience.com/understanding-random-forest-58381e0602d2</w:t>
      </w:r>
    </w:p>
    <w:p w:rsidR="00214FD8" w:rsidRDefault="00270014" w:rsidP="00270014">
      <w:pPr>
        <w:pStyle w:val="references"/>
      </w:pPr>
      <w:r w:rsidRPr="00270014">
        <w:t>Perera, K.S., Neupane, B., Faisal, M.A., Aung, Z. and Woon, W.L., 2013. A novel ensemble learning-based approach for click fraud detection in mobile advertising. In Mining Intelligence and Knowledge Exploration (pp. 370-382). Springer, Cham.</w:t>
      </w:r>
    </w:p>
    <w:p w:rsidR="00DF0A5C" w:rsidRDefault="00DF0A5C" w:rsidP="00240F25">
      <w:pPr>
        <w:pStyle w:val="references"/>
        <w:numPr>
          <w:ilvl w:val="0"/>
          <w:numId w:val="0"/>
        </w:numPr>
        <w:ind w:left="360" w:hanging="360"/>
      </w:pPr>
    </w:p>
    <w:p w:rsidR="00FA0A55" w:rsidRDefault="00FA0A55" w:rsidP="00FA0A55">
      <w:pPr>
        <w:pStyle w:val="references"/>
        <w:numPr>
          <w:ilvl w:val="0"/>
          <w:numId w:val="0"/>
        </w:numPr>
        <w:ind w:left="360" w:hanging="360"/>
      </w:pPr>
    </w:p>
    <w:p w:rsidR="00FA0A55" w:rsidRPr="001870CA" w:rsidRDefault="00FA0A55" w:rsidP="00FA0A55">
      <w:pPr>
        <w:pStyle w:val="references"/>
        <w:numPr>
          <w:ilvl w:val="0"/>
          <w:numId w:val="0"/>
        </w:numPr>
        <w:ind w:left="360" w:hanging="360"/>
        <w:sectPr w:rsidR="00FA0A55" w:rsidRPr="001870CA" w:rsidSect="003B4E04">
          <w:type w:val="continuous"/>
          <w:pgSz w:w="11906" w:h="16838" w:code="9"/>
          <w:pgMar w:top="1080" w:right="907" w:bottom="1440" w:left="907" w:header="720" w:footer="720" w:gutter="0"/>
          <w:cols w:num="2" w:space="360"/>
          <w:docGrid w:linePitch="360"/>
        </w:sectPr>
      </w:pPr>
    </w:p>
    <w:p w:rsidR="009303D9" w:rsidRDefault="009303D9" w:rsidP="007D6DD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739" w:rsidRDefault="005B7739" w:rsidP="001A3B3D">
      <w:r>
        <w:separator/>
      </w:r>
    </w:p>
  </w:endnote>
  <w:endnote w:type="continuationSeparator" w:id="0">
    <w:p w:rsidR="005B7739" w:rsidRDefault="005B77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85" w:rsidRPr="006F6D3D" w:rsidRDefault="003A308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739" w:rsidRDefault="005B7739" w:rsidP="001A3B3D">
      <w:r>
        <w:separator/>
      </w:r>
    </w:p>
  </w:footnote>
  <w:footnote w:type="continuationSeparator" w:id="0">
    <w:p w:rsidR="005B7739" w:rsidRDefault="005B773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085" w:rsidRDefault="003A3085" w:rsidP="009916A1">
    <w:pPr>
      <w:pStyle w:val="Header"/>
      <w:jc w:val="both"/>
    </w:pPr>
  </w:p>
  <w:p w:rsidR="003A3085" w:rsidRPr="00493257" w:rsidRDefault="003A3085" w:rsidP="004932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1B1ECE"/>
    <w:multiLevelType w:val="hybridMultilevel"/>
    <w:tmpl w:val="20CA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0F1C"/>
    <w:rsid w:val="00002995"/>
    <w:rsid w:val="0001348D"/>
    <w:rsid w:val="0003210E"/>
    <w:rsid w:val="00036DF8"/>
    <w:rsid w:val="000438B2"/>
    <w:rsid w:val="0004494B"/>
    <w:rsid w:val="0004781E"/>
    <w:rsid w:val="00055E0B"/>
    <w:rsid w:val="00056A6C"/>
    <w:rsid w:val="00062441"/>
    <w:rsid w:val="0006322A"/>
    <w:rsid w:val="000709F3"/>
    <w:rsid w:val="000779EE"/>
    <w:rsid w:val="000814DD"/>
    <w:rsid w:val="00086298"/>
    <w:rsid w:val="0008758A"/>
    <w:rsid w:val="000878A6"/>
    <w:rsid w:val="00090828"/>
    <w:rsid w:val="000B25D7"/>
    <w:rsid w:val="000B4DCF"/>
    <w:rsid w:val="000B6103"/>
    <w:rsid w:val="000C025B"/>
    <w:rsid w:val="000C1E68"/>
    <w:rsid w:val="000C2340"/>
    <w:rsid w:val="000D1F1D"/>
    <w:rsid w:val="000D5540"/>
    <w:rsid w:val="000D7546"/>
    <w:rsid w:val="000E26D5"/>
    <w:rsid w:val="000E59E3"/>
    <w:rsid w:val="000E75BD"/>
    <w:rsid w:val="001012BA"/>
    <w:rsid w:val="00103021"/>
    <w:rsid w:val="0010543B"/>
    <w:rsid w:val="00115F5B"/>
    <w:rsid w:val="00120837"/>
    <w:rsid w:val="001231E4"/>
    <w:rsid w:val="00144581"/>
    <w:rsid w:val="00147811"/>
    <w:rsid w:val="0016368A"/>
    <w:rsid w:val="0018297E"/>
    <w:rsid w:val="00183F25"/>
    <w:rsid w:val="00185E43"/>
    <w:rsid w:val="001870CA"/>
    <w:rsid w:val="00190F39"/>
    <w:rsid w:val="00191782"/>
    <w:rsid w:val="00193C55"/>
    <w:rsid w:val="0019687B"/>
    <w:rsid w:val="001A1C97"/>
    <w:rsid w:val="001A2EFD"/>
    <w:rsid w:val="001A3B3D"/>
    <w:rsid w:val="001B029F"/>
    <w:rsid w:val="001B67DC"/>
    <w:rsid w:val="001B7F3F"/>
    <w:rsid w:val="001C16F5"/>
    <w:rsid w:val="001D63D7"/>
    <w:rsid w:val="001E149D"/>
    <w:rsid w:val="001E1CB6"/>
    <w:rsid w:val="001E3C2A"/>
    <w:rsid w:val="001F1F6D"/>
    <w:rsid w:val="001F3120"/>
    <w:rsid w:val="00202A69"/>
    <w:rsid w:val="00210E80"/>
    <w:rsid w:val="0021109F"/>
    <w:rsid w:val="00214FD8"/>
    <w:rsid w:val="00215FE5"/>
    <w:rsid w:val="00222B4E"/>
    <w:rsid w:val="002254A9"/>
    <w:rsid w:val="00226DE4"/>
    <w:rsid w:val="00233D97"/>
    <w:rsid w:val="002347A2"/>
    <w:rsid w:val="0023744E"/>
    <w:rsid w:val="00240F25"/>
    <w:rsid w:val="00242D33"/>
    <w:rsid w:val="00245019"/>
    <w:rsid w:val="00246751"/>
    <w:rsid w:val="002502D3"/>
    <w:rsid w:val="00270014"/>
    <w:rsid w:val="0027232C"/>
    <w:rsid w:val="0028322D"/>
    <w:rsid w:val="002850E3"/>
    <w:rsid w:val="00285EA6"/>
    <w:rsid w:val="00290C2C"/>
    <w:rsid w:val="00291B5E"/>
    <w:rsid w:val="002934A9"/>
    <w:rsid w:val="00294281"/>
    <w:rsid w:val="002967A2"/>
    <w:rsid w:val="002A5E6E"/>
    <w:rsid w:val="002A71EE"/>
    <w:rsid w:val="002B5593"/>
    <w:rsid w:val="002B79C5"/>
    <w:rsid w:val="002C4408"/>
    <w:rsid w:val="002C5ECC"/>
    <w:rsid w:val="002C6BCF"/>
    <w:rsid w:val="002F0CAE"/>
    <w:rsid w:val="002F640C"/>
    <w:rsid w:val="002F777C"/>
    <w:rsid w:val="00302FA8"/>
    <w:rsid w:val="003046D1"/>
    <w:rsid w:val="003072EA"/>
    <w:rsid w:val="00307518"/>
    <w:rsid w:val="00310EAD"/>
    <w:rsid w:val="003143B7"/>
    <w:rsid w:val="00316091"/>
    <w:rsid w:val="00316A02"/>
    <w:rsid w:val="003433AE"/>
    <w:rsid w:val="00354899"/>
    <w:rsid w:val="00354FCF"/>
    <w:rsid w:val="00356F98"/>
    <w:rsid w:val="0035796C"/>
    <w:rsid w:val="00363B6D"/>
    <w:rsid w:val="0036598D"/>
    <w:rsid w:val="00365CDD"/>
    <w:rsid w:val="00375178"/>
    <w:rsid w:val="00383B95"/>
    <w:rsid w:val="003A19E2"/>
    <w:rsid w:val="003A2A51"/>
    <w:rsid w:val="003A3085"/>
    <w:rsid w:val="003B4E04"/>
    <w:rsid w:val="003C446C"/>
    <w:rsid w:val="003C4500"/>
    <w:rsid w:val="003D245F"/>
    <w:rsid w:val="003D50BB"/>
    <w:rsid w:val="003F5A08"/>
    <w:rsid w:val="004019E4"/>
    <w:rsid w:val="00405FCA"/>
    <w:rsid w:val="00417B5A"/>
    <w:rsid w:val="00420716"/>
    <w:rsid w:val="00421387"/>
    <w:rsid w:val="00425CC5"/>
    <w:rsid w:val="004325FB"/>
    <w:rsid w:val="00440684"/>
    <w:rsid w:val="004432BA"/>
    <w:rsid w:val="0044407E"/>
    <w:rsid w:val="00446F1A"/>
    <w:rsid w:val="00447BB9"/>
    <w:rsid w:val="00455032"/>
    <w:rsid w:val="0046031D"/>
    <w:rsid w:val="00460E20"/>
    <w:rsid w:val="00464B19"/>
    <w:rsid w:val="00482B76"/>
    <w:rsid w:val="00486C4E"/>
    <w:rsid w:val="00486FA9"/>
    <w:rsid w:val="00490E10"/>
    <w:rsid w:val="00493257"/>
    <w:rsid w:val="00497E62"/>
    <w:rsid w:val="004A12E0"/>
    <w:rsid w:val="004A5505"/>
    <w:rsid w:val="004B7E23"/>
    <w:rsid w:val="004C1521"/>
    <w:rsid w:val="004C25C8"/>
    <w:rsid w:val="004C54E8"/>
    <w:rsid w:val="004D66D2"/>
    <w:rsid w:val="004D72B5"/>
    <w:rsid w:val="004E1D6E"/>
    <w:rsid w:val="004E3325"/>
    <w:rsid w:val="004E5FA7"/>
    <w:rsid w:val="004E6EB7"/>
    <w:rsid w:val="004F210E"/>
    <w:rsid w:val="004F2AF4"/>
    <w:rsid w:val="004F4618"/>
    <w:rsid w:val="004F47B8"/>
    <w:rsid w:val="004F514B"/>
    <w:rsid w:val="005068C1"/>
    <w:rsid w:val="00521936"/>
    <w:rsid w:val="00521D08"/>
    <w:rsid w:val="00523060"/>
    <w:rsid w:val="00525ACB"/>
    <w:rsid w:val="0052734E"/>
    <w:rsid w:val="00527CEE"/>
    <w:rsid w:val="00531E51"/>
    <w:rsid w:val="00536C31"/>
    <w:rsid w:val="005377E7"/>
    <w:rsid w:val="00542D0D"/>
    <w:rsid w:val="00551B7F"/>
    <w:rsid w:val="0056610F"/>
    <w:rsid w:val="005671DC"/>
    <w:rsid w:val="00573491"/>
    <w:rsid w:val="00573E80"/>
    <w:rsid w:val="00574B3E"/>
    <w:rsid w:val="00575BCA"/>
    <w:rsid w:val="005913C8"/>
    <w:rsid w:val="00597CC8"/>
    <w:rsid w:val="005A067D"/>
    <w:rsid w:val="005A686F"/>
    <w:rsid w:val="005B0344"/>
    <w:rsid w:val="005B1F49"/>
    <w:rsid w:val="005B520E"/>
    <w:rsid w:val="005B5344"/>
    <w:rsid w:val="005B7739"/>
    <w:rsid w:val="005C4FC8"/>
    <w:rsid w:val="005C729F"/>
    <w:rsid w:val="005D32BB"/>
    <w:rsid w:val="005D3E2D"/>
    <w:rsid w:val="005E2800"/>
    <w:rsid w:val="005E313B"/>
    <w:rsid w:val="005F2D40"/>
    <w:rsid w:val="005F2E82"/>
    <w:rsid w:val="00600E72"/>
    <w:rsid w:val="00600F4C"/>
    <w:rsid w:val="00605825"/>
    <w:rsid w:val="00606F86"/>
    <w:rsid w:val="00615F57"/>
    <w:rsid w:val="0062377A"/>
    <w:rsid w:val="00645D22"/>
    <w:rsid w:val="00645E44"/>
    <w:rsid w:val="00647841"/>
    <w:rsid w:val="00651A08"/>
    <w:rsid w:val="00654204"/>
    <w:rsid w:val="006557FB"/>
    <w:rsid w:val="00655CFD"/>
    <w:rsid w:val="00661F5A"/>
    <w:rsid w:val="00670434"/>
    <w:rsid w:val="00681F95"/>
    <w:rsid w:val="006838FC"/>
    <w:rsid w:val="0068450A"/>
    <w:rsid w:val="006905F5"/>
    <w:rsid w:val="0069237B"/>
    <w:rsid w:val="0069704A"/>
    <w:rsid w:val="006A3F8C"/>
    <w:rsid w:val="006A7342"/>
    <w:rsid w:val="006B1697"/>
    <w:rsid w:val="006B1C16"/>
    <w:rsid w:val="006B5F39"/>
    <w:rsid w:val="006B6B66"/>
    <w:rsid w:val="006C298D"/>
    <w:rsid w:val="006D22A5"/>
    <w:rsid w:val="006D22D1"/>
    <w:rsid w:val="006F078F"/>
    <w:rsid w:val="006F579A"/>
    <w:rsid w:val="006F6D3D"/>
    <w:rsid w:val="00712926"/>
    <w:rsid w:val="007131A4"/>
    <w:rsid w:val="00715BEA"/>
    <w:rsid w:val="007220B8"/>
    <w:rsid w:val="00727591"/>
    <w:rsid w:val="007275B1"/>
    <w:rsid w:val="00732F67"/>
    <w:rsid w:val="00740EEA"/>
    <w:rsid w:val="007416D4"/>
    <w:rsid w:val="00741C50"/>
    <w:rsid w:val="00744335"/>
    <w:rsid w:val="007740A2"/>
    <w:rsid w:val="007755DF"/>
    <w:rsid w:val="00776701"/>
    <w:rsid w:val="00794804"/>
    <w:rsid w:val="00796AB9"/>
    <w:rsid w:val="007A1E34"/>
    <w:rsid w:val="007B12A7"/>
    <w:rsid w:val="007B23DE"/>
    <w:rsid w:val="007B33F1"/>
    <w:rsid w:val="007B4AE8"/>
    <w:rsid w:val="007B6DDA"/>
    <w:rsid w:val="007C0308"/>
    <w:rsid w:val="007C2FF2"/>
    <w:rsid w:val="007D0B02"/>
    <w:rsid w:val="007D4754"/>
    <w:rsid w:val="007D6232"/>
    <w:rsid w:val="007D65D3"/>
    <w:rsid w:val="007D6DD8"/>
    <w:rsid w:val="007F1F99"/>
    <w:rsid w:val="007F4FFE"/>
    <w:rsid w:val="007F768F"/>
    <w:rsid w:val="00801EBC"/>
    <w:rsid w:val="00802AB8"/>
    <w:rsid w:val="00805DE8"/>
    <w:rsid w:val="0080791D"/>
    <w:rsid w:val="00835AC2"/>
    <w:rsid w:val="00836367"/>
    <w:rsid w:val="00836C91"/>
    <w:rsid w:val="008453C6"/>
    <w:rsid w:val="0084784C"/>
    <w:rsid w:val="008563D2"/>
    <w:rsid w:val="00865005"/>
    <w:rsid w:val="008720FB"/>
    <w:rsid w:val="00873603"/>
    <w:rsid w:val="008A2C7D"/>
    <w:rsid w:val="008A3799"/>
    <w:rsid w:val="008A3D44"/>
    <w:rsid w:val="008A50A9"/>
    <w:rsid w:val="008B2541"/>
    <w:rsid w:val="008C105B"/>
    <w:rsid w:val="008C4B23"/>
    <w:rsid w:val="008C6605"/>
    <w:rsid w:val="008C7DDF"/>
    <w:rsid w:val="008D0CA4"/>
    <w:rsid w:val="008D4208"/>
    <w:rsid w:val="008E3C62"/>
    <w:rsid w:val="008E513B"/>
    <w:rsid w:val="008F0A20"/>
    <w:rsid w:val="008F2B1C"/>
    <w:rsid w:val="008F55D3"/>
    <w:rsid w:val="008F6E2C"/>
    <w:rsid w:val="00910994"/>
    <w:rsid w:val="00915B95"/>
    <w:rsid w:val="00916FFE"/>
    <w:rsid w:val="0092658A"/>
    <w:rsid w:val="009303D9"/>
    <w:rsid w:val="00932818"/>
    <w:rsid w:val="00933C64"/>
    <w:rsid w:val="00945763"/>
    <w:rsid w:val="009518B7"/>
    <w:rsid w:val="00961307"/>
    <w:rsid w:val="00972203"/>
    <w:rsid w:val="009723F3"/>
    <w:rsid w:val="00981228"/>
    <w:rsid w:val="009916A1"/>
    <w:rsid w:val="00993772"/>
    <w:rsid w:val="00994202"/>
    <w:rsid w:val="009963FD"/>
    <w:rsid w:val="009A0A7D"/>
    <w:rsid w:val="009A452B"/>
    <w:rsid w:val="009A553A"/>
    <w:rsid w:val="009B01D9"/>
    <w:rsid w:val="009B7EBB"/>
    <w:rsid w:val="009C1F7D"/>
    <w:rsid w:val="009C5DD4"/>
    <w:rsid w:val="009D05EE"/>
    <w:rsid w:val="009D25C4"/>
    <w:rsid w:val="009D2924"/>
    <w:rsid w:val="009D3FC8"/>
    <w:rsid w:val="009D69EE"/>
    <w:rsid w:val="009D7FA0"/>
    <w:rsid w:val="009E1A07"/>
    <w:rsid w:val="009E6316"/>
    <w:rsid w:val="009F1D79"/>
    <w:rsid w:val="00A020BD"/>
    <w:rsid w:val="00A04A46"/>
    <w:rsid w:val="00A059B3"/>
    <w:rsid w:val="00A378C2"/>
    <w:rsid w:val="00A41A7D"/>
    <w:rsid w:val="00A50219"/>
    <w:rsid w:val="00A56230"/>
    <w:rsid w:val="00A62815"/>
    <w:rsid w:val="00A65076"/>
    <w:rsid w:val="00A657AF"/>
    <w:rsid w:val="00A66A63"/>
    <w:rsid w:val="00A67EF9"/>
    <w:rsid w:val="00A9098E"/>
    <w:rsid w:val="00A9702E"/>
    <w:rsid w:val="00AA10F0"/>
    <w:rsid w:val="00AA5262"/>
    <w:rsid w:val="00AB594A"/>
    <w:rsid w:val="00AC46B2"/>
    <w:rsid w:val="00AC7850"/>
    <w:rsid w:val="00AD00F3"/>
    <w:rsid w:val="00AE12CB"/>
    <w:rsid w:val="00AE3409"/>
    <w:rsid w:val="00AE6DB8"/>
    <w:rsid w:val="00AF01B1"/>
    <w:rsid w:val="00AF5C08"/>
    <w:rsid w:val="00B034EA"/>
    <w:rsid w:val="00B11478"/>
    <w:rsid w:val="00B11A60"/>
    <w:rsid w:val="00B12F1B"/>
    <w:rsid w:val="00B13CEE"/>
    <w:rsid w:val="00B15056"/>
    <w:rsid w:val="00B22613"/>
    <w:rsid w:val="00B22AD8"/>
    <w:rsid w:val="00B23136"/>
    <w:rsid w:val="00B243CF"/>
    <w:rsid w:val="00B25CAB"/>
    <w:rsid w:val="00B43414"/>
    <w:rsid w:val="00B450AE"/>
    <w:rsid w:val="00B5745C"/>
    <w:rsid w:val="00B722E6"/>
    <w:rsid w:val="00B74DA5"/>
    <w:rsid w:val="00B7566D"/>
    <w:rsid w:val="00B768D1"/>
    <w:rsid w:val="00B7749B"/>
    <w:rsid w:val="00B93FE9"/>
    <w:rsid w:val="00BA1025"/>
    <w:rsid w:val="00BA3451"/>
    <w:rsid w:val="00BC1336"/>
    <w:rsid w:val="00BC3420"/>
    <w:rsid w:val="00BC5AC9"/>
    <w:rsid w:val="00BD670B"/>
    <w:rsid w:val="00BE154E"/>
    <w:rsid w:val="00BE2E32"/>
    <w:rsid w:val="00BE798D"/>
    <w:rsid w:val="00BE79AA"/>
    <w:rsid w:val="00BE7D3C"/>
    <w:rsid w:val="00BF5FF6"/>
    <w:rsid w:val="00BF650E"/>
    <w:rsid w:val="00BF7A0D"/>
    <w:rsid w:val="00C009C6"/>
    <w:rsid w:val="00C01BCE"/>
    <w:rsid w:val="00C0207F"/>
    <w:rsid w:val="00C05DBA"/>
    <w:rsid w:val="00C138EF"/>
    <w:rsid w:val="00C16117"/>
    <w:rsid w:val="00C2077F"/>
    <w:rsid w:val="00C21E1A"/>
    <w:rsid w:val="00C3075A"/>
    <w:rsid w:val="00C36D1D"/>
    <w:rsid w:val="00C45574"/>
    <w:rsid w:val="00C47D7E"/>
    <w:rsid w:val="00C537FE"/>
    <w:rsid w:val="00C575AE"/>
    <w:rsid w:val="00C704A9"/>
    <w:rsid w:val="00C813EC"/>
    <w:rsid w:val="00C83CB7"/>
    <w:rsid w:val="00C919A4"/>
    <w:rsid w:val="00C94BAE"/>
    <w:rsid w:val="00CA3831"/>
    <w:rsid w:val="00CA4392"/>
    <w:rsid w:val="00CB01DF"/>
    <w:rsid w:val="00CB26F5"/>
    <w:rsid w:val="00CB28DE"/>
    <w:rsid w:val="00CC393F"/>
    <w:rsid w:val="00CC7AC8"/>
    <w:rsid w:val="00CD2B72"/>
    <w:rsid w:val="00CE71D5"/>
    <w:rsid w:val="00CF4D0B"/>
    <w:rsid w:val="00D00A7F"/>
    <w:rsid w:val="00D05E3A"/>
    <w:rsid w:val="00D12AEF"/>
    <w:rsid w:val="00D157B2"/>
    <w:rsid w:val="00D2176E"/>
    <w:rsid w:val="00D22635"/>
    <w:rsid w:val="00D31C18"/>
    <w:rsid w:val="00D32BC0"/>
    <w:rsid w:val="00D50639"/>
    <w:rsid w:val="00D50E69"/>
    <w:rsid w:val="00D5240C"/>
    <w:rsid w:val="00D57F00"/>
    <w:rsid w:val="00D623F2"/>
    <w:rsid w:val="00D632BE"/>
    <w:rsid w:val="00D72D06"/>
    <w:rsid w:val="00D74C1E"/>
    <w:rsid w:val="00D7522C"/>
    <w:rsid w:val="00D7536F"/>
    <w:rsid w:val="00D76668"/>
    <w:rsid w:val="00D811F7"/>
    <w:rsid w:val="00D919CC"/>
    <w:rsid w:val="00DB028B"/>
    <w:rsid w:val="00DB26EC"/>
    <w:rsid w:val="00DB6A2B"/>
    <w:rsid w:val="00DC0471"/>
    <w:rsid w:val="00DC4036"/>
    <w:rsid w:val="00DC45E7"/>
    <w:rsid w:val="00DC7B2F"/>
    <w:rsid w:val="00DC7CAA"/>
    <w:rsid w:val="00DC7D97"/>
    <w:rsid w:val="00DD2CC0"/>
    <w:rsid w:val="00DE6779"/>
    <w:rsid w:val="00DF0A5C"/>
    <w:rsid w:val="00DF109A"/>
    <w:rsid w:val="00DF29E0"/>
    <w:rsid w:val="00DF3394"/>
    <w:rsid w:val="00DF44EF"/>
    <w:rsid w:val="00DF6B3D"/>
    <w:rsid w:val="00E07383"/>
    <w:rsid w:val="00E13383"/>
    <w:rsid w:val="00E165BC"/>
    <w:rsid w:val="00E1756E"/>
    <w:rsid w:val="00E1780A"/>
    <w:rsid w:val="00E21691"/>
    <w:rsid w:val="00E235D3"/>
    <w:rsid w:val="00E24C1A"/>
    <w:rsid w:val="00E252AB"/>
    <w:rsid w:val="00E424BA"/>
    <w:rsid w:val="00E61E12"/>
    <w:rsid w:val="00E624F2"/>
    <w:rsid w:val="00E7596C"/>
    <w:rsid w:val="00E770FC"/>
    <w:rsid w:val="00E82BA3"/>
    <w:rsid w:val="00E85EDE"/>
    <w:rsid w:val="00E87066"/>
    <w:rsid w:val="00E878F2"/>
    <w:rsid w:val="00E970D2"/>
    <w:rsid w:val="00EA5CB0"/>
    <w:rsid w:val="00EB43D2"/>
    <w:rsid w:val="00EC3D94"/>
    <w:rsid w:val="00ED0149"/>
    <w:rsid w:val="00ED144B"/>
    <w:rsid w:val="00ED367C"/>
    <w:rsid w:val="00EE083E"/>
    <w:rsid w:val="00EF15F2"/>
    <w:rsid w:val="00EF1F6D"/>
    <w:rsid w:val="00EF290D"/>
    <w:rsid w:val="00EF7DE3"/>
    <w:rsid w:val="00F03103"/>
    <w:rsid w:val="00F14E39"/>
    <w:rsid w:val="00F221A7"/>
    <w:rsid w:val="00F271DE"/>
    <w:rsid w:val="00F30504"/>
    <w:rsid w:val="00F33CA5"/>
    <w:rsid w:val="00F41F33"/>
    <w:rsid w:val="00F5745E"/>
    <w:rsid w:val="00F57B6D"/>
    <w:rsid w:val="00F627DA"/>
    <w:rsid w:val="00F7282E"/>
    <w:rsid w:val="00F7288F"/>
    <w:rsid w:val="00F74C85"/>
    <w:rsid w:val="00F847A6"/>
    <w:rsid w:val="00F85DA8"/>
    <w:rsid w:val="00F86D1C"/>
    <w:rsid w:val="00F9441B"/>
    <w:rsid w:val="00FA00FF"/>
    <w:rsid w:val="00FA0A55"/>
    <w:rsid w:val="00FA4C32"/>
    <w:rsid w:val="00FA515C"/>
    <w:rsid w:val="00FB0C81"/>
    <w:rsid w:val="00FC3C0D"/>
    <w:rsid w:val="00FD3843"/>
    <w:rsid w:val="00FD3E21"/>
    <w:rsid w:val="00FE4F96"/>
    <w:rsid w:val="00FE7114"/>
    <w:rsid w:val="00FE74ED"/>
    <w:rsid w:val="00FE77A4"/>
    <w:rsid w:val="00FE7C89"/>
    <w:rsid w:val="00FE7E1A"/>
    <w:rsid w:val="00FF0029"/>
    <w:rsid w:val="00FF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4E6DDC3-394B-470E-9983-C496D92D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000F1C"/>
    <w:rPr>
      <w:color w:val="0563C1"/>
      <w:u w:val="single"/>
    </w:rPr>
  </w:style>
  <w:style w:type="paragraph" w:styleId="ListParagraph">
    <w:name w:val="List Paragraph"/>
    <w:basedOn w:val="Normal"/>
    <w:uiPriority w:val="34"/>
    <w:qFormat/>
    <w:rsid w:val="00446F1A"/>
    <w:pPr>
      <w:ind w:left="720"/>
    </w:pPr>
  </w:style>
  <w:style w:type="table" w:styleId="TableGrid">
    <w:name w:val="Table Grid"/>
    <w:basedOn w:val="TableNormal"/>
    <w:rsid w:val="00383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55E0B"/>
    <w:rPr>
      <w:color w:val="954F72"/>
      <w:u w:val="single"/>
    </w:rPr>
  </w:style>
  <w:style w:type="paragraph" w:styleId="Revision">
    <w:name w:val="Revision"/>
    <w:hidden/>
    <w:uiPriority w:val="99"/>
    <w:semiHidden/>
    <w:rsid w:val="008A50A9"/>
  </w:style>
  <w:style w:type="paragraph" w:styleId="Caption">
    <w:name w:val="caption"/>
    <w:basedOn w:val="Normal"/>
    <w:next w:val="Normal"/>
    <w:unhideWhenUsed/>
    <w:qFormat/>
    <w:rsid w:val="008F2B1C"/>
    <w:rPr>
      <w:b/>
      <w:bCs/>
    </w:rPr>
  </w:style>
  <w:style w:type="table" w:styleId="TableClassic2">
    <w:name w:val="Table Classic 2"/>
    <w:basedOn w:val="TableNormal"/>
    <w:rsid w:val="008F55D3"/>
    <w:pPr>
      <w:jc w:val="center"/>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GridTable4-Accent3">
    <w:name w:val="Grid Table 4 Accent 3"/>
    <w:basedOn w:val="TableNormal"/>
    <w:uiPriority w:val="49"/>
    <w:rsid w:val="008F55D3"/>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226843">
      <w:bodyDiv w:val="1"/>
      <w:marLeft w:val="0"/>
      <w:marRight w:val="0"/>
      <w:marTop w:val="0"/>
      <w:marBottom w:val="0"/>
      <w:divBdr>
        <w:top w:val="none" w:sz="0" w:space="0" w:color="auto"/>
        <w:left w:val="none" w:sz="0" w:space="0" w:color="auto"/>
        <w:bottom w:val="none" w:sz="0" w:space="0" w:color="auto"/>
        <w:right w:val="none" w:sz="0" w:space="0" w:color="auto"/>
      </w:divBdr>
      <w:divsChild>
        <w:div w:id="1926259946">
          <w:marLeft w:val="0"/>
          <w:marRight w:val="0"/>
          <w:marTop w:val="0"/>
          <w:marBottom w:val="0"/>
          <w:divBdr>
            <w:top w:val="none" w:sz="0" w:space="0" w:color="auto"/>
            <w:left w:val="none" w:sz="0" w:space="0" w:color="auto"/>
            <w:bottom w:val="none" w:sz="0" w:space="0" w:color="auto"/>
            <w:right w:val="none" w:sz="0" w:space="0" w:color="auto"/>
          </w:divBdr>
          <w:divsChild>
            <w:div w:id="18055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557">
      <w:bodyDiv w:val="1"/>
      <w:marLeft w:val="0"/>
      <w:marRight w:val="0"/>
      <w:marTop w:val="0"/>
      <w:marBottom w:val="0"/>
      <w:divBdr>
        <w:top w:val="none" w:sz="0" w:space="0" w:color="auto"/>
        <w:left w:val="none" w:sz="0" w:space="0" w:color="auto"/>
        <w:bottom w:val="none" w:sz="0" w:space="0" w:color="auto"/>
        <w:right w:val="none" w:sz="0" w:space="0" w:color="auto"/>
      </w:divBdr>
    </w:div>
    <w:div w:id="594287068">
      <w:bodyDiv w:val="1"/>
      <w:marLeft w:val="0"/>
      <w:marRight w:val="0"/>
      <w:marTop w:val="0"/>
      <w:marBottom w:val="0"/>
      <w:divBdr>
        <w:top w:val="none" w:sz="0" w:space="0" w:color="auto"/>
        <w:left w:val="none" w:sz="0" w:space="0" w:color="auto"/>
        <w:bottom w:val="none" w:sz="0" w:space="0" w:color="auto"/>
        <w:right w:val="none" w:sz="0" w:space="0" w:color="auto"/>
      </w:divBdr>
    </w:div>
    <w:div w:id="785928893">
      <w:bodyDiv w:val="1"/>
      <w:marLeft w:val="0"/>
      <w:marRight w:val="0"/>
      <w:marTop w:val="0"/>
      <w:marBottom w:val="0"/>
      <w:divBdr>
        <w:top w:val="none" w:sz="0" w:space="0" w:color="auto"/>
        <w:left w:val="none" w:sz="0" w:space="0" w:color="auto"/>
        <w:bottom w:val="none" w:sz="0" w:space="0" w:color="auto"/>
        <w:right w:val="none" w:sz="0" w:space="0" w:color="auto"/>
      </w:divBdr>
    </w:div>
    <w:div w:id="787578412">
      <w:bodyDiv w:val="1"/>
      <w:marLeft w:val="0"/>
      <w:marRight w:val="0"/>
      <w:marTop w:val="0"/>
      <w:marBottom w:val="0"/>
      <w:divBdr>
        <w:top w:val="none" w:sz="0" w:space="0" w:color="auto"/>
        <w:left w:val="none" w:sz="0" w:space="0" w:color="auto"/>
        <w:bottom w:val="none" w:sz="0" w:space="0" w:color="auto"/>
        <w:right w:val="none" w:sz="0" w:space="0" w:color="auto"/>
      </w:divBdr>
    </w:div>
    <w:div w:id="1264074348">
      <w:bodyDiv w:val="1"/>
      <w:marLeft w:val="0"/>
      <w:marRight w:val="0"/>
      <w:marTop w:val="0"/>
      <w:marBottom w:val="0"/>
      <w:divBdr>
        <w:top w:val="none" w:sz="0" w:space="0" w:color="auto"/>
        <w:left w:val="none" w:sz="0" w:space="0" w:color="auto"/>
        <w:bottom w:val="none" w:sz="0" w:space="0" w:color="auto"/>
        <w:right w:val="none" w:sz="0" w:space="0" w:color="auto"/>
      </w:divBdr>
    </w:div>
    <w:div w:id="19271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https://res.cloudinary.com/dyd911kmh/image/upload/f_auto,q_auto:best/v1542651255/image_3_nwa5zf.p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https://miro.medium.com/max/1184/1*i0o8mjFfCn-uD79-F1Cqkw.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EA2CE-0863-43AE-9527-C6DA369C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4760</Words>
  <Characters>27137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Gautam Shanbhag</cp:lastModifiedBy>
  <cp:revision>2</cp:revision>
  <cp:lastPrinted>2019-08-12T02:57:00Z</cp:lastPrinted>
  <dcterms:created xsi:type="dcterms:W3CDTF">2019-08-12T16:49:00Z</dcterms:created>
  <dcterms:modified xsi:type="dcterms:W3CDTF">2019-08-12T16:49:00Z</dcterms:modified>
</cp:coreProperties>
</file>