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IN"/>
          <w14:textFill>
            <w14:gradFill>
              <w14:gsLst>
                <w14:gs w14:pos="0">
                  <w14:srgbClr w14:val="E30000"/>
                </w14:gs>
                <w14:gs w14:pos="100000">
                  <w14:srgbClr w14:val="760303"/>
                </w14:gs>
              </w14:gsLst>
              <w14:lin w14:scaled="0"/>
            </w14:gradFill>
          </w14:textFill>
        </w:rPr>
      </w:pPr>
      <w:r>
        <w:rPr>
          <w:rFonts w:hint="default"/>
          <w:sz w:val="56"/>
          <w:szCs w:val="56"/>
          <w:lang w:val="en-IN"/>
          <w14:textFill>
            <w14:gradFill>
              <w14:gsLst>
                <w14:gs w14:pos="0">
                  <w14:srgbClr w14:val="E30000"/>
                </w14:gs>
                <w14:gs w14:pos="100000">
                  <w14:srgbClr w14:val="760303"/>
                </w14:gs>
              </w14:gsLst>
              <w14:lin w14:scaled="0"/>
            </w14:gradFill>
          </w14:textFill>
        </w:rPr>
        <w:t xml:space="preserve">XGBOOST( </w:t>
      </w:r>
      <w:r>
        <w:rPr>
          <w:rFonts w:hint="default"/>
          <w:sz w:val="40"/>
          <w:szCs w:val="40"/>
          <w:lang w:val="en-IN"/>
          <w14:textFill>
            <w14:gradFill>
              <w14:gsLst>
                <w14:gs w14:pos="0">
                  <w14:srgbClr w14:val="E30000"/>
                </w14:gs>
                <w14:gs w14:pos="100000">
                  <w14:srgbClr w14:val="760303"/>
                </w14:gs>
              </w14:gsLst>
              <w14:lin w14:scaled="0"/>
            </w14:gradFill>
          </w14:textFill>
        </w:rPr>
        <w:t>Extreme Gradient Boosting )</w:t>
      </w:r>
    </w:p>
    <w:p>
      <w:pPr>
        <w:jc w:val="both"/>
        <w:rPr>
          <w:rFonts w:hint="default"/>
          <w:color w:val="auto"/>
          <w:sz w:val="24"/>
          <w:szCs w:val="24"/>
          <w:lang w:val="en-IN"/>
        </w:rPr>
      </w:pPr>
    </w:p>
    <w:p>
      <w:pPr>
        <w:jc w:val="both"/>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Gradient boosting is a type of machine learning boosting.</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It relies on the intuition that the best possible next model, when combined with previous models, minimizes the overall prediction error</w:t>
      </w:r>
      <w:r>
        <w:rPr>
          <w:rFonts w:hint="default" w:ascii="Arial" w:hAnsi="Arial" w:eastAsia="SimSun" w:cs="Arial"/>
          <w:i w:val="0"/>
          <w:iCs w:val="0"/>
          <w:caps w:val="0"/>
          <w:color w:val="202124"/>
          <w:spacing w:val="0"/>
          <w:sz w:val="19"/>
          <w:szCs w:val="19"/>
          <w:shd w:val="clear" w:fill="FFFFFF"/>
        </w:rPr>
        <w:t>.</w:t>
      </w:r>
    </w:p>
    <w:p>
      <w:pPr>
        <w:jc w:val="both"/>
        <w:rPr>
          <w:rFonts w:hint="default" w:ascii="Arial" w:hAnsi="Arial" w:eastAsia="SimSun" w:cs="Arial"/>
          <w:i w:val="0"/>
          <w:iCs w:val="0"/>
          <w:caps w:val="0"/>
          <w:color w:val="202124"/>
          <w:spacing w:val="0"/>
          <w:sz w:val="19"/>
          <w:szCs w:val="19"/>
          <w:shd w:val="clear" w:fill="FFFFFF"/>
          <w:lang w:val="en-IN"/>
        </w:rPr>
      </w:pP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XGBOOST Work on Input Data and Residual Values and forms a decision tree to find out the root node.</w:t>
      </w:r>
    </w:p>
    <w:p>
      <w:pPr>
        <w:jc w:val="both"/>
        <w:rPr>
          <w:rFonts w:hint="default" w:cs="Courier New" w:asciiTheme="minorAscii" w:hAnsiTheme="minorAscii"/>
          <w:color w:val="auto"/>
          <w:sz w:val="24"/>
          <w:szCs w:val="24"/>
          <w:lang w:val="en-IN"/>
        </w:rPr>
      </w:pP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Advantages of XGBOOST over DECISION TREE,</w:t>
      </w:r>
    </w:p>
    <w:p>
      <w:pPr>
        <w:jc w:val="both"/>
        <w:rPr>
          <w:rFonts w:ascii="Arial" w:hAnsi="Arial" w:eastAsia="SimSun" w:cs="Arial"/>
          <w:i w:val="0"/>
          <w:iCs w:val="0"/>
          <w:caps w:val="0"/>
          <w:color w:val="202124"/>
          <w:spacing w:val="0"/>
          <w:sz w:val="19"/>
          <w:szCs w:val="19"/>
          <w:shd w:val="clear" w:fill="FFFFFF"/>
        </w:rPr>
      </w:pPr>
    </w:p>
    <w:p>
      <w:pPr>
        <w:numPr>
          <w:ilvl w:val="0"/>
          <w:numId w:val="1"/>
        </w:numPr>
        <w:ind w:left="420" w:leftChars="0" w:hanging="420" w:firstLineChars="0"/>
        <w:jc w:val="both"/>
        <w:rPr>
          <w:rFonts w:hint="default" w:cs="Courier New" w:asciiTheme="minorAscii" w:hAnsiTheme="minorAscii"/>
          <w:color w:val="auto"/>
          <w:sz w:val="24"/>
          <w:szCs w:val="24"/>
          <w:lang w:val="en-IN"/>
        </w:rPr>
      </w:pPr>
      <w:r>
        <w:rPr>
          <w:rFonts w:ascii="Arial" w:hAnsi="Arial" w:eastAsia="SimSun" w:cs="Arial"/>
          <w:i w:val="0"/>
          <w:iCs w:val="0"/>
          <w:caps w:val="0"/>
          <w:color w:val="202124"/>
          <w:spacing w:val="0"/>
          <w:sz w:val="19"/>
          <w:szCs w:val="19"/>
          <w:shd w:val="clear" w:fill="FFFFFF"/>
        </w:rPr>
        <w:t>XGBoost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builds one tree at a time so that each data pertaining to the decision tree is taken into account and the data is filled if there are any missing data</w:t>
      </w:r>
      <w:r>
        <w:rPr>
          <w:rFonts w:hint="default" w:ascii="Arial" w:hAnsi="Arial" w:eastAsia="SimSun" w:cs="Arial"/>
          <w:i w:val="0"/>
          <w:iCs w:val="0"/>
          <w:caps w:val="0"/>
          <w:color w:val="202124"/>
          <w:spacing w:val="0"/>
          <w:sz w:val="19"/>
          <w:szCs w:val="19"/>
          <w:shd w:val="clear" w:fill="FFFFFF"/>
        </w:rPr>
        <w:t>.</w:t>
      </w:r>
    </w:p>
    <w:p>
      <w:pPr>
        <w:numPr>
          <w:numId w:val="0"/>
        </w:numPr>
        <w:ind w:leftChars="0"/>
        <w:jc w:val="both"/>
        <w:rPr>
          <w:rFonts w:hint="default" w:cs="Courier New" w:asciiTheme="minorAscii" w:hAnsiTheme="minorAscii"/>
          <w:color w:val="auto"/>
          <w:sz w:val="24"/>
          <w:szCs w:val="24"/>
          <w:lang w:val="en-IN"/>
        </w:rPr>
      </w:pPr>
    </w:p>
    <w:p>
      <w:pPr>
        <w:numPr>
          <w:ilvl w:val="0"/>
          <w:numId w:val="1"/>
        </w:numPr>
        <w:ind w:left="420" w:leftChars="0" w:hanging="420" w:firstLineChars="0"/>
        <w:jc w:val="both"/>
        <w:rPr>
          <w:rFonts w:hint="default" w:cs="Courier New" w:asciiTheme="minorAscii" w:hAnsiTheme="minorAscii"/>
          <w:color w:val="auto"/>
          <w:sz w:val="24"/>
          <w:szCs w:val="24"/>
          <w:lang w:val="en-IN"/>
        </w:rPr>
      </w:pPr>
      <w:r>
        <w:rPr>
          <w:rFonts w:ascii="Arial" w:hAnsi="Arial" w:eastAsia="SimSun" w:cs="Arial"/>
          <w:i w:val="0"/>
          <w:iCs w:val="0"/>
          <w:caps w:val="0"/>
          <w:color w:val="202124"/>
          <w:spacing w:val="0"/>
          <w:sz w:val="19"/>
          <w:szCs w:val="19"/>
          <w:shd w:val="clear" w:fill="FFFFFF"/>
        </w:rPr>
        <w:t>XGBoost offers a few technical advantages over other gradient boosting approaches, including</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a more direct route to the minimum error, converging more quickly with fewer steps, and simplified calculations to improve speed and lower compute costs</w:t>
      </w:r>
    </w:p>
    <w:p>
      <w:pPr>
        <w:numPr>
          <w:numId w:val="0"/>
        </w:numPr>
        <w:ind w:leftChars="0"/>
        <w:jc w:val="both"/>
        <w:rPr>
          <w:rFonts w:hint="default" w:cs="Courier New" w:asciiTheme="minorAscii" w:hAnsiTheme="minorAscii"/>
          <w:color w:val="auto"/>
          <w:sz w:val="24"/>
          <w:szCs w:val="24"/>
          <w:lang w:val="en-IN"/>
        </w:rPr>
      </w:pPr>
    </w:p>
    <w:p>
      <w:pPr>
        <w:numPr>
          <w:numId w:val="0"/>
        </w:numPr>
        <w:ind w:leftChars="0"/>
        <w:jc w:val="both"/>
        <w:rPr>
          <w:rFonts w:hint="default" w:cs="Courier New" w:asciiTheme="minorAscii" w:hAnsiTheme="minorAscii"/>
          <w:color w:val="auto"/>
          <w:sz w:val="24"/>
          <w:szCs w:val="24"/>
          <w:lang w:val="en-IN"/>
        </w:rPr>
      </w:pPr>
      <w:r>
        <w:rPr>
          <w:rFonts w:ascii="SimSun" w:hAnsi="SimSun" w:eastAsia="SimSun" w:cs="SimSun"/>
          <w:sz w:val="24"/>
          <w:szCs w:val="24"/>
        </w:rPr>
        <w:drawing>
          <wp:inline distT="0" distB="0" distL="114300" distR="114300">
            <wp:extent cx="4870450" cy="2532380"/>
            <wp:effectExtent l="0" t="0" r="0" b="1270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4"/>
                    <a:stretch>
                      <a:fillRect/>
                    </a:stretch>
                  </pic:blipFill>
                  <pic:spPr>
                    <a:xfrm>
                      <a:off x="0" y="0"/>
                      <a:ext cx="4870450" cy="2532380"/>
                    </a:xfrm>
                    <a:prstGeom prst="rect">
                      <a:avLst/>
                    </a:prstGeom>
                    <a:noFill/>
                    <a:ln w="9525">
                      <a:noFill/>
                    </a:ln>
                  </pic:spPr>
                </pic:pic>
              </a:graphicData>
            </a:graphic>
          </wp:inline>
        </w:drawing>
      </w:r>
    </w:p>
    <w:p>
      <w:pPr>
        <w:numPr>
          <w:numId w:val="0"/>
        </w:numPr>
        <w:ind w:leftChars="0"/>
        <w:jc w:val="both"/>
        <w:rPr>
          <w:rFonts w:hint="default" w:cs="Courier New" w:asciiTheme="minorAscii" w:hAnsiTheme="minorAscii"/>
          <w:color w:val="auto"/>
          <w:sz w:val="24"/>
          <w:szCs w:val="24"/>
          <w:lang w:val="en-IN"/>
        </w:rPr>
      </w:pPr>
    </w:p>
    <w:p>
      <w:pPr>
        <w:numPr>
          <w:numId w:val="0"/>
        </w:numPr>
        <w:ind w:leftChars="0"/>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Now Let’s try to understand XGBOOST with very practical example mentioned below</w:t>
      </w:r>
    </w:p>
    <w:p>
      <w:pPr>
        <w:jc w:val="both"/>
        <w:rPr>
          <w:rFonts w:hint="default" w:ascii="Courier New" w:hAnsi="Courier New" w:cs="Courier New"/>
          <w:color w:val="auto"/>
          <w:sz w:val="24"/>
          <w:szCs w:val="24"/>
          <w:lang w:val="en-IN"/>
        </w:rPr>
      </w:pPr>
      <w:bookmarkStart w:id="0" w:name="_GoBack"/>
      <w:bookmarkEnd w:id="0"/>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sal = [ '49K', '49K', '49K', '51K', '51K', '51K', '49K' ]</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credit = ['Bad', 'Good', 'Good', 'Bad', 'Good', 'Normal', 'Normal' ]</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approval = [0, 1, 1, 0, 1, 1, 0]</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d = { 'SalaryCat' :sal , 'Credit' : credit, 'Approval' : approval }</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data = pd.DataFrame( d )</w:t>
      </w:r>
    </w:p>
    <w:p>
      <w:pPr>
        <w:jc w:val="both"/>
        <w:rPr>
          <w:rFonts w:hint="default" w:ascii="Courier New" w:hAnsi="Courier New" w:cs="Courier New"/>
          <w:color w:val="auto"/>
          <w:sz w:val="24"/>
          <w:szCs w:val="24"/>
          <w:lang w:val="en-IN"/>
        </w:rPr>
      </w:pP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&gt;&gt;&gt; data</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 xml:space="preserve">  SalaryCat  Credit  Approval</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0       49K     Bad         0</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1       49K    Good         1</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2       49K    Good         1</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3       51K     Bad         0</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4       51K    Good         1</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5       51K  Normal         1</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6       49K  Normal         0</w:t>
      </w:r>
    </w:p>
    <w:p>
      <w:pPr>
        <w:jc w:val="both"/>
        <w:rPr>
          <w:rFonts w:hint="default" w:ascii="Courier New" w:hAnsi="Courier New" w:cs="Courier New"/>
          <w:color w:val="auto"/>
          <w:sz w:val="24"/>
          <w:szCs w:val="24"/>
          <w:lang w:val="en-IN"/>
        </w:rPr>
      </w:pP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 xml:space="preserve">In approval column, we have only 2 possible outcomes that is : 0 or 1. </w:t>
      </w: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P( 0 ) = P( 1 ) = 0.5 = 50%</w:t>
      </w:r>
    </w:p>
    <w:p>
      <w:pPr>
        <w:jc w:val="both"/>
        <w:rPr>
          <w:rFonts w:hint="default" w:cs="Courier New" w:asciiTheme="minorAscii" w:hAnsiTheme="minorAscii"/>
          <w:color w:val="auto"/>
          <w:sz w:val="24"/>
          <w:szCs w:val="24"/>
          <w:lang w:val="en-IN"/>
        </w:rPr>
      </w:pP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We need to calculate residual first to understand how much the person is lagging or in safer side from approval status.</w:t>
      </w:r>
    </w:p>
    <w:p>
      <w:pPr>
        <w:jc w:val="both"/>
        <w:rPr>
          <w:rFonts w:hint="default" w:cs="Courier New" w:asciiTheme="minorAscii" w:hAnsiTheme="minorAscii"/>
          <w:color w:val="auto"/>
          <w:sz w:val="24"/>
          <w:szCs w:val="24"/>
          <w:lang w:val="en-IN"/>
        </w:rPr>
      </w:pP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&gt;&gt;&gt; data['Residual'] = data['Approval'] - 0.5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&gt;&gt;&gt; data</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 xml:space="preserve">  SalaryCat  Credit  Approval  Residual</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0       49K     Bad         0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1       49K    Good         1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2       49K    Good         1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3       51K     Bad         0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4       51K    Good         1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5       51K  Normal         1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6       49K  Normal         0      -0.5</w:t>
      </w:r>
    </w:p>
    <w:p>
      <w:pPr>
        <w:jc w:val="both"/>
        <w:rPr>
          <w:rFonts w:hint="default" w:ascii="Courier New" w:hAnsi="Courier New" w:cs="Courier New"/>
          <w:color w:val="auto"/>
          <w:sz w:val="24"/>
          <w:szCs w:val="24"/>
          <w:lang w:val="en-IN"/>
        </w:rPr>
      </w:pPr>
    </w:p>
    <w:p>
      <w:pPr>
        <w:jc w:val="both"/>
        <w:rPr>
          <w:rFonts w:hint="default" w:cs="Courier New" w:asciiTheme="minorAscii" w:hAnsiTheme="minorAscii"/>
          <w:color w:val="auto"/>
          <w:sz w:val="24"/>
          <w:szCs w:val="24"/>
          <w:lang w:val="en-IN"/>
        </w:rPr>
      </w:pPr>
      <w:r>
        <w:rPr>
          <w:rFonts w:hint="default" w:cs="Courier New" w:asciiTheme="minorAscii" w:hAnsiTheme="minorAscii"/>
          <w:color w:val="auto"/>
          <w:sz w:val="24"/>
          <w:szCs w:val="24"/>
          <w:lang w:val="en-IN"/>
        </w:rPr>
        <w:t>XGBOOST will try to form a decision tree based on input columns and residuals. One thing we need to keep in mind is XGBOOST always does binary classification at any level of decision tree.</w:t>
      </w:r>
    </w:p>
    <w:p>
      <w:pPr>
        <w:jc w:val="both"/>
      </w:pPr>
      <w:r>
        <w:drawing>
          <wp:inline distT="0" distB="0" distL="114300" distR="114300">
            <wp:extent cx="5273675" cy="1031875"/>
            <wp:effectExtent l="0" t="0" r="146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675" cy="1031875"/>
                    </a:xfrm>
                    <a:prstGeom prst="rect">
                      <a:avLst/>
                    </a:prstGeom>
                    <a:noFill/>
                    <a:ln>
                      <a:noFill/>
                    </a:ln>
                  </pic:spPr>
                </pic:pic>
              </a:graphicData>
            </a:graphic>
          </wp:inline>
        </w:drawing>
      </w:r>
    </w:p>
    <w:p>
      <w:pPr>
        <w:jc w:val="both"/>
        <w:rPr>
          <w:rFonts w:hint="default"/>
          <w:lang w:val="en-IN"/>
        </w:rPr>
      </w:pPr>
      <w:r>
        <w:rPr>
          <w:rFonts w:hint="default"/>
          <w:lang w:val="en-IN"/>
        </w:rPr>
        <w:t>Now XGBOOST will calculate the similarity weight.</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574665" cy="1222375"/>
            <wp:effectExtent l="0" t="0" r="3175"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574665" cy="1222375"/>
                    </a:xfrm>
                    <a:prstGeom prst="rect">
                      <a:avLst/>
                    </a:prstGeom>
                    <a:noFill/>
                    <a:ln w="9525">
                      <a:noFill/>
                    </a:ln>
                  </pic:spPr>
                </pic:pic>
              </a:graphicData>
            </a:graphic>
          </wp:inline>
        </w:drawing>
      </w:r>
    </w:p>
    <w:p>
      <w:pPr>
        <w:jc w:val="both"/>
        <w:rPr>
          <w:rFonts w:hint="default"/>
          <w:lang w:val="en-IN"/>
        </w:rPr>
      </w:pPr>
    </w:p>
    <w:p>
      <w:pPr>
        <w:jc w:val="both"/>
        <w:rPr>
          <w:rFonts w:hint="default"/>
          <w:lang w:val="en-IN"/>
        </w:rPr>
      </w:pPr>
      <w:r>
        <w:rPr>
          <w:rFonts w:hint="default"/>
          <w:lang w:val="en-IN"/>
        </w:rPr>
        <w:t xml:space="preserve">Similarity Score for 49K Category </w:t>
      </w:r>
    </w:p>
    <w:p>
      <w:pPr>
        <w:jc w:val="both"/>
        <w:rPr>
          <w:rFonts w:hint="default"/>
          <w:lang w:val="en-IN"/>
        </w:rPr>
      </w:pPr>
    </w:p>
    <w:p>
      <w:pPr>
        <w:ind w:firstLine="720" w:firstLineChars="0"/>
        <w:jc w:val="both"/>
        <w:rPr>
          <w:rFonts w:hint="default"/>
          <w:lang w:val="en-IN"/>
        </w:rPr>
      </w:pPr>
      <w:r>
        <w:rPr>
          <w:rFonts w:hint="default"/>
          <w:lang w:val="en-IN"/>
        </w:rPr>
        <w:t>Probability of Category 49K = 0.5</w:t>
      </w:r>
      <w:r>
        <w:rPr>
          <w:rFonts w:hint="default"/>
          <w:lang w:val="en-IN"/>
        </w:rPr>
        <w:br w:type="textWrapping"/>
      </w:r>
    </w:p>
    <w:p>
      <w:pPr>
        <w:ind w:firstLine="720" w:firstLineChars="0"/>
        <w:jc w:val="both"/>
        <w:rPr>
          <w:rFonts w:hint="default"/>
          <w:vertAlign w:val="superscript"/>
          <w:lang w:val="en-IN"/>
        </w:rPr>
      </w:pPr>
      <w:r>
        <w:rPr>
          <w:rFonts w:hint="default"/>
          <w:lang w:val="en-IN"/>
        </w:rPr>
        <w:t>Numerator = ( -0.5 + 0.5 + 0.5 - 0.5 )</w:t>
      </w:r>
      <w:r>
        <w:rPr>
          <w:rFonts w:hint="default"/>
          <w:vertAlign w:val="superscript"/>
          <w:lang w:val="en-IN"/>
        </w:rPr>
        <w:t xml:space="preserve">2  </w:t>
      </w:r>
      <w:r>
        <w:rPr>
          <w:rFonts w:hint="default"/>
          <w:lang w:val="en-IN"/>
        </w:rPr>
        <w:t>= 0</w:t>
      </w:r>
    </w:p>
    <w:p>
      <w:pPr>
        <w:ind w:firstLine="720" w:firstLineChars="0"/>
        <w:jc w:val="both"/>
        <w:rPr>
          <w:rFonts w:hint="default"/>
          <w:lang w:val="en-IN"/>
        </w:rPr>
      </w:pPr>
      <w:r>
        <w:rPr>
          <w:rFonts w:hint="default"/>
          <w:lang w:val="en-IN"/>
        </w:rPr>
        <w:t>Denominator = 0.5( 1-0.5) + 0.5( 1-0.5)  + 0.5( 1-0.5) + 0.5( 1-0.5) + Lambda( Constant = 0 )</w:t>
      </w:r>
    </w:p>
    <w:p>
      <w:pPr>
        <w:ind w:firstLine="720" w:firstLineChars="0"/>
        <w:jc w:val="both"/>
        <w:rPr>
          <w:rFonts w:hint="default"/>
          <w:vertAlign w:val="baseline"/>
          <w:lang w:val="en-IN"/>
        </w:rPr>
      </w:pPr>
      <w:r>
        <w:rPr>
          <w:rFonts w:hint="default"/>
          <w:lang w:val="en-IN"/>
        </w:rPr>
        <w:tab/>
        <w:t xml:space="preserve">         = 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4 * </w:t>
      </w:r>
      <w:r>
        <w:rPr>
          <w:rFonts w:hint="default"/>
          <w:lang w:val="en-IN"/>
        </w:rPr>
        <w:t>0.5</w:t>
      </w:r>
      <w:r>
        <w:rPr>
          <w:rFonts w:hint="default"/>
          <w:vertAlign w:val="superscript"/>
          <w:lang w:val="en-IN"/>
        </w:rPr>
        <w:t>2</w:t>
      </w:r>
      <w:r>
        <w:rPr>
          <w:rFonts w:hint="default"/>
          <w:vertAlign w:val="baseline"/>
          <w:lang w:val="en-IN"/>
        </w:rPr>
        <w:t xml:space="preserve"> = 4 * 0.25 = 1</w:t>
      </w:r>
    </w:p>
    <w:p>
      <w:pPr>
        <w:ind w:firstLine="720" w:firstLineChars="0"/>
        <w:jc w:val="both"/>
        <w:rPr>
          <w:rFonts w:hint="default"/>
          <w:vertAlign w:val="baseline"/>
          <w:lang w:val="en-IN"/>
        </w:rPr>
      </w:pPr>
    </w:p>
    <w:p>
      <w:pPr>
        <w:jc w:val="both"/>
        <w:rPr>
          <w:rFonts w:hint="default"/>
          <w:vertAlign w:val="baseline"/>
          <w:lang w:val="en-IN"/>
        </w:rPr>
      </w:pPr>
      <w:r>
        <w:rPr>
          <w:rFonts w:hint="default"/>
          <w:vertAlign w:val="baseline"/>
          <w:lang w:val="en-IN"/>
        </w:rPr>
        <w:t>Similarity Score of 49K Category = 0/1 = 0</w:t>
      </w:r>
    </w:p>
    <w:p>
      <w:pPr>
        <w:jc w:val="both"/>
        <w:rPr>
          <w:rFonts w:hint="default"/>
          <w:vertAlign w:val="baseline"/>
          <w:lang w:val="en-IN"/>
        </w:rPr>
      </w:pPr>
    </w:p>
    <w:p>
      <w:pPr>
        <w:jc w:val="both"/>
        <w:rPr>
          <w:rFonts w:hint="default"/>
          <w:lang w:val="en-IN"/>
        </w:rPr>
      </w:pPr>
      <w:r>
        <w:rPr>
          <w:rFonts w:hint="default"/>
          <w:lang w:val="en-IN"/>
        </w:rPr>
        <w:t xml:space="preserve">Similarity Score for 51K Category </w:t>
      </w:r>
    </w:p>
    <w:p>
      <w:pPr>
        <w:jc w:val="both"/>
        <w:rPr>
          <w:rFonts w:hint="default"/>
          <w:lang w:val="en-IN"/>
        </w:rPr>
      </w:pPr>
    </w:p>
    <w:p>
      <w:pPr>
        <w:ind w:firstLine="720" w:firstLineChars="0"/>
        <w:jc w:val="both"/>
        <w:rPr>
          <w:rFonts w:hint="default"/>
          <w:lang w:val="en-IN"/>
        </w:rPr>
      </w:pPr>
      <w:r>
        <w:rPr>
          <w:rFonts w:hint="default"/>
          <w:lang w:val="en-IN"/>
        </w:rPr>
        <w:t>Probability of Category 51K = 0.5</w:t>
      </w:r>
      <w:r>
        <w:rPr>
          <w:rFonts w:hint="default"/>
          <w:lang w:val="en-IN"/>
        </w:rPr>
        <w:br w:type="textWrapping"/>
      </w:r>
    </w:p>
    <w:p>
      <w:pPr>
        <w:ind w:firstLine="720" w:firstLineChars="0"/>
        <w:jc w:val="both"/>
        <w:rPr>
          <w:rFonts w:hint="default"/>
          <w:vertAlign w:val="superscript"/>
          <w:lang w:val="en-IN"/>
        </w:rPr>
      </w:pPr>
      <w:r>
        <w:rPr>
          <w:rFonts w:hint="default"/>
          <w:lang w:val="en-IN"/>
        </w:rPr>
        <w:t>Numerator = ( -0.5 + 0.5 + 0.5 )</w:t>
      </w:r>
      <w:r>
        <w:rPr>
          <w:rFonts w:hint="default"/>
          <w:vertAlign w:val="superscript"/>
          <w:lang w:val="en-IN"/>
        </w:rPr>
        <w:t xml:space="preserve">2  </w:t>
      </w:r>
      <w:r>
        <w:rPr>
          <w:rFonts w:hint="default"/>
          <w:lang w:val="en-IN"/>
        </w:rPr>
        <w:t>= 0.25</w:t>
      </w:r>
    </w:p>
    <w:p>
      <w:pPr>
        <w:ind w:firstLine="720" w:firstLineChars="0"/>
        <w:jc w:val="both"/>
        <w:rPr>
          <w:rFonts w:hint="default"/>
          <w:lang w:val="en-IN"/>
        </w:rPr>
      </w:pPr>
      <w:r>
        <w:rPr>
          <w:rFonts w:hint="default"/>
          <w:lang w:val="en-IN"/>
        </w:rPr>
        <w:t>Denominator = 0.5( 1-0.5) + 0.5( 1-0.5)  + 0.5( 1-0.5) + Lambda( Constant = 0 )</w:t>
      </w:r>
    </w:p>
    <w:p>
      <w:pPr>
        <w:ind w:firstLine="720" w:firstLineChars="0"/>
        <w:jc w:val="both"/>
        <w:rPr>
          <w:rFonts w:hint="default"/>
          <w:vertAlign w:val="baseline"/>
          <w:lang w:val="en-IN"/>
        </w:rPr>
      </w:pPr>
      <w:r>
        <w:rPr>
          <w:rFonts w:hint="default"/>
          <w:lang w:val="en-IN"/>
        </w:rPr>
        <w:tab/>
      </w:r>
      <w:r>
        <w:rPr>
          <w:rFonts w:hint="default"/>
          <w:lang w:val="en-IN"/>
        </w:rPr>
        <w:t xml:space="preserve">         = 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3 * </w:t>
      </w:r>
      <w:r>
        <w:rPr>
          <w:rFonts w:hint="default"/>
          <w:lang w:val="en-IN"/>
        </w:rPr>
        <w:t>0.5</w:t>
      </w:r>
      <w:r>
        <w:rPr>
          <w:rFonts w:hint="default"/>
          <w:vertAlign w:val="superscript"/>
          <w:lang w:val="en-IN"/>
        </w:rPr>
        <w:t>2</w:t>
      </w:r>
      <w:r>
        <w:rPr>
          <w:rFonts w:hint="default"/>
          <w:vertAlign w:val="baseline"/>
          <w:lang w:val="en-IN"/>
        </w:rPr>
        <w:t xml:space="preserve"> = 3 * 0.25 = 0.75</w:t>
      </w:r>
    </w:p>
    <w:p>
      <w:pPr>
        <w:ind w:firstLine="720" w:firstLineChars="0"/>
        <w:jc w:val="both"/>
        <w:rPr>
          <w:rFonts w:hint="default"/>
          <w:vertAlign w:val="baseline"/>
          <w:lang w:val="en-IN"/>
        </w:rPr>
      </w:pPr>
    </w:p>
    <w:p>
      <w:pPr>
        <w:jc w:val="both"/>
        <w:rPr>
          <w:rFonts w:hint="default"/>
          <w:vertAlign w:val="baseline"/>
          <w:lang w:val="en-IN"/>
        </w:rPr>
      </w:pPr>
      <w:r>
        <w:rPr>
          <w:rFonts w:hint="default"/>
          <w:vertAlign w:val="baseline"/>
          <w:lang w:val="en-IN"/>
        </w:rPr>
        <w:t>Similarity Score of 51K Category = 0.25/0.75 = 1/3 = 0.3334</w:t>
      </w:r>
    </w:p>
    <w:p>
      <w:pPr>
        <w:jc w:val="both"/>
        <w:rPr>
          <w:rFonts w:hint="default"/>
          <w:vertAlign w:val="baseline"/>
          <w:lang w:val="en-IN"/>
        </w:rPr>
      </w:pPr>
    </w:p>
    <w:p>
      <w:pPr>
        <w:jc w:val="both"/>
        <w:rPr>
          <w:rFonts w:hint="default"/>
          <w:lang w:val="en-IN"/>
        </w:rPr>
      </w:pPr>
      <w:r>
        <w:rPr>
          <w:rFonts w:hint="default"/>
          <w:lang w:val="en-IN"/>
        </w:rPr>
        <w:t>Similarity Score for whole salary</w:t>
      </w:r>
    </w:p>
    <w:p>
      <w:pPr>
        <w:jc w:val="both"/>
        <w:rPr>
          <w:rFonts w:hint="default"/>
          <w:lang w:val="en-IN"/>
        </w:rPr>
      </w:pPr>
    </w:p>
    <w:p>
      <w:pPr>
        <w:ind w:firstLine="720" w:firstLineChars="0"/>
        <w:jc w:val="both"/>
        <w:rPr>
          <w:rFonts w:hint="default"/>
          <w:lang w:val="en-IN"/>
        </w:rPr>
      </w:pPr>
      <w:r>
        <w:rPr>
          <w:rFonts w:hint="default"/>
          <w:lang w:val="en-IN"/>
        </w:rPr>
        <w:t>Probability of each category = 0.5</w:t>
      </w:r>
      <w:r>
        <w:rPr>
          <w:rFonts w:hint="default"/>
          <w:lang w:val="en-IN"/>
        </w:rPr>
        <w:br w:type="textWrapping"/>
      </w:r>
    </w:p>
    <w:p>
      <w:pPr>
        <w:ind w:firstLine="720" w:firstLineChars="0"/>
        <w:jc w:val="both"/>
        <w:rPr>
          <w:rFonts w:hint="default"/>
          <w:vertAlign w:val="superscript"/>
          <w:lang w:val="en-IN"/>
        </w:rPr>
      </w:pPr>
      <w:r>
        <w:rPr>
          <w:rFonts w:hint="default"/>
          <w:lang w:val="en-IN"/>
        </w:rPr>
        <w:t>Numerator = ( -0.5 + 0.5 + 0.5 -0.5 -0.5 + 0.5 + 0.5 )</w:t>
      </w:r>
      <w:r>
        <w:rPr>
          <w:rFonts w:hint="default"/>
          <w:vertAlign w:val="superscript"/>
          <w:lang w:val="en-IN"/>
        </w:rPr>
        <w:t xml:space="preserve">2  </w:t>
      </w:r>
      <w:r>
        <w:rPr>
          <w:rFonts w:hint="default"/>
          <w:lang w:val="en-IN"/>
        </w:rPr>
        <w:t>= 0.5</w:t>
      </w:r>
      <w:r>
        <w:rPr>
          <w:rFonts w:hint="default"/>
          <w:vertAlign w:val="superscript"/>
          <w:lang w:val="en-IN"/>
        </w:rPr>
        <w:t>2</w:t>
      </w:r>
      <w:r>
        <w:rPr>
          <w:rFonts w:hint="default"/>
          <w:lang w:val="en-IN"/>
        </w:rPr>
        <w:t xml:space="preserve"> = 0.25</w:t>
      </w:r>
    </w:p>
    <w:p>
      <w:pPr>
        <w:ind w:firstLine="720" w:firstLineChars="0"/>
        <w:jc w:val="both"/>
        <w:rPr>
          <w:rFonts w:hint="default"/>
          <w:lang w:val="en-IN"/>
        </w:rPr>
      </w:pPr>
      <w:r>
        <w:rPr>
          <w:rFonts w:hint="default"/>
          <w:lang w:val="en-IN"/>
        </w:rPr>
        <w:t xml:space="preserve">Denominator = 0.5( 1-0.5) + 0.5( 1-0.5)  + 0.5( 1-0.5) + 0.5( 1-0.5) + 0.5( 1-0.5) + 0.5( 1-0.5)  + </w:t>
      </w:r>
      <w:r>
        <w:rPr>
          <w:rFonts w:hint="default"/>
          <w:lang w:val="en-IN"/>
        </w:rPr>
        <w:tab/>
        <w:t/>
      </w:r>
      <w:r>
        <w:rPr>
          <w:rFonts w:hint="default"/>
          <w:lang w:val="en-IN"/>
        </w:rPr>
        <w:tab/>
        <w:t xml:space="preserve">            0.5( 1-0.5) + Lambda( Constant = 0 )</w:t>
      </w:r>
    </w:p>
    <w:p>
      <w:pPr>
        <w:ind w:firstLine="720" w:firstLineChars="0"/>
        <w:jc w:val="both"/>
        <w:rPr>
          <w:rFonts w:hint="default"/>
          <w:lang w:val="en-IN"/>
        </w:rPr>
      </w:pPr>
    </w:p>
    <w:p>
      <w:pPr>
        <w:ind w:firstLine="720" w:firstLineChars="0"/>
        <w:jc w:val="both"/>
        <w:rPr>
          <w:rFonts w:hint="default"/>
          <w:vertAlign w:val="baseline"/>
          <w:lang w:val="en-IN"/>
        </w:rPr>
      </w:pPr>
      <w:r>
        <w:rPr>
          <w:rFonts w:hint="default"/>
          <w:lang w:val="en-IN"/>
        </w:rPr>
        <w:tab/>
      </w:r>
      <w:r>
        <w:rPr>
          <w:rFonts w:hint="default"/>
          <w:lang w:val="en-IN"/>
        </w:rPr>
        <w:t xml:space="preserve">         = 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w:t>
      </w:r>
      <w:r>
        <w:rPr>
          <w:rFonts w:hint="default"/>
          <w:lang w:val="en-IN"/>
        </w:rPr>
        <w:t>0.5</w:t>
      </w:r>
      <w:r>
        <w:rPr>
          <w:rFonts w:hint="default"/>
          <w:vertAlign w:val="superscript"/>
          <w:lang w:val="en-IN"/>
        </w:rPr>
        <w:t>2</w:t>
      </w:r>
      <w:r>
        <w:rPr>
          <w:rFonts w:hint="default"/>
          <w:vertAlign w:val="baseline"/>
          <w:lang w:val="en-IN"/>
        </w:rPr>
        <w:t xml:space="preserve"> = 7 * </w:t>
      </w:r>
      <w:r>
        <w:rPr>
          <w:rFonts w:hint="default"/>
          <w:lang w:val="en-IN"/>
        </w:rPr>
        <w:t>0.5</w:t>
      </w:r>
      <w:r>
        <w:rPr>
          <w:rFonts w:hint="default"/>
          <w:vertAlign w:val="superscript"/>
          <w:lang w:val="en-IN"/>
        </w:rPr>
        <w:t>2</w:t>
      </w:r>
      <w:r>
        <w:rPr>
          <w:rFonts w:hint="default"/>
          <w:vertAlign w:val="baseline"/>
          <w:lang w:val="en-IN"/>
        </w:rPr>
        <w:t xml:space="preserve"> = 7 * 0.25 = 1.75</w:t>
      </w:r>
    </w:p>
    <w:p>
      <w:pPr>
        <w:ind w:firstLine="720" w:firstLineChars="0"/>
        <w:jc w:val="both"/>
        <w:rPr>
          <w:rFonts w:hint="default"/>
          <w:vertAlign w:val="baseline"/>
          <w:lang w:val="en-IN"/>
        </w:rPr>
      </w:pPr>
    </w:p>
    <w:p>
      <w:pPr>
        <w:jc w:val="both"/>
        <w:rPr>
          <w:rFonts w:hint="default"/>
          <w:vertAlign w:val="baseline"/>
          <w:lang w:val="en-IN"/>
        </w:rPr>
      </w:pPr>
      <w:r>
        <w:rPr>
          <w:rFonts w:hint="default"/>
          <w:vertAlign w:val="baseline"/>
          <w:lang w:val="en-IN"/>
        </w:rPr>
        <w:t>Similarity Score of whole Category = 0.25/1.75 = 1/7 = 0.14285 = 0.14</w:t>
      </w:r>
    </w:p>
    <w:p>
      <w:pPr>
        <w:jc w:val="both"/>
        <w:rPr>
          <w:rFonts w:hint="default"/>
          <w:vertAlign w:val="baseline"/>
          <w:lang w:val="en-IN"/>
        </w:rPr>
      </w:pPr>
    </w:p>
    <w:p>
      <w:pPr>
        <w:jc w:val="both"/>
        <w:rPr>
          <w:rFonts w:hint="default"/>
          <w:lang w:val="en-IN"/>
        </w:rPr>
      </w:pPr>
      <w:r>
        <w:rPr>
          <w:rFonts w:hint="default"/>
          <w:vertAlign w:val="baseline"/>
          <w:lang w:val="en-IN"/>
        </w:rPr>
        <w:t xml:space="preserve">Now XGBOOST will calculate the Gain = </w:t>
      </w:r>
      <w:r>
        <w:rPr>
          <w:rFonts w:hint="default"/>
          <w:lang w:val="en-IN"/>
        </w:rPr>
        <w:t xml:space="preserve">Similarity Score of 49K </w:t>
      </w:r>
    </w:p>
    <w:p>
      <w:pPr>
        <w:ind w:firstLine="3100" w:firstLineChars="1550"/>
        <w:jc w:val="both"/>
        <w:rPr>
          <w:rFonts w:hint="default"/>
          <w:lang w:val="en-IN"/>
        </w:rPr>
      </w:pPr>
      <w:r>
        <w:rPr>
          <w:rFonts w:hint="default"/>
          <w:lang w:val="en-IN"/>
        </w:rPr>
        <w:t xml:space="preserve">+ Similarity Score of 51K </w:t>
      </w:r>
    </w:p>
    <w:p>
      <w:pPr>
        <w:ind w:firstLine="3100" w:firstLineChars="1550"/>
        <w:jc w:val="both"/>
        <w:rPr>
          <w:rFonts w:hint="default"/>
          <w:lang w:val="en-IN"/>
        </w:rPr>
      </w:pPr>
      <w:r>
        <w:rPr>
          <w:rFonts w:hint="default"/>
          <w:lang w:val="en-IN"/>
        </w:rPr>
        <w:t>- Similarity Score of whole salary</w:t>
      </w:r>
    </w:p>
    <w:p>
      <w:pPr>
        <w:jc w:val="both"/>
        <w:rPr>
          <w:rFonts w:hint="default"/>
          <w:lang w:val="en-IN"/>
        </w:rPr>
      </w:pPr>
      <w:r>
        <w:rPr>
          <w:rFonts w:hint="default"/>
          <w:lang w:val="en-IN"/>
        </w:rPr>
        <w:tab/>
        <w:t/>
      </w:r>
      <w:r>
        <w:rPr>
          <w:rFonts w:hint="default"/>
          <w:lang w:val="en-IN"/>
        </w:rPr>
        <w:tab/>
        <w:t/>
      </w:r>
      <w:r>
        <w:rPr>
          <w:rFonts w:hint="default"/>
          <w:lang w:val="en-IN"/>
        </w:rPr>
        <w:tab/>
        <w:t/>
      </w:r>
      <w:r>
        <w:rPr>
          <w:rFonts w:hint="default"/>
          <w:lang w:val="en-IN"/>
        </w:rPr>
        <w:tab/>
        <w:t xml:space="preserve">     = 0 + 0.33 - 0.14 = 0.19</w:t>
      </w:r>
    </w:p>
    <w:p>
      <w:pPr>
        <w:jc w:val="both"/>
        <w:rPr>
          <w:rFonts w:hint="default"/>
          <w:lang w:val="en-IN"/>
        </w:rPr>
      </w:pPr>
    </w:p>
    <w:p>
      <w:pPr>
        <w:jc w:val="both"/>
        <w:rPr>
          <w:rFonts w:hint="default" w:cs="Courier New" w:asciiTheme="minorAscii" w:hAnsiTheme="minorAscii"/>
          <w:color w:val="auto"/>
          <w:sz w:val="20"/>
          <w:szCs w:val="20"/>
          <w:lang w:val="en-IN"/>
        </w:rPr>
      </w:pPr>
      <w:r>
        <w:rPr>
          <w:rFonts w:hint="default" w:cs="Courier New" w:asciiTheme="minorAscii" w:hAnsiTheme="minorAscii"/>
          <w:color w:val="auto"/>
          <w:sz w:val="22"/>
          <w:szCs w:val="22"/>
          <w:lang w:val="en-IN"/>
        </w:rPr>
        <w:t>Like this we need calculate the Similarity Score for Credit Columns also. Imagine we have calculated Similarity Score for Credit as well but Winner was Salary and we have kept the root node of tree as Salary,</w:t>
      </w:r>
    </w:p>
    <w:p>
      <w:pPr>
        <w:jc w:val="both"/>
        <w:rPr>
          <w:rFonts w:hint="default" w:cs="Courier New" w:asciiTheme="minorAscii" w:hAnsiTheme="minorAscii"/>
          <w:color w:val="auto"/>
          <w:sz w:val="20"/>
          <w:szCs w:val="20"/>
          <w:lang w:val="en-IN"/>
        </w:rPr>
      </w:pP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data[ data['Credit'] == 'Bad' ]</w:t>
      </w:r>
    </w:p>
    <w:p>
      <w:pPr>
        <w:jc w:val="both"/>
        <w:rPr>
          <w:rFonts w:hint="default" w:ascii="Courier New" w:hAnsi="Courier New"/>
          <w:color w:val="auto"/>
          <w:sz w:val="24"/>
          <w:szCs w:val="24"/>
          <w:lang w:val="en-IN"/>
        </w:rPr>
      </w:pPr>
      <w:r>
        <w:rPr>
          <w:rFonts w:hint="default" w:ascii="Courier New" w:hAnsi="Courier New"/>
          <w:color w:val="auto"/>
          <w:sz w:val="24"/>
          <w:szCs w:val="24"/>
          <w:lang w:val="en-IN"/>
        </w:rPr>
        <w:t xml:space="preserve">  SalaryCat  Credit  Approval  Residual</w:t>
      </w:r>
    </w:p>
    <w:p>
      <w:pPr>
        <w:jc w:val="both"/>
        <w:rPr>
          <w:rFonts w:hint="default" w:ascii="Courier New" w:hAnsi="Courier New"/>
          <w:color w:val="auto"/>
          <w:sz w:val="24"/>
          <w:szCs w:val="24"/>
          <w:lang w:val="en-IN"/>
        </w:rPr>
      </w:pPr>
      <w:r>
        <w:rPr>
          <w:rFonts w:hint="default" w:ascii="Courier New" w:hAnsi="Courier New"/>
          <w:color w:val="auto"/>
          <w:sz w:val="24"/>
          <w:szCs w:val="24"/>
          <w:lang w:val="en-IN"/>
        </w:rPr>
        <w:t>0       49K     Bad         0      -0.5</w:t>
      </w:r>
    </w:p>
    <w:p>
      <w:pPr>
        <w:jc w:val="both"/>
        <w:rPr>
          <w:rFonts w:hint="default" w:ascii="Courier New" w:hAnsi="Courier New"/>
          <w:color w:val="auto"/>
          <w:sz w:val="24"/>
          <w:szCs w:val="24"/>
          <w:lang w:val="en-IN"/>
        </w:rPr>
      </w:pPr>
      <w:r>
        <w:rPr>
          <w:rFonts w:hint="default" w:ascii="Courier New" w:hAnsi="Courier New"/>
          <w:color w:val="auto"/>
          <w:sz w:val="24"/>
          <w:szCs w:val="24"/>
          <w:lang w:val="en-IN"/>
        </w:rPr>
        <w:t>1       49K    Good         1       0.5</w:t>
      </w:r>
    </w:p>
    <w:p>
      <w:pPr>
        <w:jc w:val="both"/>
        <w:rPr>
          <w:rFonts w:hint="default" w:ascii="Courier New" w:hAnsi="Courier New"/>
          <w:color w:val="auto"/>
          <w:sz w:val="24"/>
          <w:szCs w:val="24"/>
          <w:lang w:val="en-IN"/>
        </w:rPr>
      </w:pPr>
      <w:r>
        <w:rPr>
          <w:rFonts w:hint="default" w:ascii="Courier New" w:hAnsi="Courier New"/>
          <w:color w:val="auto"/>
          <w:sz w:val="24"/>
          <w:szCs w:val="24"/>
          <w:lang w:val="en-IN"/>
        </w:rPr>
        <w:t>2       49K    Good         1       0.5</w:t>
      </w:r>
    </w:p>
    <w:p>
      <w:pPr>
        <w:jc w:val="both"/>
        <w:rPr>
          <w:rFonts w:hint="default" w:ascii="Courier New" w:hAnsi="Courier New" w:cs="Courier New"/>
          <w:color w:val="auto"/>
          <w:sz w:val="24"/>
          <w:szCs w:val="24"/>
          <w:lang w:val="en-IN"/>
        </w:rPr>
      </w:pPr>
      <w:r>
        <w:rPr>
          <w:rFonts w:hint="default" w:ascii="Courier New" w:hAnsi="Courier New"/>
          <w:color w:val="auto"/>
          <w:sz w:val="24"/>
          <w:szCs w:val="24"/>
          <w:lang w:val="en-IN"/>
        </w:rPr>
        <w:t>6       49K  Normal         0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&gt;&gt;&gt; data[ data['SalaryCat'] == '51K' ]</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 xml:space="preserve">  SalaryCat  Credit  Approval  Residual</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3       51K     Bad         0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4       51K    Good         1       0.5</w:t>
      </w:r>
    </w:p>
    <w:p>
      <w:pPr>
        <w:jc w:val="both"/>
        <w:rPr>
          <w:rFonts w:hint="default" w:ascii="Courier New" w:hAnsi="Courier New" w:cs="Courier New"/>
          <w:color w:val="auto"/>
          <w:sz w:val="24"/>
          <w:szCs w:val="24"/>
          <w:lang w:val="en-IN"/>
        </w:rPr>
      </w:pPr>
      <w:r>
        <w:rPr>
          <w:rFonts w:hint="default" w:ascii="Courier New" w:hAnsi="Courier New" w:cs="Courier New"/>
          <w:color w:val="auto"/>
          <w:sz w:val="24"/>
          <w:szCs w:val="24"/>
          <w:lang w:val="en-IN"/>
        </w:rPr>
        <w:t>5       51K  Normal         1       0.5</w:t>
      </w:r>
    </w:p>
    <w:p>
      <w:pPr>
        <w:jc w:val="both"/>
        <w:rPr>
          <w:rFonts w:hint="default" w:ascii="Courier New" w:hAnsi="Courier New" w:cs="Courier New"/>
          <w:color w:val="auto"/>
          <w:sz w:val="24"/>
          <w:szCs w:val="24"/>
          <w:lang w:val="en-IN"/>
        </w:rPr>
      </w:pPr>
    </w:p>
    <w:p>
      <w:pPr>
        <w:jc w:val="both"/>
        <w:rPr>
          <w:rFonts w:hint="default"/>
          <w:vertAlign w:val="baseline"/>
          <w:lang w:val="en-IN"/>
        </w:rPr>
      </w:pPr>
      <w:r>
        <w:drawing>
          <wp:inline distT="0" distB="0" distL="114300" distR="114300">
            <wp:extent cx="5272405" cy="2185035"/>
            <wp:effectExtent l="0" t="0" r="63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72405" cy="218503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DE5208"/>
    <w:multiLevelType w:val="singleLevel"/>
    <w:tmpl w:val="28DE52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32E21"/>
    <w:rsid w:val="03385144"/>
    <w:rsid w:val="4ACE57FB"/>
    <w:rsid w:val="4BF32E21"/>
    <w:rsid w:val="6BD22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2022-12-03T08:03:00Z</dcterms:created>
  <dc:creator>gauta</dc:creator>
  <cp:lastModifiedBy>Kumar Gautam Pathak</cp:lastModifiedBy>
  <dcterms:modified xsi:type="dcterms:W3CDTF">2022-12-03T09:24:57Z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20CFA0821B15467C9B284B52049008FF</vt:lpwstr>
  </property>
</Properties>
</file>