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1" w:afterAutospacing="0" w:line="15" w:lineRule="atLeast"/>
        <w:ind w:left="0" w:right="0" w:firstLine="0"/>
        <w:jc w:val="center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1A1A1A"/>
          <w:spacing w:val="0"/>
          <w:sz w:val="56"/>
          <w:szCs w:val="56"/>
          <w:u w:val="none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1A1A1A"/>
          <w:spacing w:val="0"/>
          <w:sz w:val="56"/>
          <w:szCs w:val="56"/>
          <w:u w:val="single"/>
          <w:shd w:val="clear" w:fill="FFFFFF"/>
        </w:rPr>
        <w:t>Upper Confidence Bound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hint="default"/>
          <w:sz w:val="28"/>
          <w:szCs w:val="28"/>
          <w:lang w:val="en-IN"/>
        </w:rPr>
        <w:t>Definition :- Upper Confidence Bound</w:t>
      </w:r>
      <w:r>
        <w:rPr>
          <w:rFonts w:ascii="Georgia" w:hAnsi="Georgia" w:eastAsia="Georgia" w:cs="Georgia"/>
          <w:i w:val="0"/>
          <w:caps w:val="0"/>
          <w:color w:val="1A1A1A"/>
          <w:spacing w:val="0"/>
          <w:sz w:val="19"/>
          <w:szCs w:val="19"/>
          <w:shd w:val="clear" w:fill="FFFFFF"/>
        </w:rPr>
        <w:t xml:space="preserve"> algorithm is based on the principle of</w:t>
      </w:r>
      <w:r>
        <w:rPr>
          <w:rFonts w:hint="default" w:ascii="Georgia" w:hAnsi="Georgia" w:eastAsia="Georgia" w:cs="Georgia"/>
          <w:i w:val="0"/>
          <w:caps w:val="0"/>
          <w:color w:val="1A1A1A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optimism in the face of uncertainty</w:t>
      </w:r>
      <w:r>
        <w:rPr>
          <w:rFonts w:hint="default" w:ascii="Georgia" w:hAnsi="Georgia" w:eastAsia="Georgia" w:cs="Georgia"/>
          <w:i w:val="0"/>
          <w:caps w:val="0"/>
          <w:color w:val="1A1A1A"/>
          <w:spacing w:val="0"/>
          <w:sz w:val="19"/>
          <w:szCs w:val="19"/>
          <w:shd w:val="clear" w:fill="FFFFFF"/>
        </w:rPr>
        <w:t>, which is to choose your actions as if the environment (in this case bandit) is as nice as is </w:t>
      </w:r>
      <w:r>
        <w:rPr>
          <w:rStyle w:val="4"/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plausibly possible</w:t>
      </w:r>
      <w:r>
        <w:rPr>
          <w:rFonts w:hint="default" w:ascii="Georgia" w:hAnsi="Georgia" w:eastAsia="Georgia" w:cs="Georgia"/>
          <w:i w:val="0"/>
          <w:caps w:val="0"/>
          <w:color w:val="1A1A1A"/>
          <w:spacing w:val="0"/>
          <w:sz w:val="19"/>
          <w:szCs w:val="19"/>
          <w:shd w:val="clear" w:fill="FFFFFF"/>
        </w:rPr>
        <w:t>.</w:t>
      </w:r>
    </w:p>
    <w:p>
      <w:pPr>
        <w:rPr>
          <w:rFonts w:hint="default" w:ascii="Georgia" w:hAnsi="Georgia" w:eastAsia="Georgia" w:cs="Georgia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To Understand the Practical meaning of Upper Confidence Bound we need to understand </w:t>
      </w:r>
      <w:r>
        <w:rPr>
          <w:rFonts w:hint="default" w:ascii="Georgia" w:hAnsi="Georgia" w:eastAsia="Georgia" w:cs="Georgia"/>
          <w:b/>
          <w:bCs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>Multi - Armed Bandit Problem.</w:t>
      </w:r>
    </w:p>
    <w:p>
      <w:pP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drawing>
          <wp:inline distT="0" distB="0" distL="114300" distR="114300">
            <wp:extent cx="5273040" cy="1646555"/>
            <wp:effectExtent l="0" t="0" r="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Imagine, We have a Multiple Armed Bandit Machine. Now, Our objective is to identify which machine can give us a high success rate to earn money.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 this, we need to understand the machine one by one and after a long trail we will understand the profitable machine but for this we need to invest a lot of energy, Time and Money which not a very good idea to practice. So, identify the good machine. We can use Upper Confidence Bound algorithm.</w:t>
      </w: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This algorithm take analysis simultaneously with our action and it dynamically find the optimum machine.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we analyze the flow of our understand the optimum machine then we can say following points,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We have d arms.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Each time user pulls one arm and which makes one round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At Each Round till n, we are choosing one arm.</w:t>
      </w:r>
      <w:r>
        <w:rPr>
          <w:rFonts w:hint="default"/>
          <w:lang w:val="en-IN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And at each round till n, we are getting rewards if we are pulling the correct machine for that round. If user pulls the right ARM then, reward increments by 1 or reward remains same( reward increments by 0 ) for that round.</w:t>
      </w:r>
      <w:r>
        <w:rPr>
          <w:rFonts w:hint="default"/>
          <w:lang w:val="en-IN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Our goal is to maximize the total reward and to identify the optimal Bandit machine.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 achieve above goal we need to follow some processes or set of algorithms,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Step 1 :- At each round till n, we consider two elements for each machine.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Let Consider we have ‘i’ number of machines,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0"/>
          <w:szCs w:val="20"/>
          <w:vertAlign w:val="baseline"/>
          <w:lang w:val="en-IN"/>
        </w:rPr>
      </w:pPr>
      <w:r>
        <w:rPr>
          <w:rFonts w:hint="default"/>
          <w:sz w:val="24"/>
          <w:szCs w:val="24"/>
          <w:lang w:val="en-IN"/>
        </w:rPr>
        <w:t>N</w:t>
      </w:r>
      <w:r>
        <w:rPr>
          <w:rFonts w:hint="default"/>
          <w:sz w:val="24"/>
          <w:szCs w:val="24"/>
          <w:vertAlign w:val="subscript"/>
          <w:lang w:val="en-IN"/>
        </w:rPr>
        <w:t>j</w:t>
      </w:r>
      <w:r>
        <w:rPr>
          <w:rFonts w:hint="default"/>
          <w:sz w:val="24"/>
          <w:szCs w:val="24"/>
          <w:vertAlign w:val="baseline"/>
          <w:lang w:val="en-IN"/>
        </w:rPr>
        <w:t xml:space="preserve">( n ) :- </w:t>
      </w:r>
      <w:r>
        <w:rPr>
          <w:rFonts w:hint="default"/>
          <w:sz w:val="20"/>
          <w:szCs w:val="20"/>
          <w:vertAlign w:val="baseline"/>
          <w:lang w:val="en-IN"/>
        </w:rPr>
        <w:t>Number of times machine ‘j’ was selected up to n times.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0"/>
          <w:szCs w:val="20"/>
          <w:vertAlign w:val="baseline"/>
          <w:lang w:val="en-IN"/>
        </w:rPr>
      </w:pPr>
      <w:r>
        <w:rPr>
          <w:rFonts w:hint="default"/>
          <w:sz w:val="24"/>
          <w:szCs w:val="24"/>
          <w:lang w:val="en-IN"/>
        </w:rPr>
        <w:t>R</w:t>
      </w:r>
      <w:r>
        <w:rPr>
          <w:rFonts w:hint="default"/>
          <w:sz w:val="24"/>
          <w:szCs w:val="24"/>
          <w:vertAlign w:val="subscript"/>
          <w:lang w:val="en-IN"/>
        </w:rPr>
        <w:t>j</w:t>
      </w:r>
      <w:r>
        <w:rPr>
          <w:rFonts w:hint="default"/>
          <w:sz w:val="24"/>
          <w:szCs w:val="24"/>
          <w:vertAlign w:val="baseline"/>
          <w:lang w:val="en-IN"/>
        </w:rPr>
        <w:t xml:space="preserve">( n ) :- </w:t>
      </w:r>
      <w:r>
        <w:rPr>
          <w:rFonts w:hint="default"/>
          <w:sz w:val="20"/>
          <w:szCs w:val="20"/>
          <w:vertAlign w:val="baseline"/>
          <w:lang w:val="en-IN"/>
        </w:rPr>
        <w:t>Sum of rewards of machine ‘j’ up to n times.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0"/>
          <w:szCs w:val="20"/>
          <w:vertAlign w:val="baseline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vertAlign w:val="baseline"/>
          <w:lang w:val="en-IN"/>
        </w:rPr>
      </w:pPr>
      <w:r>
        <w:rPr>
          <w:rFonts w:hint="default"/>
          <w:sz w:val="20"/>
          <w:szCs w:val="20"/>
          <w:vertAlign w:val="baseline"/>
          <w:lang w:val="en-IN"/>
        </w:rPr>
        <w:t>So, We will make a list,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lang w:val="en-IN"/>
        </w:rPr>
        <w:t>N</w:t>
      </w:r>
      <w:r>
        <w:rPr>
          <w:rFonts w:hint="default"/>
          <w:sz w:val="24"/>
          <w:szCs w:val="24"/>
          <w:vertAlign w:val="subscript"/>
          <w:lang w:val="en-IN"/>
        </w:rPr>
        <w:t>i</w:t>
      </w:r>
      <w:r>
        <w:rPr>
          <w:rFonts w:hint="default"/>
          <w:sz w:val="24"/>
          <w:szCs w:val="24"/>
          <w:vertAlign w:val="baseline"/>
          <w:lang w:val="en-IN"/>
        </w:rPr>
        <w:t>( n ) as no_of_selection = [0] * 10 = [0, 0, 0, 0, 0, 0, 0, 0, 0, 0],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lang w:val="en-IN"/>
        </w:rPr>
        <w:t>R</w:t>
      </w:r>
      <w:r>
        <w:rPr>
          <w:rFonts w:hint="default"/>
          <w:sz w:val="24"/>
          <w:szCs w:val="24"/>
          <w:vertAlign w:val="subscript"/>
          <w:lang w:val="en-IN"/>
        </w:rPr>
        <w:t>i</w:t>
      </w:r>
      <w:r>
        <w:rPr>
          <w:rFonts w:hint="default"/>
          <w:sz w:val="24"/>
          <w:szCs w:val="24"/>
          <w:vertAlign w:val="baseline"/>
          <w:lang w:val="en-IN"/>
        </w:rPr>
        <w:t>( n ) as reward_sum = [0] * 10 = [0, 0, 0, 0, 0, 0, 0, 0, 0, 0]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vertAlign w:val="baseline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Step 2 : - We compute the average reward for machine ‘i’ up to round n.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Average_reward = reward_sum[i] / no_of_selection[i]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And we need to compute the Confidence Interval,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121535" cy="826770"/>
            <wp:effectExtent l="0" t="0" r="1206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/>
          <w:lang w:val="en-IN"/>
        </w:rPr>
        <w:t>Step 3 :- Then, we do UCB = Average_reward +</w:t>
      </w:r>
      <w:r>
        <w:drawing>
          <wp:inline distT="0" distB="0" distL="114300" distR="114300">
            <wp:extent cx="423545" cy="20764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Now, we will calculate the UCB for all the machines in each round. But we will select the largest UCB of that round.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4E7166"/>
    <w:multiLevelType w:val="singleLevel"/>
    <w:tmpl w:val="DF4E7166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41D3F"/>
    <w:rsid w:val="119625E5"/>
    <w:rsid w:val="1E441D3F"/>
    <w:rsid w:val="2C7C2018"/>
    <w:rsid w:val="30AD64E5"/>
    <w:rsid w:val="400B38CC"/>
    <w:rsid w:val="45402007"/>
    <w:rsid w:val="4BAA0839"/>
    <w:rsid w:val="511D605B"/>
    <w:rsid w:val="56807878"/>
    <w:rsid w:val="6F611AB8"/>
    <w:rsid w:val="713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2019-10-20T05:43:00Z</dcterms:created>
  <dc:creator>Kumar Gautam Pathak</dc:creator>
  <cp:lastModifiedBy>gauta</cp:lastModifiedBy>
  <dcterms:modified xsi:type="dcterms:W3CDTF">2019-11-07T03:44:29Z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