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80" w:before="80" w:line="276" w:lineRule="auto"/>
        <w:ind w:right="-3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CỘNG HÒA XÃ HỘI CHỦ NGHĨA VIỆT NAM</w:t>
      </w:r>
    </w:p>
    <w:p w:rsidR="00000000" w:rsidDel="00000000" w:rsidP="00000000" w:rsidRDefault="00000000" w:rsidRPr="00000000" w14:paraId="00000002">
      <w:pPr>
        <w:spacing w:after="80" w:before="80" w:line="276" w:lineRule="auto"/>
        <w:ind w:right="-3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2298700</wp:posOffset>
                </wp:positionH>
                <wp:positionV relativeFrom="paragraph">
                  <wp:posOffset>190500</wp:posOffset>
                </wp:positionV>
                <wp:extent cx="0" cy="12700"/>
                <wp:effectExtent b="0" l="0" r="0" t="0"/>
                <wp:wrapNone/>
                <wp:docPr id="2" name=""/>
                <a:graphic>
                  <a:graphicData uri="http://schemas.microsoft.com/office/word/2010/wordprocessingShape">
                    <wps:wsp>
                      <wps:cNvCnPr/>
                      <wps:spPr>
                        <a:xfrm>
                          <a:off x="4625695" y="3780000"/>
                          <a:ext cx="144061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190500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spacing w:after="80" w:before="80" w:line="276" w:lineRule="auto"/>
        <w:ind w:right="-3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80" w:before="80" w:line="276" w:lineRule="auto"/>
        <w:ind w:right="-34"/>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HỢP ĐỒNG GIA CÔNG SẢN XUẤT……………….</w:t>
      </w:r>
    </w:p>
    <w:p w:rsidR="00000000" w:rsidDel="00000000" w:rsidP="00000000" w:rsidRDefault="00000000" w:rsidRPr="00000000" w14:paraId="00000005">
      <w:pPr>
        <w:spacing w:after="80" w:before="80" w:line="276" w:lineRule="auto"/>
        <w:ind w:right="-34"/>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(Số: ……/……)</w:t>
      </w:r>
    </w:p>
    <w:p w:rsidR="00000000" w:rsidDel="00000000" w:rsidP="00000000" w:rsidRDefault="00000000" w:rsidRPr="00000000" w14:paraId="00000006">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Hôm nay, ngày__ tháng __ năm………., Tại:………………………………………………. Chúng tôi gồm có:…………………..</w:t>
      </w:r>
      <w:r w:rsidDel="00000000" w:rsidR="00000000" w:rsidRPr="00000000">
        <w:rPr>
          <w:rtl w:val="0"/>
        </w:rPr>
      </w:r>
    </w:p>
    <w:p w:rsidR="00000000" w:rsidDel="00000000" w:rsidP="00000000" w:rsidRDefault="00000000" w:rsidRPr="00000000" w14:paraId="00000007">
      <w:pPr>
        <w:spacing w:after="80" w:before="80" w:line="276" w:lineRule="auto"/>
        <w:ind w:right="-3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ĐẶT GIA CÔNG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CÔNG TY CỔ PHẦN SÂM VÀ DƯỢC LIỆU MĂNG ĐEN </w:t>
      </w:r>
    </w:p>
    <w:p w:rsidR="00000000" w:rsidDel="00000000" w:rsidP="00000000" w:rsidRDefault="00000000" w:rsidRPr="00000000" w14:paraId="00000008">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w:t>
        <w:tab/>
        <w:tab/>
        <w:t xml:space="preserve">: …………………………………………………………………………….</w:t>
      </w:r>
    </w:p>
    <w:p w:rsidR="00000000" w:rsidDel="00000000" w:rsidP="00000000" w:rsidRDefault="00000000" w:rsidRPr="00000000" w14:paraId="00000009">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w:t>
        <w:tab/>
        <w:t xml:space="preserve">: _____________________</w:t>
      </w:r>
    </w:p>
    <w:p w:rsidR="00000000" w:rsidDel="00000000" w:rsidP="00000000" w:rsidRDefault="00000000" w:rsidRPr="00000000" w14:paraId="0000000A">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w:t>
        <w:tab/>
        <w:t xml:space="preserve">: …………………………..</w:t>
      </w:r>
    </w:p>
    <w:p w:rsidR="00000000" w:rsidDel="00000000" w:rsidP="00000000" w:rsidRDefault="00000000" w:rsidRPr="00000000" w14:paraId="0000000B">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Tài khoản số</w:t>
        <w:tab/>
        <w:t xml:space="preserve">:_____________________</w:t>
        <w:tab/>
      </w:r>
    </w:p>
    <w:p w:rsidR="00000000" w:rsidDel="00000000" w:rsidP="00000000" w:rsidRDefault="00000000" w:rsidRPr="00000000" w14:paraId="0000000C">
      <w:pPr>
        <w:spacing w:after="80" w:before="80" w:line="276" w:lineRule="auto"/>
        <w:ind w:left="1560" w:right="-34" w:hanging="15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w:t>
        <w:tab/>
        <w:t xml:space="preserve">: Ông:…………………... </w:t>
        <w:tab/>
        <w:tab/>
        <w:t xml:space="preserve">Chức vụ:……………………</w:t>
      </w:r>
    </w:p>
    <w:p w:rsidR="00000000" w:rsidDel="00000000" w:rsidP="00000000" w:rsidRDefault="00000000" w:rsidRPr="00000000" w14:paraId="0000000D">
      <w:pPr>
        <w:spacing w:after="80" w:before="80" w:line="276" w:lineRule="auto"/>
        <w:ind w:left="1560" w:right="-34" w:hanging="15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sz w:val="24"/>
          <w:szCs w:val="24"/>
          <w:rtl w:val="0"/>
        </w:rPr>
        <w:t xml:space="preserve">(Sau đây gọi là “Bên A”)</w:t>
      </w:r>
      <w:r w:rsidDel="00000000" w:rsidR="00000000" w:rsidRPr="00000000">
        <w:rPr>
          <w:rtl w:val="0"/>
        </w:rPr>
      </w:r>
    </w:p>
    <w:p w:rsidR="00000000" w:rsidDel="00000000" w:rsidP="00000000" w:rsidRDefault="00000000" w:rsidRPr="00000000" w14:paraId="0000000E">
      <w:pPr>
        <w:spacing w:after="80" w:before="80" w:line="276" w:lineRule="auto"/>
        <w:ind w:right="-3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VÀ</w:t>
      </w:r>
    </w:p>
    <w:p w:rsidR="00000000" w:rsidDel="00000000" w:rsidP="00000000" w:rsidRDefault="00000000" w:rsidRPr="00000000" w14:paraId="0000000F">
      <w:pPr>
        <w:spacing w:after="80" w:before="80" w:line="276" w:lineRule="auto"/>
        <w:ind w:right="-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BÊN NHẬN GIA CÔNG</w:t>
      </w:r>
      <w:r w:rsidDel="00000000" w:rsidR="00000000" w:rsidRPr="00000000">
        <w:rPr>
          <w:rFonts w:ascii="Times New Roman" w:cs="Times New Roman" w:eastAsia="Times New Roman" w:hAnsi="Times New Roman"/>
          <w:sz w:val="24"/>
          <w:szCs w:val="24"/>
          <w:rtl w:val="0"/>
        </w:rPr>
        <w:t xml:space="preserve">: _________________________________________________________</w:t>
      </w:r>
    </w:p>
    <w:p w:rsidR="00000000" w:rsidDel="00000000" w:rsidP="00000000" w:rsidRDefault="00000000" w:rsidRPr="00000000" w14:paraId="00000010">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w:t>
        <w:tab/>
        <w:tab/>
        <w:t xml:space="preserve">: ________________________________________________________________</w:t>
      </w:r>
    </w:p>
    <w:p w:rsidR="00000000" w:rsidDel="00000000" w:rsidP="00000000" w:rsidRDefault="00000000" w:rsidRPr="00000000" w14:paraId="00000011">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w:t>
        <w:tab/>
        <w:t xml:space="preserve">:_________________________________________________________________</w:t>
      </w:r>
    </w:p>
    <w:p w:rsidR="00000000" w:rsidDel="00000000" w:rsidP="00000000" w:rsidRDefault="00000000" w:rsidRPr="00000000" w14:paraId="00000012">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Mã số thuế</w:t>
        <w:tab/>
        <w:t xml:space="preserve">: ________________________________________________________________</w:t>
      </w:r>
    </w:p>
    <w:p w:rsidR="00000000" w:rsidDel="00000000" w:rsidP="00000000" w:rsidRDefault="00000000" w:rsidRPr="00000000" w14:paraId="00000013">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Tài khoản số</w:t>
        <w:tab/>
        <w:t xml:space="preserve">:________________________ Tại Ngân hàng: ___________________________</w:t>
        <w:tab/>
        <w:t xml:space="preserve">       </w:t>
      </w:r>
    </w:p>
    <w:p w:rsidR="00000000" w:rsidDel="00000000" w:rsidP="00000000" w:rsidRDefault="00000000" w:rsidRPr="00000000" w14:paraId="00000014">
      <w:pPr>
        <w:spacing w:after="80" w:before="80" w:line="276" w:lineRule="auto"/>
        <w:ind w:right="-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hợp pháp:_________________________</w:t>
        <w:tab/>
        <w:t xml:space="preserve">Chức vụ: ___________________________</w:t>
      </w:r>
    </w:p>
    <w:p w:rsidR="00000000" w:rsidDel="00000000" w:rsidP="00000000" w:rsidRDefault="00000000" w:rsidRPr="00000000" w14:paraId="00000015">
      <w:pPr>
        <w:spacing w:after="80" w:before="80" w:line="276" w:lineRule="auto"/>
        <w:ind w:right="-34"/>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(Sau đây gọi tắt là “Bên B”)</w:t>
      </w:r>
    </w:p>
    <w:p w:rsidR="00000000" w:rsidDel="00000000" w:rsidP="00000000" w:rsidRDefault="00000000" w:rsidRPr="00000000" w14:paraId="00000016">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000000"/>
          <w:sz w:val="24"/>
          <w:szCs w:val="24"/>
          <w:rtl w:val="0"/>
        </w:rPr>
        <w:t xml:space="preserve">Bên A và Bên B trong Hợp Đồng gọi riêng là Bên và gọi chung là Các Bên</w:t>
      </w:r>
      <w:r w:rsidDel="00000000" w:rsidR="00000000" w:rsidRPr="00000000">
        <w:rPr>
          <w:rtl w:val="0"/>
        </w:rPr>
      </w:r>
    </w:p>
    <w:p w:rsidR="00000000" w:rsidDel="00000000" w:rsidP="00000000" w:rsidRDefault="00000000" w:rsidRPr="00000000" w14:paraId="00000017">
      <w:pPr>
        <w:spacing w:after="80" w:before="80" w:line="276" w:lineRule="auto"/>
        <w:ind w:right="-34"/>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Các Bên thống nhất thỏa thuận với nội dung Hợp Đồng như sau: </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851"/>
        </w:tabs>
        <w:spacing w:after="0" w:before="8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ĐỐI TƯỢNG CỦA HỢP ĐỒNG</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Sản phẩm cần được gia công:……………………………. </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Quy cách, Phẩm chất: Sản phẩm có Số lượng, quy cách, phẩm chất như đã thỏa thuận.</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720" w:right="-34"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NGUYÊN LIỆU CHÍNH VÀ PHỤ</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có trách nhiệm cung ứng nguyên liệu chính bao gồm sâm, các nguyên liệu cần thiết khác để gia công tạo ra sản phẩm và bao bì sản phẩm. Chi tiết các nguyên liệu Bên A cung cấp sẽ được các thống nhất khi đặt hàng gia công. Bên B chịu trách nhiêm cung cấp nguyên liệu là………. để gia công theo nhu cầu của Bên A.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Trách nhiệm bảo quản: Bên B chịu mọi trách nhiệm bảo quản về số lượng, chất lượng các nguyên liệu Bên A cung ứng và phải sử dụng đúng loại nguyên liệu đã giao vào sản xuất Sản phẩm.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có quyền thay đổi nguyên liệu đồng thời thay đổi thời gian giao hoặc tăng thêm số lượng nguyên liệu miễn là phải thông báo trước cho Bên B ít nhất…………… ngày kể từ ngày thay đổi</w:t>
      </w:r>
    </w:p>
    <w:p w:rsidR="00000000" w:rsidDel="00000000" w:rsidP="00000000" w:rsidRDefault="00000000" w:rsidRPr="00000000" w14:paraId="0000001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67"/>
          <w:tab w:val="left" w:leader="none" w:pos="851"/>
        </w:tabs>
        <w:spacing w:after="0" w:before="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THỜI GIAN SẢN XUẤT VÀ GIAO SẢN PHẨM</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bắt đầu sản xuất từ ngày: __/__/____</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quá trình sản xuất Bên A có quyền kiểm tra và yêu cầu Bên B sản xuất theo đúng mẫu Sản phẩm đã thỏa thuận bắt đầu từ ngày đưa nguyên liệu vào sản xuất  (nếu cần).</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giao nhận Sản phẩm: Theo yêu cầu của Bên A. Cụ thể như sau:_______________________________________________________________________</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Địa điểm giao nhận: _________________________________________________________</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sản xuất, số lượng, thời gian giao hàng và địa điểm giao nhận có thể được Bên A thay đổi và sẽ thông báo trước cho Bên B ít nhất…………….. ngày trước ngày thay đổi.</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GIÁ CẢ VÀ THANH TOÁN</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Gía của sản phẩm gia công: _______________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3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đó, đối với từng đơn đặt hàng, Các Bên xác định giá sản phẩm và Tổng số tiền phải thanh toán. </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phải thanh toán cho Bên B trong vòng……………… ngày kể từ ngày nhận Sản phẩm đầy đủ và đúng chất lượng như đã thỏa thuận giữa Các Bên.</w:t>
      </w:r>
    </w:p>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thanh toán bằng tiền mặt hoặc chuyển khoản theo Thông tin tài khoản được ghi nhận tại phần đầu Hợp Đồng. </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QUYỀN VÀ NGHĨA VỤ CỦA BÊN A</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426" w:right="-34"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có các nghĩa vụ sau đây:</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Cung cấp nguyên liệu, bao bì theo đúng số lượng, chất lượng, thời hạn và địa điểm cho Bên B, trừ trường hợp có thoả thuận khác; cung cấp các giấy tờ cần thiết liên quan đến việc gia công;</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dẫn cho Bên B thực hiện Hợp Đồng;</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Chịu trách nhiệm đối với tính hợp pháp về quyền sở hữu trí tuệ của hàng hoá gia công, nguyên liệu dùng để gia công chuyển cho Bên B.</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tiền công theo đúng thoả thuận.</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426" w:right="-34"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có các quyền sau đây:</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Nhận lại toàn bộ Sản phẩm gia công, máy móc, thiết bị cho thuê hoặc cho mượn, nguyên liệu, phụ liệu, vật tư, phế liệu, vật tư dư thừa, phế phẩm, phế liệu theo đúng số lượng, chất lượng, phương thức, thời hạn và địa điểm đã thoả thuận;</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Cử người đại diện để kiểm tra, giám sát việc gia công tại nơi nhận gia công, cử chuyên gia để hướng dẫn kỹ thuật sản xuất và kiểm tra chất lượng Sản phẩm gia công theo thoả thuận trong Hợp Đồng gia công.</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Bán, tiêu hủy, tặng biếu tại chỗ Sản phẩm gia công, máy móc, thiết bị cho thuê hoặc cho mượn, nguyên vật liệu, phụ liệu, vật tư dư thừa, phế phẩm, phế liệu theo thỏa thuận và phù hợp với quy định của pháp luật.</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Đơn phương chấm dứt thực hiện Hợp Đồng và yêu cầu bồi thường thiệt hại khi Bên B vi phạm Hợp Đồng;</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trường hợp Sản phẩm không bảo đảm chất lượng mà Bên A đồng ý nhận Sản phẩm và yêu cầu sửa chữa nhưng Bên B không thể sửa chữa được trong thời hạn đã thoả thuận thì Bên A có quyền hủy bỏ Hợp Đồng và yêu cầu bồi thường thiệt hại.</w:t>
      </w:r>
    </w:p>
    <w:p w:rsidR="00000000" w:rsidDel="00000000" w:rsidP="00000000" w:rsidRDefault="00000000" w:rsidRPr="00000000" w14:paraId="000000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QUYỀN VÀ NGHĨA VỤ CỦA BÊN B</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tabs>
          <w:tab w:val="left" w:leader="none" w:pos="426"/>
        </w:tabs>
        <w:spacing w:after="0" w:before="0" w:line="276" w:lineRule="auto"/>
        <w:ind w:left="720" w:right="-34"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có các nghĩa vụ sau đây:</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Đảm bảo Bên B có đầy đủ điều kiện để được cấp phép sản xuất rượu theo quy định của pháp luật;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Đảm bảo đáp ứng các điều kiện về vệ sinh an toàn thực phẩm và có đầy đủ các giấy tờ về vệ sinh an toàn thực phẩm (cung cấp 01 bản sao y chứng thức Giấy chứng nhận.................. cho Bên A).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Bảo quản nguyên liệu do Bên A cung cấp;</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Bảo đảm nguyên liệu mà Bên B cung cấp đáp ứng chất lượng để gia công tạo ra Sản phẩm đúng theo thỏa thuận giữa Các Bên đáp ứng vệ sinh an toàn thực phẩm. </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Báo cho Bên A biết để đổi nguyên liệu khác, nếu nguyên liệu không bảo đảm chất lượng; từ chối thực hiện gia công, nếu việc sử dụng nguyên liệu có thể tạo ra Sản phẩm nguy hại cho xã hội; trường hợp không báo hoặc không từ chối thì phải chịu trách nhiệm về Sản phẩm đã tạo ra;</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Sản phẩm cho Bên A đúng số lượng, chất lượng, phương thức, thời hạn và địa điểm đã thoả thuận;</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Giữ bí mật các thông tin về quy trình gia công và Sản phẩm tạo ra;</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Chịu trách nhiệm về chất lượng Sản phẩm, trừ trường hợp Sản phẩm không bảo đảm chất lượng do nguyên liệu mà Bên A cung cấp hoặc do sự chỉ dẫn không hợp lý của Bên A.</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 trả nguyên liệu còn lại cho Bên A sau khi hoàn thành Hợp Đồng.</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Chịu trách nhiệm về tính hợp pháp của hoạt động gia công hàng hoá trong trường hợp hàng hoá gia công thuộc diện cấm kinh doanh, cấm xuất khẩu, cấm nhập khẩu.</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Đảm bảo việc sản xuất, gia công hàng hóa là đúng với các tiêu chuẩn, quy chuẩn kỹ thuật có liên quan theo quy định pháp luật hiện hành cũng như việc tuân thủ quy định pháp luật có liên quan</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đúng các chỉ dẫn hợp lý của Bên A dù bằng văn bản, lời nói hay email của người quản lý/nhân viên Bên A liên quan đến việc bảo quản, sản xuất Sản phẩm.</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hóa đơn hợp pháp cho Bên A trong vòng................ ngày kể từ ngày nhận được khoản thanh toán của Bên A. </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76" w:lineRule="auto"/>
        <w:ind w:left="720" w:right="-34" w:hanging="43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nguyên liệu được giao đúng với số lượng thực tế, báo cáo thường xuyên tình hình sử dụng nguyên liệu (một tuần/lần), bảo quản và bàn giao lại nguyên liệu dư (nếu có).</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tabs>
          <w:tab w:val="left" w:leader="none" w:pos="426"/>
        </w:tabs>
        <w:spacing w:after="0" w:before="0" w:line="276" w:lineRule="auto"/>
        <w:ind w:left="720" w:right="-34"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 có các quyền sau đây:</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A giao nguyên liệu đúng chất lượng, số lượng, thời hạn và địa điểm đã thoả thuận;</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 chối sự chỉ dẫn không hợp lý của Bên A, nếu thấy chỉ dẫn đó có thể làm giảm chất lượng Sản phẩm, nhưng phải báo cho Bên A biết trong thời hạn................ ngày kể từ ngày nhận được sự chỉ dẫn không hợp lý đó.</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76" w:lineRule="auto"/>
        <w:ind w:left="720" w:right="-3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A trả đủ tiền công theo đúng thời hạn và phương thức đã thoả thuận.</w:t>
      </w:r>
    </w:p>
    <w:p w:rsidR="00000000" w:rsidDel="00000000" w:rsidP="00000000" w:rsidRDefault="00000000" w:rsidRPr="00000000" w14:paraId="000000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TRÁCH NHIỆM DO VI PHẠM HỢP ĐỒNG</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Bên B vi phạm về chất lượng Sản phẩm gia công thì phải bồi thường thiệt hại và tiến hành gia công lại cho Bên A, mọi chi phí phát sinh cho việc gia công lại do Bên B chịu trách nhiệm, trừ trường hợp do nguyên liệu Bên A cung cấp không đảm bảo chất lượng.</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Nguyên liệu hư hỏng do Bên B bảo quản không tốt thì Bên B phải bồi thường nguyên liệu theo giá hiện thời, trừ trường hợp Các Bên có thỏa thuận khác hoặc do Sự kiện bất khả kháng gây ra.</w:t>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nào không thực hiện Hợp Đồng hoặc thực hiện không đúng Hợp Đồng phải bồi thường thiệt hại cho bên còn lại và phải chịu phạt vi phạm Hợp Đồng với mức …………..% giá trị Hợp Đồng.</w:t>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quá thời hạn thanh toán mà Bên A chưa thanh toán cho Bên B thì Bên A phải chịu mức phạt chậm trả ………..%/ngày đối với số tiền chậm thanh toán. Trừ trường hợp bất khả kháng hoặc các bên có thỏa thuận khác</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quá thời hạn giao Sản phẩm mà Bên B chưa giao thì Bên B phải chịu mức phạt chậm giao hàng ………….%/ngày cho tổng giá trị Sản phẩm chậm giao. Trừ trường hợp bất khả kháng hoặc các bên có thỏa thuận khác</w:t>
      </w:r>
    </w:p>
    <w:p w:rsidR="00000000" w:rsidDel="00000000" w:rsidP="00000000" w:rsidRDefault="00000000" w:rsidRPr="00000000" w14:paraId="000000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720" w:right="-34"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KHOẢN CHUNG </w:t>
      </w:r>
    </w:p>
    <w:p w:rsidR="00000000" w:rsidDel="00000000" w:rsidP="00000000" w:rsidRDefault="00000000" w:rsidRPr="00000000" w14:paraId="000000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hiểu và đồng ý rằng Sản phẩm gia công sẽ mang thương hiệu của Bên A. Bên B không được thực hiện bất cứ hành vi nào gây ảnh hưởng đến Sản phẩm. Đồng thời, Bên B không được thực hiện việc mua/bán hoặc bất kỳ hoạt động kinh doanh nào đối với Sản phẩm khi không được sự cho phép của Bên A.</w:t>
      </w:r>
    </w:p>
    <w:p w:rsidR="00000000" w:rsidDel="00000000" w:rsidP="00000000" w:rsidRDefault="00000000" w:rsidRPr="00000000" w14:paraId="000000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cần phải chủ động thông báo cho nhau biết tiến độ thực hiện Hợp Đồng, nếu có vấn đề bất lợi phát sinh các bên kịp thời báo cho nhau biết và chủ động bàn bạc giải quyết trên cơ sở thương lượng đảm bảo Các Bên cùng có lợi (có lập biên bản).</w:t>
      </w:r>
    </w:p>
    <w:p w:rsidR="00000000" w:rsidDel="00000000" w:rsidP="00000000" w:rsidRDefault="00000000" w:rsidRPr="00000000" w14:paraId="000000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Hình thức thông báo của các bên có thể là: văn bản giấy, email, điện thoại, chat online (Zalo, Facebook, Viber…)</w:t>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đồng ý rằng Sự kiện bất khả kháng là sự kiện xảy ra một cách khách quan không thể lường trước được và không thể khắc phục được mặc dù đã áp dụng mọi biện pháp cần thiết trong khả năng cho phép.</w:t>
      </w:r>
    </w:p>
    <w:p w:rsidR="00000000" w:rsidDel="00000000" w:rsidP="00000000" w:rsidRDefault="00000000" w:rsidRPr="00000000" w14:paraId="000000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tranh chấp phát sinh từ hoặc liên quan tới Hợp Đồng này trước tiên sẽ được giải quyết thông qua thương lượng giữa Các Bên trên tinh thần thiện chí. Trong trường hợp Các Bên không thể giải quyết tranh chấp thông qua thương lượng trong vò………….... ngày kể từ ngày phát sinh tranh chấp, hoặc một thời hạn khác theo thỏa thuận giữa Các Bên, thì tranh chấp sẽ giải quyết bởi Tòa án có thẩm quyền.</w:t>
      </w:r>
    </w:p>
    <w:p w:rsidR="00000000" w:rsidDel="00000000" w:rsidP="00000000" w:rsidRDefault="00000000" w:rsidRPr="00000000" w14:paraId="000000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mỗi Bên có sự chia, tách, sáp nhập hay bất kỳ thay đổi nào khác có liên quan đến quyền sở hữu, quản lý, điều hành của mỗi Bên thì các điều khoản thoả thuận theo Hợp đồng này không bị chi phối, Hợp đồng này vẫn có giá trị thực hiện cho (các) Bên kế thừa.</w:t>
      </w:r>
    </w:p>
    <w:p w:rsidR="00000000" w:rsidDel="00000000" w:rsidP="00000000" w:rsidRDefault="00000000" w:rsidRPr="00000000" w14:paraId="000000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567" w:right="-34"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có hiệu lực từ ngày Đại diện hợp pháp của Các bên ký và sẽ chấm dứt theo nhu cầu thực tế đặt hàng gia công của Bên A.</w:t>
      </w:r>
    </w:p>
    <w:p w:rsidR="00000000" w:rsidDel="00000000" w:rsidP="00000000" w:rsidRDefault="00000000" w:rsidRPr="00000000" w14:paraId="000000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76" w:lineRule="auto"/>
        <w:ind w:left="567" w:right="-34"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được lập thành………… bản, mỗi bên giữ ……….. bản và nộp cho cơ quan nhà nước ……….. bản có giá trị như nhau.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tbl>
      <w:tblPr>
        <w:tblStyle w:val="Table1"/>
        <w:tblW w:w="9464.0" w:type="dxa"/>
        <w:jc w:val="left"/>
        <w:tblLayout w:type="fixed"/>
        <w:tblLook w:val="0400"/>
      </w:tblPr>
      <w:tblGrid>
        <w:gridCol w:w="4786"/>
        <w:gridCol w:w="4678"/>
        <w:tblGridChange w:id="0">
          <w:tblGrid>
            <w:gridCol w:w="4786"/>
            <w:gridCol w:w="4678"/>
          </w:tblGrid>
        </w:tblGridChange>
      </w:tblGrid>
      <w:tr>
        <w:trPr>
          <w:cantSplit w:val="0"/>
          <w:tblHeader w:val="0"/>
        </w:trPr>
        <w:tc>
          <w:tcPr>
            <w:shd w:fill="auto" w:val="clear"/>
          </w:tcPr>
          <w:p w:rsidR="00000000" w:rsidDel="00000000" w:rsidP="00000000" w:rsidRDefault="00000000" w:rsidRPr="00000000" w14:paraId="00000059">
            <w:pPr>
              <w:spacing w:after="80" w:before="80" w:line="276" w:lineRule="auto"/>
              <w:ind w:right="-3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A</w:t>
            </w:r>
          </w:p>
          <w:p w:rsidR="00000000" w:rsidDel="00000000" w:rsidP="00000000" w:rsidRDefault="00000000" w:rsidRPr="00000000" w14:paraId="0000005A">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(Ký tên, đóng dấu)</w:t>
            </w:r>
          </w:p>
          <w:p w:rsidR="00000000" w:rsidDel="00000000" w:rsidP="00000000" w:rsidRDefault="00000000" w:rsidRPr="00000000" w14:paraId="0000005B">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D">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E">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F">
            <w:pPr>
              <w:spacing w:after="80" w:before="80" w:line="276" w:lineRule="auto"/>
              <w:ind w:right="-34"/>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shd w:fill="auto" w:val="clear"/>
          </w:tcPr>
          <w:p w:rsidR="00000000" w:rsidDel="00000000" w:rsidP="00000000" w:rsidRDefault="00000000" w:rsidRPr="00000000" w14:paraId="00000060">
            <w:pPr>
              <w:spacing w:after="80" w:before="80" w:line="276" w:lineRule="auto"/>
              <w:ind w:right="-3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B</w:t>
            </w:r>
          </w:p>
          <w:p w:rsidR="00000000" w:rsidDel="00000000" w:rsidP="00000000" w:rsidRDefault="00000000" w:rsidRPr="00000000" w14:paraId="00000061">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(Ký tên, đóng dấu)</w:t>
            </w:r>
          </w:p>
          <w:p w:rsidR="00000000" w:rsidDel="00000000" w:rsidP="00000000" w:rsidRDefault="00000000" w:rsidRPr="00000000" w14:paraId="00000062">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3">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4">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5">
            <w:pPr>
              <w:spacing w:after="80" w:before="80" w:line="276" w:lineRule="auto"/>
              <w:ind w:right="-34"/>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6">
            <w:pPr>
              <w:spacing w:after="80" w:before="80" w:line="276" w:lineRule="auto"/>
              <w:ind w:right="-3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w:t>
            </w:r>
          </w:p>
        </w:tc>
      </w:tr>
    </w:tbl>
    <w:p w:rsidR="00000000" w:rsidDel="00000000" w:rsidP="00000000" w:rsidRDefault="00000000" w:rsidRPr="00000000" w14:paraId="00000067">
      <w:pPr>
        <w:spacing w:after="80" w:before="80" w:line="276" w:lineRule="auto"/>
        <w:ind w:right="-34"/>
        <w:jc w:val="both"/>
        <w:rPr>
          <w:rFonts w:ascii="Times New Roman" w:cs="Times New Roman" w:eastAsia="Times New Roman" w:hAnsi="Times New Roman"/>
          <w:sz w:val="24"/>
          <w:szCs w:val="24"/>
        </w:rPr>
      </w:pPr>
      <w:r w:rsidDel="00000000" w:rsidR="00000000" w:rsidRPr="00000000">
        <w:rPr>
          <w:rtl w:val="0"/>
        </w:rPr>
      </w:r>
    </w:p>
    <w:sectPr>
      <w:footerReference r:id="rId8" w:type="default"/>
      <w:pgSz w:h="16839" w:w="11907" w:orient="portrait"/>
      <w:pgMar w:bottom="1440" w:top="567" w:left="1080" w:right="850"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VNI-Aptim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NI-Aptima" w:cs="VNI-Aptima" w:eastAsia="VNI-Aptima" w:hAnsi="VNI-Aptima"/>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2"/>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6.%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decimal"/>
      <w:lvlText w:val="ĐIỀU %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7.%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3"/>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4"/>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5"/>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8.%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NI-Aptima" w:cs="VNI-Aptima" w:eastAsia="VNI-Aptima" w:hAnsi="VNI-Aptim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0487"/>
    <w:rPr>
      <w:rFonts w:ascii="VNI-Aptima" w:hAnsi="VNI-Aptima"/>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bodytext11" w:customStyle="1">
    <w:name w:val="bodytext11"/>
    <w:basedOn w:val="DefaultParagraphFont"/>
    <w:rsid w:val="00795E49"/>
  </w:style>
  <w:style w:type="table" w:styleId="TableGrid">
    <w:name w:val="Table Grid"/>
    <w:basedOn w:val="TableNormal"/>
    <w:rsid w:val="00C420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rsid w:val="00331219"/>
    <w:pPr>
      <w:tabs>
        <w:tab w:val="center" w:pos="4680"/>
        <w:tab w:val="right" w:pos="9360"/>
      </w:tabs>
    </w:pPr>
  </w:style>
  <w:style w:type="character" w:styleId="HeaderChar" w:customStyle="1">
    <w:name w:val="Header Char"/>
    <w:link w:val="Header"/>
    <w:rsid w:val="00331219"/>
    <w:rPr>
      <w:rFonts w:ascii="VNI-Aptima" w:hAnsi="VNI-Aptima"/>
      <w:lang w:eastAsia="zh-CN"/>
    </w:rPr>
  </w:style>
  <w:style w:type="paragraph" w:styleId="Footer">
    <w:name w:val="footer"/>
    <w:basedOn w:val="Normal"/>
    <w:link w:val="FooterChar"/>
    <w:uiPriority w:val="99"/>
    <w:rsid w:val="00331219"/>
    <w:pPr>
      <w:tabs>
        <w:tab w:val="center" w:pos="4680"/>
        <w:tab w:val="right" w:pos="9360"/>
      </w:tabs>
    </w:pPr>
  </w:style>
  <w:style w:type="character" w:styleId="FooterChar" w:customStyle="1">
    <w:name w:val="Footer Char"/>
    <w:link w:val="Footer"/>
    <w:uiPriority w:val="99"/>
    <w:rsid w:val="00331219"/>
    <w:rPr>
      <w:rFonts w:ascii="VNI-Aptima" w:hAnsi="VNI-Aptima"/>
      <w:lang w:eastAsia="zh-CN"/>
    </w:rPr>
  </w:style>
  <w:style w:type="paragraph" w:styleId="ListParagraph">
    <w:name w:val="List Paragraph"/>
    <w:basedOn w:val="Normal"/>
    <w:uiPriority w:val="34"/>
    <w:qFormat w:val="1"/>
    <w:rsid w:val="000A11A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GDuxleovKDzKEBfRbZ32Wc1RtQ==">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2021-07-19T06:46:00Z</dcterms:created>
  <dc:creator>linh</dc:creator>
</cp:coreProperties>
</file>