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LOAN AGREEMENT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-977899</wp:posOffset>
                </wp:positionH>
                <wp:positionV relativeFrom="paragraph">
                  <wp:posOffset>-228599</wp:posOffset>
                </wp:positionV>
                <wp:extent cx="85725" cy="8353425"/>
                <wp:effectExtent b="0" l="0" r="0" t="0"/>
                <wp:wrapNone/>
                <wp:docPr id="12" name=""/>
                <a:graphic>
                  <a:graphicData uri="http://schemas.microsoft.com/office/word/2010/wordprocessingShape">
                    <wps:wsp>
                      <wps:cNvSpPr/>
                      <wps:cNvPr id="5" name="Shape 5"/>
                      <wps:spPr>
                        <a:xfrm rot="-5400000">
                          <a:off x="1566000" y="3741900"/>
                          <a:ext cx="7560000"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Copyright Envision Corporation. 2002. All rights reserved. Protected by the copyright laws of the United States and Canada and by international treaties. IT IS ILLEGAL AND STRICTLY PROHIBITED TO DISTRIBUTE, PUBLISH, OFFER FOR SALE, LICENSE OR SUBLICENSE, GIVE OR DISCLOSE TO ANY OTHER PARTY, THIS PRODUCT IN HARD COPY OR DIGITAL FORM. ALL OFFENDERS WILL AUTOMATICALLY BE SUED IN A COURT OF LAW.</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-977899</wp:posOffset>
                </wp:positionH>
                <wp:positionV relativeFrom="paragraph">
                  <wp:posOffset>-228599</wp:posOffset>
                </wp:positionV>
                <wp:extent cx="85725" cy="8353425"/>
                <wp:effectExtent b="0" l="0" r="0" t="0"/>
                <wp:wrapNone/>
                <wp:docPr id="1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85725" cy="8353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6705600</wp:posOffset>
                </wp:positionH>
                <wp:positionV relativeFrom="paragraph">
                  <wp:posOffset>-990599</wp:posOffset>
                </wp:positionV>
                <wp:extent cx="161925" cy="123825"/>
                <wp:effectExtent b="0" l="0" r="0" t="0"/>
                <wp:wrapNone/>
                <wp:docPr id="15" name=""/>
                <a:graphic>
                  <a:graphicData uri="http://schemas.microsoft.com/office/word/2010/wordprocessingShape">
                    <wps:wsp>
                      <wps:cNvSpPr/>
                      <wps:cNvPr id="8" name="Shape 8"/>
                      <wps:spPr>
                        <a:xfrm>
                          <a:off x="5269800" y="3722850"/>
                          <a:ext cx="152400" cy="114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 Copyright Envision Corporation. 2002. All rights reserved. Protected by the copyright laws of the United States &amp; Canada and by international treaties. IT IS ILLEGAL AND STRICTLY PROHIBITED TO DISTRIBUTE, PUBLISH, OFFER FOR SALE, LICENSE OR SUBLICENSE, GIVE OR DISCLOSE TO ANY OTHER PARTY, THIS PRODUCT IN HARD COPY OR DIGITAL FORM. ALL OFFENDERS WILL BE SUED IN A COURT OF LAW.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6705600</wp:posOffset>
                </wp:positionH>
                <wp:positionV relativeFrom="paragraph">
                  <wp:posOffset>-990599</wp:posOffset>
                </wp:positionV>
                <wp:extent cx="161925" cy="123825"/>
                <wp:effectExtent b="0" l="0" r="0" t="0"/>
                <wp:wrapNone/>
                <wp:docPr id="1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619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6807200</wp:posOffset>
                </wp:positionH>
                <wp:positionV relativeFrom="paragraph">
                  <wp:posOffset>9017000</wp:posOffset>
                </wp:positionV>
                <wp:extent cx="85725" cy="123825"/>
                <wp:effectExtent b="0" l="0" r="0" t="0"/>
                <wp:wrapNone/>
                <wp:docPr id="14" name=""/>
                <a:graphic>
                  <a:graphicData uri="http://schemas.microsoft.com/office/word/2010/wordprocessingShape">
                    <wps:wsp>
                      <wps:cNvSpPr/>
                      <wps:cNvPr id="7" name="Shape 7"/>
                      <wps:spPr>
                        <a:xfrm>
                          <a:off x="5307900" y="3722850"/>
                          <a:ext cx="76200" cy="114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 Copyright Envision Corporation. 2002. All rights reserved. Protected by the copyright laws of the United States &amp; Canada and by international treaties. IT IS ILLEGAL AND STRICTLY PROHIBITED TO DISTRIBUTE, PUBLISH, OFFER FOR SALE, LICENSE OR SUBLICENSE, GIVE OR DISCLOSE TO ANY OTHER PARTY, THIS PRODUCT IN HARD COPY OR DIGITAL FORM. ALL OFFENDERS WILL BE SUED IN A COURT OF LAW.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6807200</wp:posOffset>
                </wp:positionH>
                <wp:positionV relativeFrom="paragraph">
                  <wp:posOffset>9017000</wp:posOffset>
                </wp:positionV>
                <wp:extent cx="85725" cy="123825"/>
                <wp:effectExtent b="0" l="0" r="0" t="0"/>
                <wp:wrapNone/>
                <wp:docPr id="1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85725" cy="123825"/>
                        </a:xfrm>
                        <a:prstGeom prst="rect"/>
                        <a:ln/>
                      </pic:spPr>
                    </pic:pic>
                  </a:graphicData>
                </a:graphic>
              </wp:anchor>
            </w:drawing>
          </mc:Fallback>
        </mc:AlternateContent>
      </w:r>
    </w:p>
    <w:p w:rsidR="00000000" w:rsidDel="00000000" w:rsidP="00000000" w:rsidRDefault="00000000" w:rsidRPr="00000000" w14:paraId="00000002">
      <w:pPr>
        <w:jc w:val="center"/>
        <w:rPr>
          <w:rFonts w:ascii="Arial" w:cs="Arial" w:eastAsia="Arial" w:hAnsi="Arial"/>
          <w:b w:val="1"/>
          <w:i w:val="1"/>
          <w:sz w:val="26"/>
          <w:szCs w:val="26"/>
        </w:rPr>
      </w:pPr>
      <w:r w:rsidDel="00000000" w:rsidR="00000000" w:rsidRPr="00000000">
        <w:rPr>
          <w:rFonts w:ascii="Arial" w:cs="Arial" w:eastAsia="Arial" w:hAnsi="Arial"/>
          <w:b w:val="1"/>
          <w:i w:val="1"/>
          <w:sz w:val="26"/>
          <w:szCs w:val="26"/>
          <w:rtl w:val="0"/>
        </w:rPr>
        <w:t xml:space="preserve">HỢP ĐỒNG VAY TIỀN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Số</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0" cy="25400"/>
                <wp:effectExtent b="0" l="0" r="0" t="0"/>
                <wp:wrapNone/>
                <wp:docPr id="9" name=""/>
                <a:graphic>
                  <a:graphicData uri="http://schemas.microsoft.com/office/word/2010/wordprocessingShape">
                    <wps:wsp>
                      <wps:cNvCnPr/>
                      <wps:spPr>
                        <a:xfrm>
                          <a:off x="2374200" y="3780000"/>
                          <a:ext cx="5943600" cy="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0" cy="25400"/>
                <wp:effectExtent b="0" l="0" r="0" t="0"/>
                <wp:wrapNone/>
                <wp:docPr id="9"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agreement is made and entered into effective on……………………</w:t>
      </w:r>
    </w:p>
    <w:p w:rsidR="00000000" w:rsidDel="00000000" w:rsidP="00000000" w:rsidRDefault="00000000" w:rsidRPr="00000000" w14:paraId="00000007">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Thỏa thuận này được lập và có hiệu lực vào ngày………………………...</w:t>
      </w:r>
    </w:p>
    <w:p w:rsidR="00000000" w:rsidDel="00000000" w:rsidP="00000000" w:rsidRDefault="00000000" w:rsidRPr="00000000" w14:paraId="00000008">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BETWEEN / </w:t>
      </w:r>
      <w:r w:rsidDel="00000000" w:rsidR="00000000" w:rsidRPr="00000000">
        <w:rPr>
          <w:rFonts w:ascii="Arial" w:cs="Arial" w:eastAsia="Arial" w:hAnsi="Arial"/>
          <w:b w:val="1"/>
          <w:i w:val="1"/>
          <w:sz w:val="22"/>
          <w:szCs w:val="22"/>
          <w:rtl w:val="0"/>
        </w:rPr>
        <w:t xml:space="preserve">GIỮA</w:t>
      </w:r>
      <w:r w:rsidDel="00000000" w:rsidR="00000000" w:rsidRPr="00000000">
        <w:rPr>
          <w:rtl w:val="0"/>
        </w:rPr>
      </w:r>
    </w:p>
    <w:p w:rsidR="00000000" w:rsidDel="00000000" w:rsidP="00000000" w:rsidRDefault="00000000" w:rsidRPr="00000000" w14:paraId="0000000B">
      <w:pPr>
        <w:tabs>
          <w:tab w:val="left" w:leader="none" w:pos="2520"/>
        </w:tabs>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C">
      <w:pPr>
        <w:spacing w:before="6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 with Establishment No:……………..………………………., its principal office at………………………………………………………… (hereinafter referred to as the “Lender”).</w:t>
      </w:r>
    </w:p>
    <w:p w:rsidR="00000000" w:rsidDel="00000000" w:rsidP="00000000" w:rsidRDefault="00000000" w:rsidRPr="00000000" w14:paraId="0000000D">
      <w:pPr>
        <w:spacing w:line="360" w:lineRule="auto"/>
        <w:jc w:val="both"/>
        <w:rPr>
          <w:rFonts w:ascii="Arial" w:cs="Arial" w:eastAsia="Arial" w:hAnsi="Arial"/>
          <w:i w:val="1"/>
          <w:sz w:val="22"/>
          <w:szCs w:val="22"/>
        </w:rPr>
      </w:pPr>
      <w:r w:rsidDel="00000000" w:rsidR="00000000" w:rsidRPr="00000000">
        <w:rPr>
          <w:rFonts w:ascii="Arial" w:cs="Arial" w:eastAsia="Arial" w:hAnsi="Arial"/>
          <w:b w:val="1"/>
          <w:i w:val="1"/>
          <w:sz w:val="22"/>
          <w:szCs w:val="22"/>
          <w:rtl w:val="0"/>
        </w:rPr>
        <w:t xml:space="preserve">………………….. </w:t>
      </w:r>
      <w:r w:rsidDel="00000000" w:rsidR="00000000" w:rsidRPr="00000000">
        <w:rPr>
          <w:rFonts w:ascii="Arial" w:cs="Arial" w:eastAsia="Arial" w:hAnsi="Arial"/>
          <w:i w:val="1"/>
          <w:sz w:val="22"/>
          <w:szCs w:val="22"/>
          <w:rtl w:val="0"/>
        </w:rPr>
        <w:t xml:space="preserve">có mã số thành lập là...........................................……………..</w:t>
      </w:r>
      <w:r w:rsidDel="00000000" w:rsidR="00000000" w:rsidRPr="00000000">
        <w:rPr>
          <w:rFonts w:ascii="Arial" w:cs="Arial" w:eastAsia="Arial" w:hAnsi="Arial"/>
          <w:b w:val="1"/>
          <w:i w:val="1"/>
          <w:sz w:val="22"/>
          <w:szCs w:val="22"/>
          <w:rtl w:val="0"/>
        </w:rPr>
        <w:t xml:space="preserve">, </w:t>
      </w:r>
      <w:r w:rsidDel="00000000" w:rsidR="00000000" w:rsidRPr="00000000">
        <w:rPr>
          <w:rFonts w:ascii="Arial" w:cs="Arial" w:eastAsia="Arial" w:hAnsi="Arial"/>
          <w:i w:val="1"/>
          <w:sz w:val="22"/>
          <w:szCs w:val="22"/>
          <w:rtl w:val="0"/>
        </w:rPr>
        <w:t xml:space="preserve">địa chỉ trụ sở tại………………………………………………………...………. </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1"/>
          <w:sz w:val="22"/>
          <w:szCs w:val="22"/>
          <w:rtl w:val="0"/>
        </w:rPr>
        <w:t xml:space="preserve">Sau đây gọi là “Bên cho vay”). </w:t>
      </w:r>
    </w:p>
    <w:p w:rsidR="00000000" w:rsidDel="00000000" w:rsidP="00000000" w:rsidRDefault="00000000" w:rsidRPr="00000000" w14:paraId="0000000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AND/ </w:t>
      </w:r>
      <w:r w:rsidDel="00000000" w:rsidR="00000000" w:rsidRPr="00000000">
        <w:rPr>
          <w:rFonts w:ascii="Arial" w:cs="Arial" w:eastAsia="Arial" w:hAnsi="Arial"/>
          <w:b w:val="1"/>
          <w:i w:val="1"/>
          <w:sz w:val="22"/>
          <w:szCs w:val="22"/>
          <w:rtl w:val="0"/>
        </w:rPr>
        <w:t xml:space="preserve">VÀ</w:t>
      </w:r>
      <w:r w:rsidDel="00000000" w:rsidR="00000000" w:rsidRPr="00000000">
        <w:rPr>
          <w:rtl w:val="0"/>
        </w:rPr>
      </w:r>
    </w:p>
    <w:p w:rsidR="00000000" w:rsidDel="00000000" w:rsidP="00000000" w:rsidRDefault="00000000" w:rsidRPr="00000000" w14:paraId="0000000F">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0">
      <w:pPr>
        <w:tabs>
          <w:tab w:val="left" w:leader="none" w:pos="2520"/>
        </w:tabs>
        <w:spacing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……………………………..COMPANY </w:t>
      </w:r>
      <w:r w:rsidDel="00000000" w:rsidR="00000000" w:rsidRPr="00000000">
        <w:rPr>
          <w:rFonts w:ascii="Arial" w:cs="Arial" w:eastAsia="Arial" w:hAnsi="Arial"/>
          <w:sz w:val="22"/>
          <w:szCs w:val="22"/>
          <w:rtl w:val="0"/>
        </w:rPr>
        <w:t xml:space="preserve">with</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Business Code:</w:t>
      </w:r>
      <w:r w:rsidDel="00000000" w:rsidR="00000000" w:rsidRPr="00000000">
        <w:rPr>
          <w:rtl w:val="0"/>
        </w:rPr>
        <w:t xml:space="preserve">……………</w:t>
      </w:r>
      <w:r w:rsidDel="00000000" w:rsidR="00000000" w:rsidRPr="00000000">
        <w:rPr>
          <w:rFonts w:ascii="Arial" w:cs="Arial" w:eastAsia="Arial" w:hAnsi="Arial"/>
          <w:sz w:val="22"/>
          <w:szCs w:val="22"/>
          <w:rtl w:val="0"/>
        </w:rPr>
        <w:t xml:space="preserve">, its principal office at</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(hereinafter referred to as the “Borrower”).</w:t>
      </w:r>
    </w:p>
    <w:p w:rsidR="00000000" w:rsidDel="00000000" w:rsidP="00000000" w:rsidRDefault="00000000" w:rsidRPr="00000000" w14:paraId="00000011">
      <w:pPr>
        <w:spacing w:before="60" w:line="360" w:lineRule="auto"/>
        <w:jc w:val="both"/>
        <w:rPr>
          <w:rFonts w:ascii="Arial" w:cs="Arial" w:eastAsia="Arial" w:hAnsi="Arial"/>
          <w:i w:val="1"/>
          <w:sz w:val="22"/>
          <w:szCs w:val="22"/>
        </w:rPr>
      </w:pPr>
      <w:r w:rsidDel="00000000" w:rsidR="00000000" w:rsidRPr="00000000">
        <w:rPr>
          <w:rFonts w:ascii="Arial" w:cs="Arial" w:eastAsia="Arial" w:hAnsi="Arial"/>
          <w:b w:val="1"/>
          <w:i w:val="1"/>
          <w:sz w:val="22"/>
          <w:szCs w:val="22"/>
          <w:rtl w:val="0"/>
        </w:rPr>
        <w:t xml:space="preserve">CÔNG TY……………………………….. </w:t>
      </w:r>
      <w:r w:rsidDel="00000000" w:rsidR="00000000" w:rsidRPr="00000000">
        <w:rPr>
          <w:rFonts w:ascii="Arial" w:cs="Arial" w:eastAsia="Arial" w:hAnsi="Arial"/>
          <w:i w:val="1"/>
          <w:sz w:val="22"/>
          <w:szCs w:val="22"/>
          <w:rtl w:val="0"/>
        </w:rPr>
        <w:t xml:space="preserve">có mã số doanh nghiệp là……………..</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i w:val="1"/>
          <w:sz w:val="22"/>
          <w:szCs w:val="22"/>
          <w:rtl w:val="0"/>
        </w:rPr>
        <w:t xml:space="preserve"> </w:t>
      </w:r>
      <w:r w:rsidDel="00000000" w:rsidR="00000000" w:rsidRPr="00000000">
        <w:rPr>
          <w:rFonts w:ascii="Arial" w:cs="Arial" w:eastAsia="Arial" w:hAnsi="Arial"/>
          <w:i w:val="1"/>
          <w:sz w:val="22"/>
          <w:szCs w:val="22"/>
          <w:rtl w:val="0"/>
        </w:rPr>
        <w:t xml:space="preserve">địa chỉ trụ sở tại……………………………………………………………………….</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1"/>
          <w:sz w:val="22"/>
          <w:szCs w:val="22"/>
          <w:rtl w:val="0"/>
        </w:rPr>
        <w:t xml:space="preserve">Sau đây gọi là “Bên vay”).</w:t>
      </w:r>
    </w:p>
    <w:p w:rsidR="00000000" w:rsidDel="00000000" w:rsidP="00000000" w:rsidRDefault="00000000" w:rsidRPr="00000000" w14:paraId="00000012">
      <w:pPr>
        <w:spacing w:line="276" w:lineRule="auto"/>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parties have agreed as follows/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Các bên cùng thỏa thuận như sau: </w:t>
      </w:r>
      <w:r w:rsidDel="00000000" w:rsidR="00000000" w:rsidRPr="00000000">
        <w:rPr>
          <w:rtl w:val="0"/>
        </w:rPr>
      </w:r>
    </w:p>
    <w:p w:rsidR="00000000" w:rsidDel="00000000" w:rsidP="00000000" w:rsidRDefault="00000000" w:rsidRPr="00000000" w14:paraId="00000014">
      <w:pPr>
        <w:spacing w:before="120" w:lineRule="auto"/>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Lender agrees to lend and Borrower agrees to borrow without interest from Lender the sum of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USD ……………… (………………. US Dollar)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equivalent to VND…………………</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(Eleven billion six hundred thirty million Vietnamdongs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calculated according to the fixed exchange rate of VND………………</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the terms and conditions set forth hereinafter. Purpose of loan usage: Use for business activities of Company.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Bên cho vay đồng ý cho vay và Bên vay đồng ý vay không lãi suất một khoản tiền trị giá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 USD (……………… Đô la Mỹ)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tương đương…………….. VNĐ (Mười một tỷ sáu trăm ba mươi triệu đồng) tính theo tỷ giá cố định là…………. VNĐ theo thời hạn và điều kiện đưa ra sau đây.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Mục đích sử dụng khoản vay: Sử dụng cho hoạt động kinh doanh của công ty.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amount of loan shall be transfered to Borrower by bank transfer within the term from…………………. to the end of…………………..</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Toàn bộ khoản tiền cho vay sẽ được chuyển cho Bên vay bằng chuyển khoản ngân hàng trong thời hạn từ ngày…………….…. đến hết ngày…………….......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borrowing period shall be………………. from disbursement date. The actual disbursed loan can be repaid by Borrower at anytime during the borrowing period by the following methods: i) In cash; ii) Bank transfer or iii) converting into shares of the company under the acceptable of the parties.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Thời hạn cho vay là……………… kể từ ngày giải ngân. Khoản vay thực tế đã được giải ngân có thể được hoàn trả bởi Bên vay bất cứ lúc nào trong thời hạn cho vay bằng các cách thức sau: i) Tiền mặt; ii) Chuyển khoản hoặc iii) Chuyển đổi thành cổ phần của công ty theo sự đồng ý của các bên.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matters arising which are not stipulated in this Agreement shall be decided by mutual consultation of both parties in written.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Bất kỳ vấn đề gì phát sinh mà không được quy định trong Hợp đồng này sẽ được quyết đinh bởi sự thỏa thuận bằng văn bản của các bên.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both parties have duly executed this Agreement in duplicate in English and Vietnamese and keep one copy each.</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ĐỂ CHỨNG NHẬN, các bên đã ký xác nhận hai bản Hợp đồng song ngữ Anh-Việt này và mỗi bên giữ một bản.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90.0" w:type="dxa"/>
        <w:jc w:val="left"/>
        <w:tblInd w:w="468.0" w:type="dxa"/>
        <w:tblLayout w:type="fixed"/>
        <w:tblLook w:val="0400"/>
      </w:tblPr>
      <w:tblGrid>
        <w:gridCol w:w="4803"/>
        <w:gridCol w:w="4287"/>
        <w:tblGridChange w:id="0">
          <w:tblGrid>
            <w:gridCol w:w="4803"/>
            <w:gridCol w:w="4287"/>
          </w:tblGrid>
        </w:tblGridChange>
      </w:tblGrid>
      <w:tr>
        <w:trPr>
          <w:cantSplit w:val="0"/>
          <w:trHeight w:val="3567" w:hRule="atLeast"/>
          <w:tblHeader w:val="0"/>
        </w:trPr>
        <w:tc>
          <w:tcPr/>
          <w:p w:rsidR="00000000" w:rsidDel="00000000" w:rsidP="00000000" w:rsidRDefault="00000000" w:rsidRPr="00000000" w14:paraId="00000024">
            <w:pPr>
              <w:rPr>
                <w:rFonts w:ascii="Arial" w:cs="Arial" w:eastAsia="Arial" w:hAnsi="Arial"/>
                <w:sz w:val="22"/>
                <w:szCs w:val="22"/>
              </w:rPr>
            </w:pPr>
            <w:r w:rsidDel="00000000" w:rsidR="00000000" w:rsidRPr="00000000">
              <w:rPr>
                <w:rFonts w:ascii="Arial" w:cs="Arial" w:eastAsia="Arial" w:hAnsi="Arial"/>
                <w:sz w:val="22"/>
                <w:szCs w:val="22"/>
                <w:rtl w:val="0"/>
              </w:rPr>
              <w:t xml:space="preserve">On behalf of Lender:</w:t>
            </w:r>
          </w:p>
          <w:p w:rsidR="00000000" w:rsidDel="00000000" w:rsidP="00000000" w:rsidRDefault="00000000" w:rsidRPr="00000000" w14:paraId="00000025">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Đại diện Bên cho vay</w:t>
            </w:r>
          </w:p>
          <w:p w:rsidR="00000000" w:rsidDel="00000000" w:rsidP="00000000" w:rsidRDefault="00000000" w:rsidRPr="00000000" w14:paraId="0000002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t>
            </w:r>
          </w:p>
          <w:p w:rsidR="00000000" w:rsidDel="00000000" w:rsidP="00000000" w:rsidRDefault="00000000" w:rsidRPr="00000000" w14:paraId="00000027">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(Sign, seal)/(Ký tên, đóng dấu)</w:t>
            </w:r>
          </w:p>
          <w:p w:rsidR="00000000" w:rsidDel="00000000" w:rsidP="00000000" w:rsidRDefault="00000000" w:rsidRPr="00000000" w14:paraId="00000028">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9">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A">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C">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D">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E">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F">
            <w:pPr>
              <w:rPr>
                <w:rFonts w:ascii="Arial" w:cs="Arial" w:eastAsia="Arial" w:hAnsi="Arial"/>
                <w:b w:val="1"/>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0" cy="12700"/>
                      <wp:effectExtent b="0" l="0" r="0" t="0"/>
                      <wp:wrapNone/>
                      <wp:docPr id="11" name=""/>
                      <a:graphic>
                        <a:graphicData uri="http://schemas.microsoft.com/office/word/2010/wordprocessingShape">
                          <wps:wsp>
                            <wps:cNvCnPr/>
                            <wps:spPr>
                              <a:xfrm>
                                <a:off x="4182045" y="3780000"/>
                                <a:ext cx="232791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0" cy="12700"/>
                      <wp:effectExtent b="0" l="0" r="0" t="0"/>
                      <wp:wrapNone/>
                      <wp:docPr id="1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30">
            <w:pPr>
              <w:rPr>
                <w:rFonts w:ascii="Arial" w:cs="Arial" w:eastAsia="Arial" w:hAnsi="Arial"/>
                <w:b w:val="1"/>
                <w:sz w:val="22"/>
                <w:szCs w:val="22"/>
              </w:rPr>
            </w:pPr>
            <w:r w:rsidDel="00000000" w:rsidR="00000000" w:rsidRPr="00000000">
              <w:rPr>
                <w:b w:val="1"/>
                <w:rtl w:val="0"/>
              </w:rPr>
              <w:t xml:space="preserve">……………………………………….</w:t>
            </w:r>
            <w:r w:rsidDel="00000000" w:rsidR="00000000" w:rsidRPr="00000000">
              <w:rPr>
                <w:rtl w:val="0"/>
              </w:rPr>
              <w:t xml:space="preserve"> </w:t>
              <w:tab/>
            </w:r>
            <w:r w:rsidDel="00000000" w:rsidR="00000000" w:rsidRPr="00000000">
              <w:rPr>
                <w:rtl w:val="0"/>
              </w:rPr>
            </w:r>
          </w:p>
          <w:p w:rsidR="00000000" w:rsidDel="00000000" w:rsidP="00000000" w:rsidRDefault="00000000" w:rsidRPr="00000000" w14:paraId="00000031">
            <w:pPr>
              <w:rPr>
                <w:rFonts w:ascii="Arial" w:cs="Arial" w:eastAsia="Arial" w:hAnsi="Arial"/>
                <w:sz w:val="22"/>
                <w:szCs w:val="22"/>
              </w:rPr>
            </w:pPr>
            <w:r w:rsidDel="00000000" w:rsidR="00000000" w:rsidRPr="00000000">
              <w:rPr>
                <w:rFonts w:ascii="Arial" w:cs="Arial" w:eastAsia="Arial" w:hAnsi="Arial"/>
                <w:sz w:val="22"/>
                <w:szCs w:val="22"/>
                <w:rtl w:val="0"/>
              </w:rPr>
              <w:t xml:space="preserve">Director/</w:t>
            </w:r>
            <w:r w:rsidDel="00000000" w:rsidR="00000000" w:rsidRPr="00000000">
              <w:rPr>
                <w:rFonts w:ascii="Arial" w:cs="Arial" w:eastAsia="Arial" w:hAnsi="Arial"/>
                <w:i w:val="1"/>
                <w:sz w:val="22"/>
                <w:szCs w:val="22"/>
                <w:rtl w:val="0"/>
              </w:rPr>
              <w:t xml:space="preserve">Giám đốc</w:t>
            </w:r>
            <w:r w:rsidDel="00000000" w:rsidR="00000000" w:rsidRPr="00000000">
              <w:rPr>
                <w:rtl w:val="0"/>
              </w:rPr>
            </w:r>
          </w:p>
        </w:tc>
        <w:tc>
          <w:tcPr>
            <w:shd w:fill="auto" w:val="clear"/>
          </w:tcPr>
          <w:p w:rsidR="00000000" w:rsidDel="00000000" w:rsidP="00000000" w:rsidRDefault="00000000" w:rsidRPr="00000000" w14:paraId="00000032">
            <w:pPr>
              <w:rPr>
                <w:rFonts w:ascii="Arial" w:cs="Arial" w:eastAsia="Arial" w:hAnsi="Arial"/>
                <w:sz w:val="22"/>
                <w:szCs w:val="22"/>
              </w:rPr>
            </w:pPr>
            <w:r w:rsidDel="00000000" w:rsidR="00000000" w:rsidRPr="00000000">
              <w:rPr>
                <w:rFonts w:ascii="Arial" w:cs="Arial" w:eastAsia="Arial" w:hAnsi="Arial"/>
                <w:sz w:val="22"/>
                <w:szCs w:val="22"/>
                <w:rtl w:val="0"/>
              </w:rPr>
              <w:t xml:space="preserve">On behalf of Borrower:</w:t>
            </w:r>
          </w:p>
          <w:p w:rsidR="00000000" w:rsidDel="00000000" w:rsidP="00000000" w:rsidRDefault="00000000" w:rsidRPr="00000000" w14:paraId="0000003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COMPANY</w:t>
            </w:r>
          </w:p>
          <w:p w:rsidR="00000000" w:rsidDel="00000000" w:rsidP="00000000" w:rsidRDefault="00000000" w:rsidRPr="00000000" w14:paraId="00000034">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Đại diện Bên vay</w:t>
            </w:r>
          </w:p>
          <w:p w:rsidR="00000000" w:rsidDel="00000000" w:rsidP="00000000" w:rsidRDefault="00000000" w:rsidRPr="00000000" w14:paraId="00000035">
            <w:pPr>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CÔNG TY……………………………</w:t>
            </w:r>
          </w:p>
          <w:p w:rsidR="00000000" w:rsidDel="00000000" w:rsidP="00000000" w:rsidRDefault="00000000" w:rsidRPr="00000000" w14:paraId="00000036">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(Sign, Seal)/(Ký tên, đóng dấu)</w:t>
            </w:r>
          </w:p>
          <w:p w:rsidR="00000000" w:rsidDel="00000000" w:rsidP="00000000" w:rsidRDefault="00000000" w:rsidRPr="00000000" w14:paraId="00000037">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8">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9">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A">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B">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C">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D">
            <w:pPr>
              <w:rPr>
                <w:rFonts w:ascii="Arial" w:cs="Arial" w:eastAsia="Arial" w:hAnsi="Arial"/>
                <w:b w:val="1"/>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12701</wp:posOffset>
                      </wp:positionH>
                      <wp:positionV relativeFrom="paragraph">
                        <wp:posOffset>50800</wp:posOffset>
                      </wp:positionV>
                      <wp:extent cx="0" cy="12700"/>
                      <wp:effectExtent b="0" l="0" r="0" t="0"/>
                      <wp:wrapNone/>
                      <wp:docPr id="10" name=""/>
                      <a:graphic>
                        <a:graphicData uri="http://schemas.microsoft.com/office/word/2010/wordprocessingShape">
                          <wps:wsp>
                            <wps:cNvCnPr/>
                            <wps:spPr>
                              <a:xfrm>
                                <a:off x="4182045" y="3780000"/>
                                <a:ext cx="232791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50800</wp:posOffset>
                      </wp:positionV>
                      <wp:extent cx="0" cy="12700"/>
                      <wp:effectExtent b="0" l="0" r="0" t="0"/>
                      <wp:wrapNone/>
                      <wp:docPr id="10"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3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t>
            </w:r>
          </w:p>
          <w:p w:rsidR="00000000" w:rsidDel="00000000" w:rsidP="00000000" w:rsidRDefault="00000000" w:rsidRPr="00000000" w14:paraId="0000003F">
            <w:pPr>
              <w:rPr>
                <w:rFonts w:ascii="Arial" w:cs="Arial" w:eastAsia="Arial" w:hAnsi="Arial"/>
                <w:b w:val="1"/>
                <w:sz w:val="22"/>
                <w:szCs w:val="22"/>
              </w:rPr>
            </w:pPr>
            <w:r w:rsidDel="00000000" w:rsidR="00000000" w:rsidRPr="00000000">
              <w:rPr>
                <w:rFonts w:ascii="Arial" w:cs="Arial" w:eastAsia="Arial" w:hAnsi="Arial"/>
                <w:sz w:val="22"/>
                <w:szCs w:val="22"/>
                <w:rtl w:val="0"/>
              </w:rPr>
              <w:t xml:space="preserve">Director/ </w:t>
            </w:r>
            <w:r w:rsidDel="00000000" w:rsidR="00000000" w:rsidRPr="00000000">
              <w:rPr>
                <w:rFonts w:ascii="Arial" w:cs="Arial" w:eastAsia="Arial" w:hAnsi="Arial"/>
                <w:i w:val="1"/>
                <w:sz w:val="22"/>
                <w:szCs w:val="22"/>
                <w:rtl w:val="0"/>
              </w:rPr>
              <w:t xml:space="preserve">Giám đốc</w:t>
            </w:r>
            <w:r w:rsidDel="00000000" w:rsidR="00000000" w:rsidRPr="00000000">
              <w:rPr>
                <w:rtl w:val="0"/>
              </w:rPr>
            </w:r>
          </w:p>
        </w:tc>
      </w:tr>
    </w:tbl>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sectPr>
      <w:headerReference r:id="rId13" w:type="default"/>
      <w:footerReference r:id="rId14" w:type="default"/>
      <w:pgSz w:h="16839" w:w="11907" w:orient="portrait"/>
      <w:pgMar w:bottom="992" w:top="630" w:left="1440" w:right="1440" w:header="74"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801"/>
        <w:tab w:val="right" w:leader="none" w:pos="77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ABC  Loan Agreement</w:t>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-25399</wp:posOffset>
              </wp:positionV>
              <wp:extent cx="0" cy="12700"/>
              <wp:effectExtent b="0" l="0" r="0" t="0"/>
              <wp:wrapNone/>
              <wp:docPr id="13" name=""/>
              <a:graphic>
                <a:graphicData uri="http://schemas.microsoft.com/office/word/2010/wordprocessingShape">
                  <wps:wsp>
                    <wps:cNvCnPr/>
                    <wps:spPr>
                      <a:xfrm>
                        <a:off x="2374200" y="3780000"/>
                        <a:ext cx="5943600"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-25399</wp:posOffset>
              </wp:positionV>
              <wp:extent cx="0" cy="12700"/>
              <wp:effectExtent b="0" l="0" r="0" t="0"/>
              <wp:wrapNone/>
              <wp:docPr id="1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801"/>
        <w:tab w:val="right" w:leader="none" w:pos="77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Hợp đồng vay tiền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ABC                                                Page/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Trang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rPr>
        <w:rFonts w:ascii="Arial" w:cs="Arial" w:eastAsia="Arial" w:hAnsi="Arial"/>
        <w:color w:val="ffffff"/>
        <w:sz w:val="13"/>
        <w:szCs w:val="13"/>
      </w:rPr>
    </w:pPr>
    <w:r w:rsidDel="00000000" w:rsidR="00000000" w:rsidRPr="00000000">
      <w:rPr>
        <w:rFonts w:ascii="Arial" w:cs="Arial" w:eastAsia="Arial" w:hAnsi="Arial"/>
        <w:color w:val="ffffff"/>
        <w:sz w:val="13"/>
        <w:szCs w:val="13"/>
        <w:rtl w:val="0"/>
      </w:rPr>
      <w:t xml:space="preserve">© Copyright Envision Corporation. 2002. All rights reserved. Protected by the copyright laws of the United States &amp; Canada and by international treaties. IT IS ILLEGAL AND STRICTLY PROHIBITED TO DISTRIBUTE, PUBLISH, OFFER FOR SALE, LICENSE OR SUBLICENSE, GIVE OR DISCLOSE TO ANY OTHER PARTY, THIS PRODUCT IN HARD COPY OR DIGITAL FORM. ALL OFFENDERS WILL BE SUED IN A COURT OF LAW.</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D2239"/>
    <w:pPr>
      <w:spacing w:after="0" w:line="240" w:lineRule="auto"/>
    </w:pPr>
    <w:rPr>
      <w:rFonts w:ascii="Times New Roman" w:cs="Times New Roman" w:eastAsia="Times New Roman" w:hAnsi="Times New Roman"/>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TMLPreformatted">
    <w:name w:val="HTML Preformatted"/>
    <w:basedOn w:val="Normal"/>
    <w:link w:val="HTMLPreformattedChar"/>
    <w:uiPriority w:val="99"/>
    <w:rsid w:val="003D2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color w:val="000000"/>
      <w:sz w:val="20"/>
      <w:szCs w:val="20"/>
    </w:rPr>
  </w:style>
  <w:style w:type="character" w:styleId="HTMLPreformattedChar" w:customStyle="1">
    <w:name w:val="HTML Preformatted Char"/>
    <w:basedOn w:val="DefaultParagraphFont"/>
    <w:link w:val="HTMLPreformatted"/>
    <w:uiPriority w:val="99"/>
    <w:rsid w:val="003D2239"/>
    <w:rPr>
      <w:rFonts w:ascii="Courier New" w:cs="Courier New" w:eastAsia="Times New Roman" w:hAnsi="Courier New"/>
      <w:color w:val="000000"/>
      <w:sz w:val="20"/>
      <w:szCs w:val="20"/>
    </w:rPr>
  </w:style>
  <w:style w:type="paragraph" w:styleId="Footer">
    <w:name w:val="footer"/>
    <w:basedOn w:val="Normal"/>
    <w:link w:val="FooterChar"/>
    <w:uiPriority w:val="99"/>
    <w:rsid w:val="003D2239"/>
    <w:pPr>
      <w:tabs>
        <w:tab w:val="center" w:pos="4320"/>
        <w:tab w:val="right" w:pos="8640"/>
      </w:tabs>
    </w:pPr>
  </w:style>
  <w:style w:type="character" w:styleId="FooterChar" w:customStyle="1">
    <w:name w:val="Footer Char"/>
    <w:basedOn w:val="DefaultParagraphFont"/>
    <w:link w:val="Footer"/>
    <w:uiPriority w:val="99"/>
    <w:rsid w:val="003D2239"/>
    <w:rPr>
      <w:rFonts w:ascii="Times New Roman" w:cs="Times New Roman" w:eastAsia="Times New Roman" w:hAnsi="Times New Roman"/>
      <w:sz w:val="24"/>
      <w:szCs w:val="24"/>
    </w:rPr>
  </w:style>
  <w:style w:type="character" w:styleId="PageNumber">
    <w:name w:val="page number"/>
    <w:basedOn w:val="DefaultParagraphFont"/>
    <w:uiPriority w:val="99"/>
    <w:rsid w:val="003D2239"/>
    <w:rPr>
      <w:sz w:val="24"/>
      <w:szCs w:val="24"/>
    </w:rPr>
  </w:style>
  <w:style w:type="paragraph" w:styleId="BodyTextIndent2">
    <w:name w:val="Body Text Indent 2"/>
    <w:basedOn w:val="Normal"/>
    <w:link w:val="BodyTextIndent2Char"/>
    <w:uiPriority w:val="99"/>
    <w:rsid w:val="003D2239"/>
    <w:pPr>
      <w:overflowPunct w:val="0"/>
      <w:autoSpaceDE w:val="0"/>
      <w:autoSpaceDN w:val="0"/>
      <w:adjustRightInd w:val="0"/>
      <w:spacing w:after="120" w:line="480" w:lineRule="auto"/>
      <w:ind w:left="283"/>
      <w:textAlignment w:val="baseline"/>
    </w:pPr>
  </w:style>
  <w:style w:type="character" w:styleId="BodyTextIndent2Char" w:customStyle="1">
    <w:name w:val="Body Text Indent 2 Char"/>
    <w:basedOn w:val="DefaultParagraphFont"/>
    <w:link w:val="BodyTextIndent2"/>
    <w:uiPriority w:val="99"/>
    <w:rsid w:val="003D2239"/>
    <w:rPr>
      <w:rFonts w:ascii="Times New Roman" w:cs="Times New Roman" w:eastAsia="Times New Roman" w:hAnsi="Times New Roman"/>
      <w:sz w:val="24"/>
      <w:szCs w:val="24"/>
    </w:rPr>
  </w:style>
  <w:style w:type="paragraph" w:styleId="NormalWeb">
    <w:name w:val="Normal (Web)"/>
    <w:basedOn w:val="Normal"/>
    <w:uiPriority w:val="99"/>
    <w:rsid w:val="003D2239"/>
    <w:pPr>
      <w:spacing w:after="100" w:afterAutospacing="1" w:before="100" w:beforeAutospacing="1"/>
    </w:pPr>
  </w:style>
  <w:style w:type="paragraph" w:styleId="Header">
    <w:name w:val="header"/>
    <w:basedOn w:val="Normal"/>
    <w:link w:val="HeaderChar"/>
    <w:uiPriority w:val="99"/>
    <w:unhideWhenUsed w:val="1"/>
    <w:rsid w:val="003D2239"/>
    <w:pPr>
      <w:tabs>
        <w:tab w:val="center" w:pos="4680"/>
        <w:tab w:val="right" w:pos="9360"/>
      </w:tabs>
    </w:pPr>
  </w:style>
  <w:style w:type="character" w:styleId="HeaderChar" w:customStyle="1">
    <w:name w:val="Header Char"/>
    <w:basedOn w:val="DefaultParagraphFont"/>
    <w:link w:val="Header"/>
    <w:uiPriority w:val="99"/>
    <w:rsid w:val="003D2239"/>
    <w:rPr>
      <w:rFonts w:ascii="Times New Roman" w:cs="Times New Roman" w:eastAsia="Times New Roman" w:hAnsi="Times New Roman"/>
      <w:sz w:val="24"/>
      <w:szCs w:val="24"/>
    </w:rPr>
  </w:style>
  <w:style w:type="paragraph" w:styleId="ListParagraph">
    <w:name w:val="List Paragraph"/>
    <w:basedOn w:val="Normal"/>
    <w:uiPriority w:val="34"/>
    <w:qFormat w:val="1"/>
    <w:rsid w:val="002F5E80"/>
    <w:pPr>
      <w:spacing w:after="200" w:line="276" w:lineRule="auto"/>
      <w:ind w:left="720"/>
      <w:contextualSpacing w:val="1"/>
    </w:pPr>
    <w:rPr>
      <w:rFonts w:ascii="Calibri" w:eastAsia="Calibri" w:hAnsi="Calibri"/>
      <w:sz w:val="22"/>
      <w:szCs w:val="22"/>
    </w:rPr>
  </w:style>
  <w:style w:type="paragraph" w:styleId="Default" w:customStyle="1">
    <w:name w:val="Default"/>
    <w:rsid w:val="00880BAE"/>
    <w:pPr>
      <w:autoSpaceDE w:val="0"/>
      <w:autoSpaceDN w:val="0"/>
      <w:adjustRightInd w:val="0"/>
      <w:spacing w:after="0" w:line="240" w:lineRule="auto"/>
    </w:pPr>
    <w:rPr>
      <w:rFonts w:ascii="Times New Roman" w:cs="Times New Roman" w:hAnsi="Times New Roman"/>
      <w:color w:val="000000"/>
      <w:sz w:val="24"/>
      <w:szCs w:val="24"/>
    </w:rPr>
  </w:style>
  <w:style w:type="paragraph" w:styleId="BalloonText">
    <w:name w:val="Balloon Text"/>
    <w:basedOn w:val="Normal"/>
    <w:link w:val="BalloonTextChar"/>
    <w:uiPriority w:val="99"/>
    <w:semiHidden w:val="1"/>
    <w:unhideWhenUsed w:val="1"/>
    <w:rsid w:val="007E6855"/>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E6855"/>
    <w:rPr>
      <w:rFonts w:ascii="Tahoma" w:cs="Tahoma" w:eastAsia="Times New Roman"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xYHbiXY1Lqv+rlKARANpentO18A==">AMUW2mU0+L4MVO21dkQCJfdPVXCbDUJagpdZIyVJoKBPz6qLVw+dqCWToBMQ0SgIKKUvweTu+Sy9arGmis4Qs6GfWDB9eOg1r+sf96xVcZLXShpgrDRmm58=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2021-07-19T05:20:00Z</dcterms:created>
  <dc:creator>Doanh, Nguyen Van</dc:creator>
</cp:coreProperties>
</file>