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t>SALE &amp; PURCHASE CONTRACT</w:t>
      </w:r>
    </w:p>
    <w:p>
      <w:pPr>
        <w:spacing w:before="163"/>
        <w:ind w:left="2679" w:right="2691" w:firstLine="0"/>
        <w:jc w:val="center"/>
        <w:rPr>
          <w:b/>
          <w:sz w:val="26"/>
        </w:rPr>
      </w:pPr>
      <w:r>
        <w:rPr>
          <w:b/>
          <w:sz w:val="26"/>
        </w:rPr>
        <w:t>[….]</w:t>
      </w:r>
    </w:p>
    <w:p>
      <w:pPr>
        <w:spacing w:before="150"/>
        <w:ind w:left="2680" w:right="2690" w:firstLine="0"/>
        <w:jc w:val="center"/>
        <w:rPr>
          <w:b/>
          <w:sz w:val="26"/>
        </w:rPr>
      </w:pPr>
      <w:r>
        <w:rPr>
          <w:sz w:val="24"/>
        </w:rPr>
        <w:t>Date: </w:t>
      </w:r>
      <w:r>
        <w:rPr>
          <w:b/>
          <w:sz w:val="26"/>
        </w:rPr>
        <w:t>[….]</w:t>
      </w:r>
    </w:p>
    <w:p>
      <w:pPr>
        <w:pStyle w:val="BodyText"/>
        <w:spacing w:before="150"/>
        <w:ind w:left="200"/>
        <w:jc w:val="left"/>
      </w:pPr>
      <w:r>
        <w:rPr/>
        <w:t>This Sale &amp; Purchase Contract is made and entered on </w:t>
      </w:r>
      <w:r>
        <w:rPr>
          <w:sz w:val="26"/>
        </w:rPr>
        <w:t>[….] </w:t>
      </w:r>
      <w:r>
        <w:rPr/>
        <w:t>by and between:</w:t>
      </w:r>
    </w:p>
    <w:p>
      <w:pPr>
        <w:pStyle w:val="Heading1"/>
        <w:spacing w:before="147"/>
        <w:ind w:left="920"/>
      </w:pPr>
      <w:r>
        <w:rPr/>
        <w:t>THE BUYER:</w:t>
      </w:r>
    </w:p>
    <w:p>
      <w:pPr>
        <w:spacing w:before="139"/>
        <w:ind w:left="980" w:right="0" w:firstLine="0"/>
        <w:jc w:val="left"/>
        <w:rPr>
          <w:b/>
          <w:sz w:val="24"/>
        </w:rPr>
      </w:pPr>
      <w:r>
        <w:rPr>
          <w:sz w:val="26"/>
        </w:rPr>
        <w:t>[….]</w:t>
      </w:r>
      <w:r>
        <w:rPr>
          <w:b/>
          <w:sz w:val="24"/>
        </w:rPr>
        <w:t>.</w:t>
      </w:r>
    </w:p>
    <w:p>
      <w:pPr>
        <w:spacing w:before="150"/>
        <w:ind w:left="920" w:right="0" w:firstLine="0"/>
        <w:jc w:val="left"/>
        <w:rPr>
          <w:sz w:val="26"/>
        </w:rPr>
      </w:pPr>
      <w:r>
        <w:rPr>
          <w:sz w:val="24"/>
        </w:rPr>
        <w:t>Address: </w:t>
      </w:r>
      <w:r>
        <w:rPr>
          <w:sz w:val="26"/>
        </w:rPr>
        <w:t>[….]</w:t>
      </w:r>
    </w:p>
    <w:p>
      <w:pPr>
        <w:tabs>
          <w:tab w:pos="2360" w:val="left" w:leader="none"/>
          <w:tab w:pos="3577" w:val="left" w:leader="none"/>
        </w:tabs>
        <w:spacing w:line="360" w:lineRule="auto" w:before="150"/>
        <w:ind w:left="920" w:right="5028" w:firstLine="0"/>
        <w:jc w:val="left"/>
        <w:rPr>
          <w:sz w:val="24"/>
        </w:rPr>
      </w:pPr>
      <w:r>
        <w:rPr>
          <w:sz w:val="24"/>
        </w:rPr>
        <w:t>Telephone:</w:t>
        <w:tab/>
      </w:r>
      <w:r>
        <w:rPr>
          <w:sz w:val="26"/>
        </w:rPr>
        <w:t>[….]</w:t>
        <w:tab/>
      </w:r>
      <w:r>
        <w:rPr>
          <w:sz w:val="24"/>
        </w:rPr>
        <w:t>Fax: </w:t>
      </w:r>
      <w:r>
        <w:rPr>
          <w:sz w:val="26"/>
        </w:rPr>
        <w:t>[….] </w:t>
      </w:r>
      <w:r>
        <w:rPr>
          <w:sz w:val="24"/>
        </w:rPr>
        <w:t>Represented by: </w:t>
      </w:r>
      <w:r>
        <w:rPr>
          <w:sz w:val="26"/>
        </w:rPr>
        <w:t>[….] </w:t>
      </w:r>
      <w:r>
        <w:rPr>
          <w:sz w:val="24"/>
        </w:rPr>
        <w:t>– Position: </w:t>
      </w:r>
      <w:r>
        <w:rPr>
          <w:sz w:val="26"/>
        </w:rPr>
        <w:t>[….] </w:t>
      </w:r>
      <w:r>
        <w:rPr>
          <w:sz w:val="24"/>
        </w:rPr>
        <w:t>(hereinafter referred to as the</w:t>
      </w:r>
      <w:r>
        <w:rPr>
          <w:spacing w:val="-10"/>
          <w:sz w:val="24"/>
        </w:rPr>
        <w:t> </w:t>
      </w:r>
      <w:r>
        <w:rPr>
          <w:sz w:val="24"/>
        </w:rPr>
        <w:t>“</w:t>
      </w:r>
      <w:r>
        <w:rPr>
          <w:b/>
          <w:sz w:val="24"/>
        </w:rPr>
        <w:t>Buyer</w:t>
      </w:r>
      <w:r>
        <w:rPr>
          <w:sz w:val="24"/>
        </w:rPr>
        <w:t>”)</w:t>
      </w:r>
    </w:p>
    <w:p>
      <w:pPr>
        <w:spacing w:after="0" w:line="360" w:lineRule="auto"/>
        <w:jc w:val="left"/>
        <w:rPr>
          <w:sz w:val="24"/>
        </w:rPr>
        <w:sectPr>
          <w:footerReference w:type="default" r:id="rId5"/>
          <w:type w:val="continuous"/>
          <w:pgSz w:w="11910" w:h="16840"/>
          <w:pgMar w:footer="626" w:top="1060" w:bottom="820" w:left="1240" w:right="940"/>
          <w:pgNumType w:start="1"/>
        </w:sectPr>
      </w:pPr>
    </w:p>
    <w:p>
      <w:pPr>
        <w:pStyle w:val="Heading1"/>
        <w:spacing w:line="274" w:lineRule="exact"/>
      </w:pPr>
      <w:r>
        <w:rPr/>
        <w:t>and</w:t>
      </w:r>
    </w:p>
    <w:p>
      <w:pPr>
        <w:pStyle w:val="BodyText"/>
        <w:spacing w:before="1"/>
        <w:ind w:left="0"/>
        <w:jc w:val="left"/>
        <w:rPr>
          <w:b/>
          <w:sz w:val="36"/>
        </w:rPr>
      </w:pPr>
      <w:r>
        <w:rPr/>
        <w:br w:type="column"/>
      </w:r>
      <w:r>
        <w:rPr>
          <w:b/>
          <w:sz w:val="36"/>
        </w:rPr>
      </w:r>
    </w:p>
    <w:p>
      <w:pPr>
        <w:spacing w:before="0"/>
        <w:ind w:left="200" w:right="0" w:firstLine="0"/>
        <w:jc w:val="left"/>
        <w:rPr>
          <w:sz w:val="26"/>
        </w:rPr>
      </w:pPr>
      <w:r>
        <w:rPr>
          <w:b/>
          <w:sz w:val="24"/>
        </w:rPr>
        <w:t>THE SELLER:</w:t>
      </w:r>
      <w:r>
        <w:rPr>
          <w:sz w:val="26"/>
        </w:rPr>
        <w:t>[….]</w:t>
      </w:r>
    </w:p>
    <w:p>
      <w:pPr>
        <w:spacing w:before="150"/>
        <w:ind w:left="200" w:right="0" w:firstLine="0"/>
        <w:jc w:val="left"/>
        <w:rPr>
          <w:sz w:val="26"/>
        </w:rPr>
      </w:pPr>
      <w:r>
        <w:rPr>
          <w:sz w:val="24"/>
        </w:rPr>
        <w:t>Address: </w:t>
      </w:r>
      <w:r>
        <w:rPr>
          <w:sz w:val="26"/>
        </w:rPr>
        <w:t>[….]</w:t>
      </w:r>
    </w:p>
    <w:p>
      <w:pPr>
        <w:tabs>
          <w:tab w:pos="2780" w:val="left" w:leader="none"/>
        </w:tabs>
        <w:spacing w:before="148"/>
        <w:ind w:left="200" w:right="0" w:firstLine="0"/>
        <w:jc w:val="left"/>
        <w:rPr>
          <w:sz w:val="26"/>
        </w:rPr>
      </w:pPr>
      <w:r>
        <w:rPr>
          <w:sz w:val="24"/>
        </w:rPr>
        <w:t>Telephone:</w:t>
      </w:r>
      <w:r>
        <w:rPr>
          <w:spacing w:val="57"/>
          <w:sz w:val="24"/>
        </w:rPr>
        <w:t> </w:t>
      </w:r>
      <w:r>
        <w:rPr>
          <w:sz w:val="26"/>
        </w:rPr>
        <w:t>[….]</w:t>
        <w:tab/>
      </w:r>
      <w:r>
        <w:rPr>
          <w:sz w:val="24"/>
        </w:rPr>
        <w:t>Fax: </w:t>
      </w:r>
      <w:r>
        <w:rPr>
          <w:sz w:val="26"/>
        </w:rPr>
        <w:t>[….]</w:t>
      </w:r>
    </w:p>
    <w:p>
      <w:pPr>
        <w:spacing w:before="150"/>
        <w:ind w:left="200" w:right="0" w:firstLine="0"/>
        <w:jc w:val="left"/>
        <w:rPr>
          <w:sz w:val="26"/>
        </w:rPr>
      </w:pPr>
      <w:r>
        <w:rPr>
          <w:sz w:val="24"/>
        </w:rPr>
        <w:t>Represented by:– </w:t>
      </w:r>
      <w:r>
        <w:rPr>
          <w:sz w:val="26"/>
        </w:rPr>
        <w:t>[….]</w:t>
      </w:r>
      <w:r>
        <w:rPr>
          <w:sz w:val="24"/>
        </w:rPr>
        <w:t>- Position:</w:t>
      </w:r>
      <w:r>
        <w:rPr>
          <w:spacing w:val="1"/>
          <w:sz w:val="24"/>
        </w:rPr>
        <w:t> </w:t>
      </w:r>
      <w:r>
        <w:rPr>
          <w:sz w:val="26"/>
        </w:rPr>
        <w:t>[….]</w:t>
      </w:r>
    </w:p>
    <w:p>
      <w:pPr>
        <w:pStyle w:val="BodyText"/>
        <w:spacing w:before="146"/>
        <w:ind w:left="260"/>
        <w:jc w:val="left"/>
      </w:pPr>
      <w:r>
        <w:rPr/>
        <w:t>(hereinafter referred to as the</w:t>
      </w:r>
      <w:r>
        <w:rPr>
          <w:spacing w:val="-9"/>
        </w:rPr>
        <w:t> </w:t>
      </w:r>
      <w:r>
        <w:rPr/>
        <w:t>“</w:t>
      </w:r>
      <w:r>
        <w:rPr>
          <w:b/>
        </w:rPr>
        <w:t>Seller</w:t>
      </w:r>
      <w:r>
        <w:rPr/>
        <w:t>”)</w:t>
      </w:r>
    </w:p>
    <w:p>
      <w:pPr>
        <w:spacing w:after="0"/>
        <w:jc w:val="left"/>
        <w:sectPr>
          <w:type w:val="continuous"/>
          <w:pgSz w:w="11910" w:h="16840"/>
          <w:pgMar w:top="1060" w:bottom="820" w:left="1240" w:right="940"/>
          <w:cols w:num="2" w:equalWidth="0">
            <w:col w:w="629" w:space="91"/>
            <w:col w:w="9010"/>
          </w:cols>
        </w:sectPr>
      </w:pPr>
    </w:p>
    <w:p>
      <w:pPr>
        <w:pStyle w:val="BodyText"/>
        <w:spacing w:line="360" w:lineRule="auto" w:before="140"/>
        <w:ind w:left="200" w:right="66"/>
        <w:jc w:val="left"/>
      </w:pPr>
      <w:r>
        <w:rPr/>
        <w:t>The Buyer and the Seller are hereinafter referred individually to as the “</w:t>
      </w:r>
      <w:r>
        <w:rPr>
          <w:b/>
        </w:rPr>
        <w:t>Party</w:t>
      </w:r>
      <w:r>
        <w:rPr/>
        <w:t>” and jointly to as the “</w:t>
      </w:r>
      <w:r>
        <w:rPr>
          <w:b/>
        </w:rPr>
        <w:t>Parties</w:t>
      </w:r>
      <w:r>
        <w:rPr/>
        <w:t>”.</w:t>
      </w:r>
    </w:p>
    <w:p>
      <w:pPr>
        <w:pStyle w:val="BodyText"/>
        <w:spacing w:line="360" w:lineRule="auto"/>
        <w:ind w:left="200"/>
        <w:jc w:val="left"/>
        <w:rPr>
          <w:b/>
        </w:rPr>
      </w:pPr>
      <w:r>
        <w:rPr/>
        <w:t>The Buyer and the Seller have mutually agreed to enter into this sale and purchase contract (hereinafter referred to as the “</w:t>
      </w:r>
      <w:r>
        <w:rPr>
          <w:b/>
        </w:rPr>
        <w:t>Contract</w:t>
      </w:r>
      <w:r>
        <w:rPr/>
        <w:t>”) by which the Buyer agrees to buy from the Seller and the Seller agrees to sell the following commodities under the following terms and conditions: </w:t>
      </w:r>
      <w:r>
        <w:rPr>
          <w:b/>
          <w:u w:val="thick"/>
        </w:rPr>
        <w:t>ARTCLE 1</w:t>
      </w:r>
      <w:r>
        <w:rPr>
          <w:b/>
        </w:rPr>
        <w:t>: COMMODITIES &amp; CONTRACT VALUES</w:t>
      </w:r>
    </w:p>
    <w:p>
      <w:pPr>
        <w:pStyle w:val="ListParagraph"/>
        <w:numPr>
          <w:ilvl w:val="1"/>
          <w:numId w:val="1"/>
        </w:numPr>
        <w:tabs>
          <w:tab w:pos="920" w:val="left" w:leader="none"/>
          <w:tab w:pos="921" w:val="left" w:leader="none"/>
        </w:tabs>
        <w:spacing w:line="360" w:lineRule="auto" w:before="0" w:after="0"/>
        <w:ind w:left="200" w:right="208" w:firstLine="0"/>
        <w:jc w:val="left"/>
        <w:rPr>
          <w:sz w:val="24"/>
        </w:rPr>
      </w:pPr>
      <w:r>
        <w:rPr>
          <w:b/>
          <w:sz w:val="24"/>
        </w:rPr>
        <w:t>The Commodities: </w:t>
      </w:r>
      <w:r>
        <w:rPr>
          <w:sz w:val="24"/>
        </w:rPr>
        <w:t>The goods with the descriptions, specifications, quantity, quality, origin and prices as attached in Annex I (hereinafter referred to as the</w:t>
      </w:r>
      <w:r>
        <w:rPr>
          <w:spacing w:val="-3"/>
          <w:sz w:val="24"/>
        </w:rPr>
        <w:t> </w:t>
      </w:r>
      <w:r>
        <w:rPr>
          <w:sz w:val="24"/>
        </w:rPr>
        <w:t>“</w:t>
      </w:r>
      <w:r>
        <w:rPr>
          <w:b/>
          <w:sz w:val="24"/>
        </w:rPr>
        <w:t>Goods</w:t>
      </w:r>
      <w:r>
        <w:rPr>
          <w:sz w:val="24"/>
        </w:rPr>
        <w:t>”):</w:t>
      </w:r>
    </w:p>
    <w:p>
      <w:pPr>
        <w:pStyle w:val="BodyText"/>
        <w:spacing w:line="362" w:lineRule="auto"/>
        <w:ind w:left="200"/>
        <w:jc w:val="left"/>
      </w:pPr>
      <w:r>
        <w:rPr/>
        <w:t>All technical specifications, catalogues of the Goods as per attached Annex I must be sent to the Buyer by courier within </w:t>
      </w:r>
      <w:r>
        <w:rPr>
          <w:sz w:val="26"/>
        </w:rPr>
        <w:t>[….] </w:t>
      </w:r>
      <w:r>
        <w:rPr/>
        <w:t>working days from the issuing date of B/L at loading port</w:t>
      </w:r>
    </w:p>
    <w:p>
      <w:pPr>
        <w:pStyle w:val="Heading1"/>
        <w:numPr>
          <w:ilvl w:val="1"/>
          <w:numId w:val="1"/>
        </w:numPr>
        <w:tabs>
          <w:tab w:pos="561" w:val="left" w:leader="none"/>
        </w:tabs>
        <w:spacing w:line="296" w:lineRule="exact" w:before="0" w:after="0"/>
        <w:ind w:left="560" w:right="0" w:hanging="361"/>
        <w:jc w:val="left"/>
      </w:pPr>
      <w:r>
        <w:rPr/>
        <w:t>The total Contract Price: </w:t>
      </w:r>
      <w:r>
        <w:rPr>
          <w:b w:val="0"/>
          <w:sz w:val="26"/>
        </w:rPr>
        <w:t>[….]</w:t>
      </w:r>
      <w:r>
        <w:rPr>
          <w:b w:val="0"/>
          <w:spacing w:val="6"/>
          <w:sz w:val="26"/>
        </w:rPr>
        <w:t> </w:t>
      </w:r>
      <w:r>
        <w:rPr/>
        <w:t>USD</w:t>
      </w:r>
    </w:p>
    <w:p>
      <w:pPr>
        <w:pStyle w:val="BodyText"/>
        <w:spacing w:line="360" w:lineRule="auto" w:before="147"/>
        <w:ind w:left="560" w:right="207"/>
      </w:pPr>
      <w:r>
        <w:rPr/>
        <w:t>This Contract Price is lump-sum payment for delivering the Goods under FOB condition at Qingdao (Incoterms2010), excluding sea freight, cargo insurance, import duties, customs clearance or other taxes arisen in Vietnamand including the packing expenses and all export charges.</w:t>
      </w:r>
    </w:p>
    <w:p>
      <w:pPr>
        <w:pStyle w:val="BodyText"/>
        <w:spacing w:line="360" w:lineRule="auto"/>
        <w:ind w:left="560" w:right="218"/>
      </w:pPr>
      <w:r>
        <w:rPr/>
        <w:t>Any taxes and costs incurred in Vietnam shall be borne by the Buyer. Any taxes and costs arising outside Vietnam shall be borne by the Seller.</w:t>
      </w:r>
    </w:p>
    <w:p>
      <w:pPr>
        <w:pStyle w:val="Heading1"/>
        <w:numPr>
          <w:ilvl w:val="1"/>
          <w:numId w:val="1"/>
        </w:numPr>
        <w:tabs>
          <w:tab w:pos="561" w:val="left" w:leader="none"/>
        </w:tabs>
        <w:spacing w:line="240" w:lineRule="auto" w:before="0" w:after="0"/>
        <w:ind w:left="560" w:right="0" w:hanging="361"/>
        <w:jc w:val="both"/>
      </w:pPr>
      <w:r>
        <w:rPr/>
        <w:t>Specification &amp;qualification of the</w:t>
      </w:r>
      <w:r>
        <w:rPr>
          <w:spacing w:val="-2"/>
        </w:rPr>
        <w:t> </w:t>
      </w:r>
      <w:r>
        <w:rPr/>
        <w:t>Goods:</w:t>
      </w:r>
    </w:p>
    <w:p>
      <w:pPr>
        <w:spacing w:after="0" w:line="240" w:lineRule="auto"/>
        <w:jc w:val="both"/>
        <w:sectPr>
          <w:type w:val="continuous"/>
          <w:pgSz w:w="11910" w:h="16840"/>
          <w:pgMar w:top="1060" w:bottom="820" w:left="1240" w:right="940"/>
        </w:sectPr>
      </w:pPr>
    </w:p>
    <w:p>
      <w:pPr>
        <w:pStyle w:val="ListParagraph"/>
        <w:numPr>
          <w:ilvl w:val="2"/>
          <w:numId w:val="1"/>
        </w:numPr>
        <w:tabs>
          <w:tab w:pos="921" w:val="left" w:leader="none"/>
        </w:tabs>
        <w:spacing w:line="240" w:lineRule="auto" w:before="72" w:after="0"/>
        <w:ind w:left="920" w:right="0" w:hanging="361"/>
        <w:jc w:val="left"/>
        <w:rPr>
          <w:sz w:val="24"/>
        </w:rPr>
      </w:pPr>
      <w:r>
        <w:rPr>
          <w:b/>
          <w:sz w:val="24"/>
        </w:rPr>
        <w:t>Specification: </w:t>
      </w:r>
      <w:r>
        <w:rPr>
          <w:sz w:val="24"/>
        </w:rPr>
        <w:t>As specifically described in Annex</w:t>
      </w:r>
      <w:r>
        <w:rPr>
          <w:spacing w:val="1"/>
          <w:sz w:val="24"/>
        </w:rPr>
        <w:t> </w:t>
      </w:r>
      <w:r>
        <w:rPr>
          <w:sz w:val="24"/>
        </w:rPr>
        <w:t>I.</w:t>
      </w:r>
    </w:p>
    <w:p>
      <w:pPr>
        <w:pStyle w:val="Heading1"/>
        <w:numPr>
          <w:ilvl w:val="2"/>
          <w:numId w:val="1"/>
        </w:numPr>
        <w:tabs>
          <w:tab w:pos="921" w:val="left" w:leader="none"/>
        </w:tabs>
        <w:spacing w:line="240" w:lineRule="auto" w:before="138" w:after="0"/>
        <w:ind w:left="920" w:right="0" w:hanging="361"/>
        <w:jc w:val="left"/>
      </w:pPr>
      <w:r>
        <w:rPr/>
        <w:t>Quality:</w:t>
      </w:r>
    </w:p>
    <w:p>
      <w:pPr>
        <w:pStyle w:val="ListParagraph"/>
        <w:numPr>
          <w:ilvl w:val="0"/>
          <w:numId w:val="2"/>
        </w:numPr>
        <w:tabs>
          <w:tab w:pos="560" w:val="left" w:leader="none"/>
          <w:tab w:pos="561" w:val="left" w:leader="none"/>
        </w:tabs>
        <w:spacing w:line="240" w:lineRule="auto" w:before="139" w:after="0"/>
        <w:ind w:left="560" w:right="0" w:hanging="361"/>
        <w:jc w:val="left"/>
        <w:rPr>
          <w:sz w:val="24"/>
        </w:rPr>
      </w:pPr>
      <w:r>
        <w:rPr>
          <w:sz w:val="24"/>
        </w:rPr>
        <w:t>All Goods must be 100% brand new, unused, in export standard of</w:t>
      </w:r>
      <w:r>
        <w:rPr>
          <w:spacing w:val="-6"/>
          <w:sz w:val="24"/>
        </w:rPr>
        <w:t> </w:t>
      </w:r>
      <w:r>
        <w:rPr>
          <w:sz w:val="24"/>
        </w:rPr>
        <w:t>manufacturer;</w:t>
      </w:r>
    </w:p>
    <w:p>
      <w:pPr>
        <w:pStyle w:val="ListParagraph"/>
        <w:numPr>
          <w:ilvl w:val="0"/>
          <w:numId w:val="2"/>
        </w:numPr>
        <w:tabs>
          <w:tab w:pos="560" w:val="left" w:leader="none"/>
          <w:tab w:pos="561" w:val="left" w:leader="none"/>
        </w:tabs>
        <w:spacing w:line="240" w:lineRule="auto" w:before="140" w:after="0"/>
        <w:ind w:left="560" w:right="0" w:hanging="361"/>
        <w:jc w:val="left"/>
        <w:rPr>
          <w:sz w:val="26"/>
        </w:rPr>
      </w:pPr>
      <w:r>
        <w:rPr>
          <w:sz w:val="24"/>
        </w:rPr>
        <w:t>All Goods are manufactured by</w:t>
      </w:r>
      <w:r>
        <w:rPr>
          <w:spacing w:val="-2"/>
          <w:sz w:val="24"/>
        </w:rPr>
        <w:t> </w:t>
      </w:r>
      <w:r>
        <w:rPr>
          <w:sz w:val="26"/>
        </w:rPr>
        <w:t>[….]</w:t>
      </w:r>
    </w:p>
    <w:p>
      <w:pPr>
        <w:pStyle w:val="ListParagraph"/>
        <w:numPr>
          <w:ilvl w:val="0"/>
          <w:numId w:val="2"/>
        </w:numPr>
        <w:tabs>
          <w:tab w:pos="560" w:val="left" w:leader="none"/>
          <w:tab w:pos="561" w:val="left" w:leader="none"/>
        </w:tabs>
        <w:spacing w:line="240" w:lineRule="auto" w:before="147" w:after="0"/>
        <w:ind w:left="560" w:right="0" w:hanging="361"/>
        <w:jc w:val="left"/>
        <w:rPr>
          <w:sz w:val="24"/>
        </w:rPr>
      </w:pPr>
      <w:r>
        <w:rPr>
          <w:sz w:val="24"/>
        </w:rPr>
        <w:t>All Goods must be packaged as per international safety</w:t>
      </w:r>
      <w:r>
        <w:rPr>
          <w:spacing w:val="-2"/>
          <w:sz w:val="24"/>
        </w:rPr>
        <w:t> </w:t>
      </w:r>
      <w:r>
        <w:rPr>
          <w:sz w:val="24"/>
        </w:rPr>
        <w:t>standard;</w:t>
      </w:r>
    </w:p>
    <w:p>
      <w:pPr>
        <w:pStyle w:val="ListParagraph"/>
        <w:numPr>
          <w:ilvl w:val="0"/>
          <w:numId w:val="2"/>
        </w:numPr>
        <w:tabs>
          <w:tab w:pos="560" w:val="left" w:leader="none"/>
          <w:tab w:pos="561" w:val="left" w:leader="none"/>
        </w:tabs>
        <w:spacing w:line="360" w:lineRule="auto" w:before="139" w:after="0"/>
        <w:ind w:left="560" w:right="208" w:hanging="360"/>
        <w:jc w:val="left"/>
        <w:rPr>
          <w:sz w:val="24"/>
        </w:rPr>
      </w:pPr>
      <w:r>
        <w:rPr>
          <w:sz w:val="24"/>
        </w:rPr>
        <w:t>The Seller assures that all Goods must come with full required accessories to support full operation and well performance of the</w:t>
      </w:r>
      <w:r>
        <w:rPr>
          <w:spacing w:val="-2"/>
          <w:sz w:val="24"/>
        </w:rPr>
        <w:t> </w:t>
      </w:r>
      <w:r>
        <w:rPr>
          <w:sz w:val="24"/>
        </w:rPr>
        <w:t>Goods;</w:t>
      </w:r>
    </w:p>
    <w:p>
      <w:pPr>
        <w:pStyle w:val="Heading1"/>
        <w:numPr>
          <w:ilvl w:val="2"/>
          <w:numId w:val="1"/>
        </w:numPr>
        <w:tabs>
          <w:tab w:pos="921" w:val="left" w:leader="none"/>
        </w:tabs>
        <w:spacing w:line="240" w:lineRule="auto" w:before="3" w:after="0"/>
        <w:ind w:left="920" w:right="0" w:hanging="361"/>
        <w:jc w:val="left"/>
        <w:rPr>
          <w:b w:val="0"/>
          <w:sz w:val="26"/>
        </w:rPr>
      </w:pPr>
      <w:r>
        <w:rPr/>
        <w:t>Country of Origin:</w:t>
      </w:r>
      <w:r>
        <w:rPr>
          <w:spacing w:val="-1"/>
        </w:rPr>
        <w:t> </w:t>
      </w:r>
      <w:r>
        <w:rPr>
          <w:b w:val="0"/>
          <w:sz w:val="26"/>
        </w:rPr>
        <w:t>[….]</w:t>
      </w:r>
    </w:p>
    <w:p>
      <w:pPr>
        <w:spacing w:before="147"/>
        <w:ind w:left="200" w:right="0" w:firstLine="0"/>
        <w:jc w:val="left"/>
        <w:rPr>
          <w:b/>
          <w:sz w:val="24"/>
        </w:rPr>
      </w:pPr>
      <w:r>
        <w:rPr>
          <w:b/>
          <w:sz w:val="24"/>
          <w:u w:val="thick"/>
        </w:rPr>
        <w:t>ARTICLE 2</w:t>
      </w:r>
      <w:r>
        <w:rPr>
          <w:b/>
          <w:sz w:val="24"/>
        </w:rPr>
        <w:t>: TERMS AND SCHEDULE OF DELIVERY</w:t>
      </w:r>
    </w:p>
    <w:p>
      <w:pPr>
        <w:pStyle w:val="ListParagraph"/>
        <w:numPr>
          <w:ilvl w:val="1"/>
          <w:numId w:val="3"/>
        </w:numPr>
        <w:tabs>
          <w:tab w:pos="561" w:val="left" w:leader="none"/>
        </w:tabs>
        <w:spacing w:line="240" w:lineRule="auto" w:before="136" w:after="0"/>
        <w:ind w:left="560" w:right="0" w:hanging="361"/>
        <w:jc w:val="left"/>
        <w:rPr>
          <w:sz w:val="24"/>
        </w:rPr>
      </w:pPr>
      <w:r>
        <w:rPr>
          <w:b/>
          <w:sz w:val="24"/>
        </w:rPr>
        <w:t>Delivery term:</w:t>
      </w:r>
      <w:r>
        <w:rPr>
          <w:sz w:val="24"/>
        </w:rPr>
        <w:t>FOB condition at Qingdao, China (Incoterms</w:t>
      </w:r>
      <w:r>
        <w:rPr>
          <w:spacing w:val="-1"/>
          <w:sz w:val="24"/>
        </w:rPr>
        <w:t> </w:t>
      </w:r>
      <w:r>
        <w:rPr>
          <w:sz w:val="24"/>
        </w:rPr>
        <w:t>2010)</w:t>
      </w:r>
    </w:p>
    <w:p>
      <w:pPr>
        <w:pStyle w:val="ListParagraph"/>
        <w:numPr>
          <w:ilvl w:val="1"/>
          <w:numId w:val="3"/>
        </w:numPr>
        <w:tabs>
          <w:tab w:pos="595" w:val="left" w:leader="none"/>
        </w:tabs>
        <w:spacing w:line="355" w:lineRule="auto" w:before="143" w:after="0"/>
        <w:ind w:left="200" w:right="209" w:firstLine="0"/>
        <w:jc w:val="left"/>
        <w:rPr>
          <w:sz w:val="24"/>
        </w:rPr>
      </w:pPr>
      <w:r>
        <w:rPr>
          <w:b/>
          <w:sz w:val="24"/>
        </w:rPr>
        <w:t>Delivery Schedule: </w:t>
      </w:r>
      <w:r>
        <w:rPr>
          <w:sz w:val="24"/>
        </w:rPr>
        <w:t>within </w:t>
      </w:r>
      <w:r>
        <w:rPr>
          <w:sz w:val="26"/>
        </w:rPr>
        <w:t>[….] </w:t>
      </w:r>
      <w:r>
        <w:rPr>
          <w:sz w:val="24"/>
        </w:rPr>
        <w:t>working days from the date of receiving the Deposit as provided in Article 3</w:t>
      </w:r>
      <w:r>
        <w:rPr>
          <w:spacing w:val="-1"/>
          <w:sz w:val="24"/>
        </w:rPr>
        <w:t> </w:t>
      </w:r>
      <w:r>
        <w:rPr>
          <w:sz w:val="24"/>
        </w:rPr>
        <w:t>below.</w:t>
      </w:r>
    </w:p>
    <w:p>
      <w:pPr>
        <w:pStyle w:val="Heading1"/>
        <w:numPr>
          <w:ilvl w:val="1"/>
          <w:numId w:val="3"/>
        </w:numPr>
        <w:tabs>
          <w:tab w:pos="621" w:val="left" w:leader="none"/>
        </w:tabs>
        <w:spacing w:line="240" w:lineRule="auto" w:before="8" w:after="0"/>
        <w:ind w:left="620" w:right="0" w:hanging="361"/>
        <w:jc w:val="left"/>
      </w:pPr>
      <w:r>
        <w:rPr/>
        <w:t>Packing and</w:t>
      </w:r>
      <w:r>
        <w:rPr>
          <w:spacing w:val="-3"/>
        </w:rPr>
        <w:t> </w:t>
      </w:r>
      <w:r>
        <w:rPr/>
        <w:t>marking:</w:t>
      </w:r>
    </w:p>
    <w:p>
      <w:pPr>
        <w:pStyle w:val="BodyText"/>
        <w:spacing w:line="360" w:lineRule="auto" w:before="137"/>
        <w:ind w:left="1347" w:right="210" w:hanging="428"/>
      </w:pPr>
      <w:r>
        <w:rPr/>
        <w:t>- </w:t>
      </w:r>
      <w:r>
        <w:rPr>
          <w:b/>
          <w:i/>
        </w:rPr>
        <w:t>Packing: </w:t>
      </w:r>
      <w:r>
        <w:rPr/>
        <w:t>The Goods shall be packaged in conformity with the international export standard packing and shipping transport requirements, dunnage is included.Packing must be ensured safety of the Goods during loading, transportation, unloading and long-time storage. Packing shall be made of brand new material and non-returnable. The Goods shall be loaded and transported in container units.</w:t>
      </w:r>
    </w:p>
    <w:p>
      <w:pPr>
        <w:pStyle w:val="BodyText"/>
        <w:spacing w:line="360" w:lineRule="auto" w:before="2"/>
        <w:ind w:left="1347" w:right="210" w:hanging="428"/>
      </w:pPr>
      <w:r>
        <w:rPr>
          <w:b/>
          <w:i/>
        </w:rPr>
        <w:t>- Marking</w:t>
      </w:r>
      <w:r>
        <w:rPr>
          <w:i/>
        </w:rPr>
        <w:t>:</w:t>
      </w:r>
      <w:r>
        <w:rPr/>
        <w:t>Goods shall be marked with fragile mark, the information of the Buyer and the number of cartons in the main mark,the information on the Consignee, packages code/series, Gross/Net weight kg, destination port, the reference number of this Contract, and</w:t>
      </w:r>
      <w:r>
        <w:rPr>
          <w:spacing w:val="-1"/>
        </w:rPr>
        <w:t> </w:t>
      </w:r>
      <w:r>
        <w:rPr/>
        <w:t>etc</w:t>
      </w:r>
    </w:p>
    <w:p>
      <w:pPr>
        <w:pStyle w:val="ListParagraph"/>
        <w:numPr>
          <w:ilvl w:val="1"/>
          <w:numId w:val="3"/>
        </w:numPr>
        <w:tabs>
          <w:tab w:pos="621" w:val="left" w:leader="none"/>
        </w:tabs>
        <w:spacing w:line="240" w:lineRule="auto" w:before="3" w:after="0"/>
        <w:ind w:left="620" w:right="0" w:hanging="361"/>
        <w:jc w:val="both"/>
        <w:rPr>
          <w:sz w:val="26"/>
        </w:rPr>
      </w:pPr>
      <w:r>
        <w:rPr>
          <w:b/>
          <w:sz w:val="24"/>
        </w:rPr>
        <w:t>Port of loading</w:t>
      </w:r>
      <w:r>
        <w:rPr>
          <w:sz w:val="24"/>
        </w:rPr>
        <w:t>: [Name of port],</w:t>
      </w:r>
      <w:r>
        <w:rPr>
          <w:spacing w:val="-5"/>
          <w:sz w:val="24"/>
        </w:rPr>
        <w:t> </w:t>
      </w:r>
      <w:r>
        <w:rPr>
          <w:sz w:val="26"/>
        </w:rPr>
        <w:t>[….]</w:t>
      </w:r>
    </w:p>
    <w:p>
      <w:pPr>
        <w:pStyle w:val="ListParagraph"/>
        <w:numPr>
          <w:ilvl w:val="1"/>
          <w:numId w:val="3"/>
        </w:numPr>
        <w:tabs>
          <w:tab w:pos="621" w:val="left" w:leader="none"/>
        </w:tabs>
        <w:spacing w:line="240" w:lineRule="auto" w:before="149" w:after="0"/>
        <w:ind w:left="620" w:right="0" w:hanging="361"/>
        <w:jc w:val="left"/>
        <w:rPr>
          <w:sz w:val="26"/>
        </w:rPr>
      </w:pPr>
      <w:r>
        <w:rPr>
          <w:b/>
          <w:sz w:val="24"/>
        </w:rPr>
        <w:t>Port of discharge</w:t>
      </w:r>
      <w:r>
        <w:rPr>
          <w:sz w:val="24"/>
        </w:rPr>
        <w:t>: [Name of port],</w:t>
      </w:r>
      <w:r>
        <w:rPr>
          <w:spacing w:val="-5"/>
          <w:sz w:val="24"/>
        </w:rPr>
        <w:t> </w:t>
      </w:r>
      <w:r>
        <w:rPr>
          <w:sz w:val="26"/>
        </w:rPr>
        <w:t>[….]</w:t>
      </w:r>
    </w:p>
    <w:p>
      <w:pPr>
        <w:pStyle w:val="ListParagraph"/>
        <w:numPr>
          <w:ilvl w:val="1"/>
          <w:numId w:val="3"/>
        </w:numPr>
        <w:tabs>
          <w:tab w:pos="621" w:val="left" w:leader="none"/>
        </w:tabs>
        <w:spacing w:line="240" w:lineRule="auto" w:before="147" w:after="0"/>
        <w:ind w:left="620" w:right="0" w:hanging="361"/>
        <w:jc w:val="left"/>
        <w:rPr>
          <w:sz w:val="24"/>
        </w:rPr>
      </w:pPr>
      <w:r>
        <w:rPr>
          <w:b/>
          <w:sz w:val="24"/>
        </w:rPr>
        <w:t>Transhipment</w:t>
      </w:r>
      <w:r>
        <w:rPr>
          <w:sz w:val="24"/>
        </w:rPr>
        <w:t>: </w:t>
      </w:r>
      <w:r>
        <w:rPr>
          <w:sz w:val="24"/>
          <w:u w:val="single"/>
        </w:rPr>
        <w:t>Not Allowed/</w:t>
      </w:r>
      <w:r>
        <w:rPr>
          <w:spacing w:val="-4"/>
          <w:sz w:val="24"/>
          <w:u w:val="single"/>
        </w:rPr>
        <w:t> </w:t>
      </w:r>
      <w:r>
        <w:rPr>
          <w:sz w:val="24"/>
          <w:u w:val="single"/>
        </w:rPr>
        <w:t>Allowed</w:t>
      </w:r>
      <w:r>
        <w:rPr>
          <w:sz w:val="24"/>
        </w:rPr>
        <w:t>.</w:t>
      </w:r>
    </w:p>
    <w:p>
      <w:pPr>
        <w:pStyle w:val="ListParagraph"/>
        <w:numPr>
          <w:ilvl w:val="1"/>
          <w:numId w:val="3"/>
        </w:numPr>
        <w:tabs>
          <w:tab w:pos="621" w:val="left" w:leader="none"/>
        </w:tabs>
        <w:spacing w:line="240" w:lineRule="auto" w:before="137" w:after="0"/>
        <w:ind w:left="620" w:right="0" w:hanging="361"/>
        <w:jc w:val="left"/>
        <w:rPr>
          <w:sz w:val="24"/>
        </w:rPr>
      </w:pPr>
      <w:r>
        <w:rPr>
          <w:b/>
          <w:sz w:val="24"/>
        </w:rPr>
        <w:t>Partial shipment</w:t>
      </w:r>
      <w:r>
        <w:rPr>
          <w:sz w:val="24"/>
        </w:rPr>
        <w:t>: Allowed/ Not</w:t>
      </w:r>
      <w:r>
        <w:rPr>
          <w:spacing w:val="-7"/>
          <w:sz w:val="24"/>
        </w:rPr>
        <w:t> </w:t>
      </w:r>
      <w:r>
        <w:rPr>
          <w:sz w:val="24"/>
        </w:rPr>
        <w:t>Allowed</w:t>
      </w:r>
    </w:p>
    <w:p>
      <w:pPr>
        <w:pStyle w:val="ListParagraph"/>
        <w:numPr>
          <w:ilvl w:val="1"/>
          <w:numId w:val="3"/>
        </w:numPr>
        <w:tabs>
          <w:tab w:pos="614" w:val="left" w:leader="none"/>
        </w:tabs>
        <w:spacing w:line="360" w:lineRule="auto" w:before="137" w:after="0"/>
        <w:ind w:left="651" w:right="208" w:hanging="392"/>
        <w:jc w:val="both"/>
        <w:rPr>
          <w:sz w:val="24"/>
        </w:rPr>
      </w:pPr>
      <w:r>
        <w:rPr>
          <w:b/>
          <w:sz w:val="24"/>
        </w:rPr>
        <w:t>Notice</w:t>
      </w:r>
      <w:r>
        <w:rPr>
          <w:b/>
          <w:spacing w:val="-7"/>
          <w:sz w:val="24"/>
        </w:rPr>
        <w:t> </w:t>
      </w:r>
      <w:r>
        <w:rPr>
          <w:b/>
          <w:sz w:val="24"/>
        </w:rPr>
        <w:t>of</w:t>
      </w:r>
      <w:r>
        <w:rPr>
          <w:b/>
          <w:spacing w:val="-8"/>
          <w:sz w:val="24"/>
        </w:rPr>
        <w:t> </w:t>
      </w:r>
      <w:r>
        <w:rPr>
          <w:b/>
          <w:sz w:val="24"/>
        </w:rPr>
        <w:t>shipment</w:t>
      </w:r>
      <w:r>
        <w:rPr>
          <w:sz w:val="24"/>
        </w:rPr>
        <w:t>:</w:t>
      </w:r>
      <w:r>
        <w:rPr>
          <w:spacing w:val="-7"/>
          <w:sz w:val="24"/>
        </w:rPr>
        <w:t> </w:t>
      </w:r>
      <w:r>
        <w:rPr>
          <w:sz w:val="24"/>
        </w:rPr>
        <w:t>Any</w:t>
      </w:r>
      <w:r>
        <w:rPr>
          <w:spacing w:val="-8"/>
          <w:sz w:val="24"/>
        </w:rPr>
        <w:t> </w:t>
      </w:r>
      <w:r>
        <w:rPr>
          <w:sz w:val="24"/>
        </w:rPr>
        <w:t>time</w:t>
      </w:r>
      <w:r>
        <w:rPr>
          <w:spacing w:val="-8"/>
          <w:sz w:val="24"/>
        </w:rPr>
        <w:t> </w:t>
      </w:r>
      <w:r>
        <w:rPr>
          <w:sz w:val="24"/>
        </w:rPr>
        <w:t>of</w:t>
      </w:r>
      <w:r>
        <w:rPr>
          <w:spacing w:val="-8"/>
          <w:sz w:val="24"/>
        </w:rPr>
        <w:t> </w:t>
      </w:r>
      <w:r>
        <w:rPr>
          <w:sz w:val="24"/>
        </w:rPr>
        <w:t>delivery</w:t>
      </w:r>
      <w:r>
        <w:rPr>
          <w:spacing w:val="-8"/>
          <w:sz w:val="24"/>
        </w:rPr>
        <w:t> </w:t>
      </w:r>
      <w:r>
        <w:rPr>
          <w:sz w:val="24"/>
        </w:rPr>
        <w:t>of</w:t>
      </w:r>
      <w:r>
        <w:rPr>
          <w:spacing w:val="-4"/>
          <w:sz w:val="24"/>
        </w:rPr>
        <w:t> </w:t>
      </w:r>
      <w:r>
        <w:rPr>
          <w:sz w:val="24"/>
        </w:rPr>
        <w:t>Goods,</w:t>
      </w:r>
      <w:r>
        <w:rPr>
          <w:spacing w:val="-8"/>
          <w:sz w:val="24"/>
        </w:rPr>
        <w:t> </w:t>
      </w:r>
      <w:r>
        <w:rPr>
          <w:sz w:val="24"/>
        </w:rPr>
        <w:t>at</w:t>
      </w:r>
      <w:r>
        <w:rPr>
          <w:spacing w:val="-7"/>
          <w:sz w:val="24"/>
        </w:rPr>
        <w:t> </w:t>
      </w:r>
      <w:r>
        <w:rPr>
          <w:sz w:val="24"/>
        </w:rPr>
        <w:t>the</w:t>
      </w:r>
      <w:r>
        <w:rPr>
          <w:spacing w:val="-8"/>
          <w:sz w:val="24"/>
        </w:rPr>
        <w:t> </w:t>
      </w:r>
      <w:r>
        <w:rPr>
          <w:sz w:val="24"/>
        </w:rPr>
        <w:t>port</w:t>
      </w:r>
      <w:r>
        <w:rPr>
          <w:spacing w:val="-8"/>
          <w:sz w:val="24"/>
        </w:rPr>
        <w:t> </w:t>
      </w:r>
      <w:r>
        <w:rPr>
          <w:sz w:val="24"/>
        </w:rPr>
        <w:t>of</w:t>
      </w:r>
      <w:r>
        <w:rPr>
          <w:spacing w:val="-8"/>
          <w:sz w:val="24"/>
        </w:rPr>
        <w:t> </w:t>
      </w:r>
      <w:r>
        <w:rPr>
          <w:sz w:val="24"/>
        </w:rPr>
        <w:t>loading</w:t>
      </w:r>
      <w:r>
        <w:rPr>
          <w:spacing w:val="-7"/>
          <w:sz w:val="24"/>
        </w:rPr>
        <w:t> </w:t>
      </w:r>
      <w:r>
        <w:rPr>
          <w:sz w:val="24"/>
        </w:rPr>
        <w:t>in</w:t>
      </w:r>
      <w:r>
        <w:rPr>
          <w:spacing w:val="-7"/>
          <w:sz w:val="24"/>
        </w:rPr>
        <w:t> </w:t>
      </w:r>
      <w:r>
        <w:rPr>
          <w:sz w:val="24"/>
        </w:rPr>
        <w:t>accordance</w:t>
      </w:r>
      <w:r>
        <w:rPr>
          <w:spacing w:val="-9"/>
          <w:sz w:val="24"/>
        </w:rPr>
        <w:t> </w:t>
      </w:r>
      <w:r>
        <w:rPr>
          <w:sz w:val="24"/>
        </w:rPr>
        <w:t>with the above Delivery Schedule, the Seller must inform the Buyer the details of the shipment (Goods,</w:t>
      </w:r>
      <w:r>
        <w:rPr>
          <w:spacing w:val="-5"/>
          <w:sz w:val="24"/>
        </w:rPr>
        <w:t> </w:t>
      </w:r>
      <w:r>
        <w:rPr>
          <w:sz w:val="24"/>
        </w:rPr>
        <w:t>quantity,</w:t>
      </w:r>
      <w:r>
        <w:rPr>
          <w:spacing w:val="-3"/>
          <w:sz w:val="24"/>
        </w:rPr>
        <w:t> </w:t>
      </w:r>
      <w:r>
        <w:rPr>
          <w:sz w:val="24"/>
        </w:rPr>
        <w:t>weight,</w:t>
      </w:r>
      <w:r>
        <w:rPr>
          <w:spacing w:val="-4"/>
          <w:sz w:val="24"/>
        </w:rPr>
        <w:t> </w:t>
      </w:r>
      <w:r>
        <w:rPr>
          <w:sz w:val="24"/>
        </w:rPr>
        <w:t>name</w:t>
      </w:r>
      <w:r>
        <w:rPr>
          <w:spacing w:val="-5"/>
          <w:sz w:val="24"/>
        </w:rPr>
        <w:t> </w:t>
      </w:r>
      <w:r>
        <w:rPr>
          <w:sz w:val="24"/>
        </w:rPr>
        <w:t>of</w:t>
      </w:r>
      <w:r>
        <w:rPr>
          <w:spacing w:val="-5"/>
          <w:sz w:val="24"/>
        </w:rPr>
        <w:t> </w:t>
      </w:r>
      <w:r>
        <w:rPr>
          <w:sz w:val="24"/>
        </w:rPr>
        <w:t>the</w:t>
      </w:r>
      <w:r>
        <w:rPr>
          <w:spacing w:val="-4"/>
          <w:sz w:val="24"/>
        </w:rPr>
        <w:t> </w:t>
      </w:r>
      <w:r>
        <w:rPr>
          <w:sz w:val="24"/>
        </w:rPr>
        <w:t>vessel,</w:t>
      </w:r>
      <w:r>
        <w:rPr>
          <w:spacing w:val="-5"/>
          <w:sz w:val="24"/>
        </w:rPr>
        <w:t> </w:t>
      </w:r>
      <w:r>
        <w:rPr>
          <w:sz w:val="24"/>
        </w:rPr>
        <w:t>B/L</w:t>
      </w:r>
      <w:r>
        <w:rPr>
          <w:spacing w:val="-4"/>
          <w:sz w:val="24"/>
        </w:rPr>
        <w:t> </w:t>
      </w:r>
      <w:r>
        <w:rPr>
          <w:sz w:val="24"/>
        </w:rPr>
        <w:t>number,</w:t>
      </w:r>
      <w:r>
        <w:rPr>
          <w:spacing w:val="-4"/>
          <w:sz w:val="24"/>
        </w:rPr>
        <w:t> </w:t>
      </w:r>
      <w:r>
        <w:rPr>
          <w:sz w:val="24"/>
        </w:rPr>
        <w:t>commercial</w:t>
      </w:r>
      <w:r>
        <w:rPr>
          <w:spacing w:val="-4"/>
          <w:sz w:val="24"/>
        </w:rPr>
        <w:t> </w:t>
      </w:r>
      <w:r>
        <w:rPr>
          <w:sz w:val="24"/>
        </w:rPr>
        <w:t>invoice,</w:t>
      </w:r>
      <w:r>
        <w:rPr>
          <w:spacing w:val="-4"/>
          <w:sz w:val="24"/>
        </w:rPr>
        <w:t> </w:t>
      </w:r>
      <w:r>
        <w:rPr>
          <w:sz w:val="24"/>
        </w:rPr>
        <w:t>Packing</w:t>
      </w:r>
      <w:r>
        <w:rPr>
          <w:spacing w:val="-3"/>
          <w:sz w:val="24"/>
        </w:rPr>
        <w:t> </w:t>
      </w:r>
      <w:r>
        <w:rPr>
          <w:sz w:val="24"/>
        </w:rPr>
        <w:t>list, Certificate of Origin, Certificate of Quality/ Quantity, ETD, ETA) by fax and/or e-mail and send sets of original shipment documents as provided in Article 4 of this Contract to the Buyer’s</w:t>
      </w:r>
      <w:r>
        <w:rPr>
          <w:spacing w:val="-12"/>
          <w:sz w:val="24"/>
        </w:rPr>
        <w:t> </w:t>
      </w:r>
      <w:r>
        <w:rPr>
          <w:sz w:val="24"/>
        </w:rPr>
        <w:t>designated</w:t>
      </w:r>
      <w:r>
        <w:rPr>
          <w:spacing w:val="-10"/>
          <w:sz w:val="24"/>
        </w:rPr>
        <w:t> </w:t>
      </w:r>
      <w:r>
        <w:rPr>
          <w:sz w:val="24"/>
        </w:rPr>
        <w:t>address</w:t>
      </w:r>
      <w:r>
        <w:rPr>
          <w:spacing w:val="-11"/>
          <w:sz w:val="24"/>
        </w:rPr>
        <w:t> </w:t>
      </w:r>
      <w:r>
        <w:rPr>
          <w:sz w:val="24"/>
        </w:rPr>
        <w:t>by</w:t>
      </w:r>
      <w:r>
        <w:rPr>
          <w:spacing w:val="-12"/>
          <w:sz w:val="24"/>
        </w:rPr>
        <w:t> </w:t>
      </w:r>
      <w:r>
        <w:rPr>
          <w:sz w:val="24"/>
        </w:rPr>
        <w:t>express</w:t>
      </w:r>
      <w:r>
        <w:rPr>
          <w:spacing w:val="-11"/>
          <w:sz w:val="24"/>
        </w:rPr>
        <w:t> </w:t>
      </w:r>
      <w:r>
        <w:rPr>
          <w:sz w:val="24"/>
        </w:rPr>
        <w:t>mail</w:t>
      </w:r>
      <w:r>
        <w:rPr>
          <w:spacing w:val="-12"/>
          <w:sz w:val="24"/>
        </w:rPr>
        <w:t> </w:t>
      </w:r>
      <w:r>
        <w:rPr>
          <w:sz w:val="24"/>
        </w:rPr>
        <w:t>(i.e.</w:t>
      </w:r>
      <w:r>
        <w:rPr>
          <w:spacing w:val="-11"/>
          <w:sz w:val="24"/>
        </w:rPr>
        <w:t> </w:t>
      </w:r>
      <w:r>
        <w:rPr>
          <w:sz w:val="24"/>
        </w:rPr>
        <w:t>DHL,</w:t>
      </w:r>
      <w:r>
        <w:rPr>
          <w:spacing w:val="-12"/>
          <w:sz w:val="24"/>
        </w:rPr>
        <w:t> </w:t>
      </w:r>
      <w:r>
        <w:rPr>
          <w:sz w:val="24"/>
        </w:rPr>
        <w:t>FEDEX</w:t>
      </w:r>
      <w:r>
        <w:rPr>
          <w:spacing w:val="-12"/>
          <w:sz w:val="24"/>
        </w:rPr>
        <w:t> </w:t>
      </w:r>
      <w:r>
        <w:rPr>
          <w:sz w:val="24"/>
        </w:rPr>
        <w:t>or</w:t>
      </w:r>
      <w:r>
        <w:rPr>
          <w:spacing w:val="-13"/>
          <w:sz w:val="24"/>
        </w:rPr>
        <w:t> </w:t>
      </w:r>
      <w:r>
        <w:rPr>
          <w:sz w:val="24"/>
        </w:rPr>
        <w:t>TNT)</w:t>
      </w:r>
      <w:r>
        <w:rPr>
          <w:spacing w:val="-12"/>
          <w:sz w:val="24"/>
        </w:rPr>
        <w:t> </w:t>
      </w:r>
      <w:r>
        <w:rPr>
          <w:sz w:val="24"/>
        </w:rPr>
        <w:t>within</w:t>
      </w:r>
      <w:r>
        <w:rPr>
          <w:spacing w:val="-12"/>
          <w:sz w:val="24"/>
        </w:rPr>
        <w:t> </w:t>
      </w:r>
      <w:r>
        <w:rPr>
          <w:sz w:val="24"/>
        </w:rPr>
        <w:t>[….]</w:t>
      </w:r>
      <w:r>
        <w:rPr>
          <w:spacing w:val="-14"/>
          <w:sz w:val="24"/>
        </w:rPr>
        <w:t> </w:t>
      </w:r>
      <w:r>
        <w:rPr>
          <w:sz w:val="24"/>
        </w:rPr>
        <w:t>working days prior the</w:t>
      </w:r>
      <w:r>
        <w:rPr>
          <w:spacing w:val="-2"/>
          <w:sz w:val="24"/>
        </w:rPr>
        <w:t> </w:t>
      </w:r>
      <w:r>
        <w:rPr>
          <w:sz w:val="24"/>
        </w:rPr>
        <w:t>ETD.</w:t>
      </w:r>
    </w:p>
    <w:p>
      <w:pPr>
        <w:spacing w:after="0" w:line="360" w:lineRule="auto"/>
        <w:jc w:val="both"/>
        <w:rPr>
          <w:sz w:val="24"/>
        </w:rPr>
        <w:sectPr>
          <w:pgSz w:w="11910" w:h="16840"/>
          <w:pgMar w:header="0" w:footer="626" w:top="1060" w:bottom="820" w:left="1240" w:right="940"/>
        </w:sectPr>
      </w:pPr>
    </w:p>
    <w:p>
      <w:pPr>
        <w:pStyle w:val="ListParagraph"/>
        <w:numPr>
          <w:ilvl w:val="1"/>
          <w:numId w:val="3"/>
        </w:numPr>
        <w:tabs>
          <w:tab w:pos="662" w:val="left" w:leader="none"/>
        </w:tabs>
        <w:spacing w:line="360" w:lineRule="auto" w:before="72" w:after="0"/>
        <w:ind w:left="740" w:right="206" w:hanging="480"/>
        <w:jc w:val="both"/>
        <w:rPr>
          <w:sz w:val="24"/>
        </w:rPr>
      </w:pPr>
      <w:r>
        <w:rPr>
          <w:b/>
          <w:sz w:val="24"/>
        </w:rPr>
        <w:t>Notice of Readiness</w:t>
      </w:r>
      <w:r>
        <w:rPr>
          <w:sz w:val="24"/>
        </w:rPr>
        <w:t>: Any time of the delivery of Goods in accordance with the above Delivery Schedule, the Seller shall give the notice of readiness (NOR) to the Buyer in [….] days before the ETA with the following</w:t>
      </w:r>
      <w:r>
        <w:rPr>
          <w:spacing w:val="-2"/>
          <w:sz w:val="24"/>
        </w:rPr>
        <w:t> </w:t>
      </w:r>
      <w:r>
        <w:rPr>
          <w:sz w:val="24"/>
        </w:rPr>
        <w:t>information:</w:t>
      </w:r>
    </w:p>
    <w:p>
      <w:pPr>
        <w:pStyle w:val="ListParagraph"/>
        <w:numPr>
          <w:ilvl w:val="2"/>
          <w:numId w:val="3"/>
        </w:numPr>
        <w:tabs>
          <w:tab w:pos="1408" w:val="left" w:leader="none"/>
        </w:tabs>
        <w:spacing w:line="275" w:lineRule="exact" w:before="0" w:after="0"/>
        <w:ind w:left="1407" w:right="0" w:hanging="488"/>
        <w:jc w:val="both"/>
        <w:rPr>
          <w:sz w:val="24"/>
        </w:rPr>
      </w:pPr>
      <w:r>
        <w:rPr>
          <w:sz w:val="24"/>
          <w:u w:val="single"/>
        </w:rPr>
        <w:t>       Container Code</w:t>
      </w:r>
    </w:p>
    <w:p>
      <w:pPr>
        <w:pStyle w:val="ListParagraph"/>
        <w:numPr>
          <w:ilvl w:val="2"/>
          <w:numId w:val="3"/>
        </w:numPr>
        <w:tabs>
          <w:tab w:pos="1407" w:val="left" w:leader="none"/>
          <w:tab w:pos="1408" w:val="left" w:leader="none"/>
        </w:tabs>
        <w:spacing w:line="240" w:lineRule="auto" w:before="140" w:after="0"/>
        <w:ind w:left="1407" w:right="0" w:hanging="488"/>
        <w:jc w:val="left"/>
        <w:rPr>
          <w:sz w:val="24"/>
        </w:rPr>
      </w:pPr>
      <w:r>
        <w:rPr>
          <w:sz w:val="24"/>
          <w:u w:val="single"/>
        </w:rPr>
        <w:t>B/L number/Booking</w:t>
      </w:r>
      <w:r>
        <w:rPr>
          <w:spacing w:val="-1"/>
          <w:sz w:val="24"/>
          <w:u w:val="single"/>
        </w:rPr>
        <w:t> </w:t>
      </w:r>
      <w:r>
        <w:rPr>
          <w:sz w:val="24"/>
          <w:u w:val="single"/>
        </w:rPr>
        <w:t>Note</w:t>
      </w:r>
    </w:p>
    <w:p>
      <w:pPr>
        <w:pStyle w:val="ListParagraph"/>
        <w:numPr>
          <w:ilvl w:val="2"/>
          <w:numId w:val="3"/>
        </w:numPr>
        <w:tabs>
          <w:tab w:pos="1347" w:val="left" w:leader="none"/>
          <w:tab w:pos="1348" w:val="left" w:leader="none"/>
          <w:tab w:pos="3080" w:val="left" w:leader="none"/>
        </w:tabs>
        <w:spacing w:line="360" w:lineRule="auto" w:before="136" w:after="0"/>
        <w:ind w:left="920" w:right="5000" w:firstLine="0"/>
        <w:jc w:val="left"/>
        <w:rPr>
          <w:sz w:val="24"/>
        </w:rPr>
      </w:pPr>
      <w:r>
        <w:rPr>
          <w:sz w:val="24"/>
          <w:u w:val="single"/>
        </w:rPr>
        <w:t>Name and Nationality of the </w:t>
      </w:r>
      <w:r>
        <w:rPr>
          <w:spacing w:val="-4"/>
          <w:sz w:val="24"/>
          <w:u w:val="single"/>
        </w:rPr>
        <w:t>vessel </w:t>
      </w:r>
      <w:r>
        <w:rPr>
          <w:sz w:val="24"/>
          <w:u w:val="single"/>
        </w:rPr>
        <w:t>iv</w:t>
        <w:tab/>
        <w:t>Port of</w:t>
      </w:r>
      <w:r>
        <w:rPr>
          <w:spacing w:val="-2"/>
          <w:sz w:val="24"/>
          <w:u w:val="single"/>
        </w:rPr>
        <w:t> </w:t>
      </w:r>
      <w:r>
        <w:rPr>
          <w:sz w:val="24"/>
          <w:u w:val="single"/>
        </w:rPr>
        <w:t>loading</w:t>
        <w:tab/>
      </w:r>
    </w:p>
    <w:p>
      <w:pPr>
        <w:pStyle w:val="ListParagraph"/>
        <w:numPr>
          <w:ilvl w:val="0"/>
          <w:numId w:val="4"/>
        </w:numPr>
        <w:tabs>
          <w:tab w:pos="1347" w:val="left" w:leader="none"/>
          <w:tab w:pos="1348" w:val="left" w:leader="none"/>
        </w:tabs>
        <w:spacing w:line="240" w:lineRule="auto" w:before="1" w:after="0"/>
        <w:ind w:left="1347" w:right="0" w:hanging="428"/>
        <w:jc w:val="left"/>
        <w:rPr>
          <w:sz w:val="24"/>
        </w:rPr>
      </w:pPr>
      <w:r>
        <w:rPr>
          <w:sz w:val="24"/>
          <w:u w:val="single"/>
        </w:rPr>
        <w:tab/>
        <w:t>Port of</w:t>
      </w:r>
      <w:r>
        <w:rPr>
          <w:spacing w:val="-2"/>
          <w:sz w:val="24"/>
          <w:u w:val="single"/>
        </w:rPr>
        <w:t> </w:t>
      </w:r>
      <w:r>
        <w:rPr>
          <w:sz w:val="24"/>
          <w:u w:val="single"/>
        </w:rPr>
        <w:t>discharging</w:t>
      </w:r>
    </w:p>
    <w:p>
      <w:pPr>
        <w:pStyle w:val="ListParagraph"/>
        <w:numPr>
          <w:ilvl w:val="0"/>
          <w:numId w:val="4"/>
        </w:numPr>
        <w:tabs>
          <w:tab w:pos="1347" w:val="left" w:leader="none"/>
          <w:tab w:pos="1348" w:val="left" w:leader="none"/>
        </w:tabs>
        <w:spacing w:line="360" w:lineRule="auto" w:before="139" w:after="0"/>
        <w:ind w:left="920" w:right="3101" w:firstLine="0"/>
        <w:jc w:val="left"/>
        <w:rPr>
          <w:sz w:val="24"/>
        </w:rPr>
      </w:pPr>
      <w:r>
        <w:rPr>
          <w:sz w:val="24"/>
          <w:u w:val="single"/>
        </w:rPr>
        <w:t>Expected Time of Departure (ETD) at port of loading vii Expected Time of Arrival (ETA) at port of</w:t>
      </w:r>
      <w:r>
        <w:rPr>
          <w:spacing w:val="-17"/>
          <w:sz w:val="24"/>
          <w:u w:val="single"/>
        </w:rPr>
        <w:t> </w:t>
      </w:r>
      <w:r>
        <w:rPr>
          <w:sz w:val="24"/>
          <w:u w:val="single"/>
        </w:rPr>
        <w:t>discharging</w:t>
      </w:r>
    </w:p>
    <w:p>
      <w:pPr>
        <w:pStyle w:val="Heading1"/>
        <w:numPr>
          <w:ilvl w:val="1"/>
          <w:numId w:val="3"/>
        </w:numPr>
        <w:tabs>
          <w:tab w:pos="741" w:val="left" w:leader="none"/>
        </w:tabs>
        <w:spacing w:line="240" w:lineRule="auto" w:before="0" w:after="0"/>
        <w:ind w:left="740" w:right="0" w:hanging="481"/>
        <w:jc w:val="left"/>
        <w:rPr>
          <w:b w:val="0"/>
        </w:rPr>
      </w:pPr>
      <w:r>
        <w:rPr/>
        <w:t>Shipment</w:t>
      </w:r>
      <w:r>
        <w:rPr>
          <w:spacing w:val="-1"/>
        </w:rPr>
        <w:t> </w:t>
      </w:r>
      <w:r>
        <w:rPr/>
        <w:t>instruction</w:t>
      </w:r>
      <w:r>
        <w:rPr>
          <w:b w:val="0"/>
        </w:rPr>
        <w:t>:</w:t>
      </w:r>
    </w:p>
    <w:p>
      <w:pPr>
        <w:spacing w:before="137"/>
        <w:ind w:left="920" w:right="0" w:firstLine="0"/>
        <w:jc w:val="left"/>
        <w:rPr>
          <w:b/>
          <w:sz w:val="24"/>
        </w:rPr>
      </w:pPr>
      <w:r>
        <w:rPr>
          <w:b/>
          <w:sz w:val="24"/>
          <w:u w:val="thick"/>
        </w:rPr>
        <w:t> Consignor: [….]</w:t>
      </w:r>
    </w:p>
    <w:p>
      <w:pPr>
        <w:pStyle w:val="BodyText"/>
        <w:spacing w:before="139"/>
        <w:jc w:val="left"/>
      </w:pPr>
      <w:r>
        <w:rPr>
          <w:u w:val="single"/>
        </w:rPr>
        <w:t>   Address: [….]</w:t>
      </w:r>
    </w:p>
    <w:p>
      <w:pPr>
        <w:pStyle w:val="BodyText"/>
        <w:tabs>
          <w:tab w:pos="2360" w:val="left" w:leader="none"/>
        </w:tabs>
        <w:spacing w:before="137"/>
        <w:jc w:val="left"/>
      </w:pPr>
      <w:r>
        <w:rPr>
          <w:u w:val="single"/>
        </w:rPr>
        <w:t>   Tel: [….]</w:t>
      </w:r>
      <w:r>
        <w:rPr>
          <w:spacing w:val="-2"/>
          <w:u w:val="single"/>
        </w:rPr>
        <w:t> </w:t>
      </w:r>
      <w:r>
        <w:rPr>
          <w:u w:val="single"/>
        </w:rPr>
        <w:t>;</w:t>
        <w:tab/>
        <w:t>Fax:</w:t>
      </w:r>
      <w:r>
        <w:rPr>
          <w:spacing w:val="1"/>
          <w:u w:val="single"/>
        </w:rPr>
        <w:t> </w:t>
      </w:r>
      <w:r>
        <w:rPr>
          <w:u w:val="single"/>
        </w:rPr>
        <w:t>[….]</w:t>
      </w:r>
    </w:p>
    <w:p>
      <w:pPr>
        <w:pStyle w:val="Heading1"/>
        <w:spacing w:before="140"/>
        <w:ind w:left="920"/>
      </w:pPr>
      <w:r>
        <w:rPr>
          <w:u w:val="thick"/>
        </w:rPr>
        <w:t>Consignee name: [….]</w:t>
      </w:r>
    </w:p>
    <w:p>
      <w:pPr>
        <w:pStyle w:val="BodyText"/>
        <w:spacing w:before="136"/>
        <w:jc w:val="left"/>
      </w:pPr>
      <w:r>
        <w:rPr>
          <w:u w:val="single"/>
        </w:rPr>
        <w:t>   Address: [….]</w:t>
      </w:r>
    </w:p>
    <w:p>
      <w:pPr>
        <w:pStyle w:val="BodyText"/>
        <w:tabs>
          <w:tab w:pos="2360" w:val="left" w:leader="none"/>
        </w:tabs>
        <w:spacing w:line="360" w:lineRule="auto" w:before="143"/>
        <w:ind w:right="5354"/>
        <w:jc w:val="left"/>
        <w:rPr>
          <w:sz w:val="26"/>
        </w:rPr>
      </w:pPr>
      <w:r>
        <w:rPr>
          <w:u w:val="single"/>
        </w:rPr>
        <w:t>   Tel:</w:t>
      </w:r>
      <w:r>
        <w:rPr>
          <w:spacing w:val="-1"/>
          <w:u w:val="single"/>
        </w:rPr>
        <w:t> </w:t>
      </w:r>
      <w:r>
        <w:rPr>
          <w:u w:val="single"/>
        </w:rPr>
        <w:t>[….];</w:t>
        <w:tab/>
        <w:t>Fax: </w:t>
      </w:r>
      <w:r>
        <w:rPr>
          <w:sz w:val="26"/>
        </w:rPr>
        <w:t>[….] </w:t>
      </w:r>
      <w:r>
        <w:rPr>
          <w:u w:val="single"/>
        </w:rPr>
        <w:t>Represented by: </w:t>
      </w:r>
      <w:r>
        <w:rPr>
          <w:sz w:val="26"/>
        </w:rPr>
        <w:t>[….]</w:t>
      </w:r>
      <w:r>
        <w:rPr>
          <w:sz w:val="26"/>
          <w:u w:val="single"/>
        </w:rPr>
        <w:t> </w:t>
      </w:r>
      <w:r>
        <w:rPr>
          <w:u w:val="single"/>
        </w:rPr>
        <w:t>- Title: </w:t>
      </w:r>
      <w:r>
        <w:rPr>
          <w:spacing w:val="-3"/>
          <w:sz w:val="26"/>
        </w:rPr>
        <w:t>[….] </w:t>
      </w:r>
      <w:r>
        <w:rPr>
          <w:u w:val="single"/>
        </w:rPr>
        <w:t>Notify Party: Same as Consignee</w:t>
      </w:r>
      <w:r>
        <w:rPr/>
        <w:t> </w:t>
      </w:r>
      <w:r>
        <w:rPr>
          <w:u w:val="single"/>
        </w:rPr>
        <w:t>Notify to: </w:t>
      </w:r>
      <w:r>
        <w:rPr>
          <w:sz w:val="26"/>
        </w:rPr>
        <w:t>[….]</w:t>
      </w:r>
      <w:r>
        <w:rPr>
          <w:sz w:val="26"/>
          <w:u w:val="single"/>
        </w:rPr>
        <w:t> </w:t>
      </w:r>
      <w:r>
        <w:rPr>
          <w:u w:val="single"/>
        </w:rPr>
        <w:t>, email:</w:t>
      </w:r>
      <w:r>
        <w:rPr>
          <w:spacing w:val="-6"/>
          <w:u w:val="single"/>
        </w:rPr>
        <w:t> </w:t>
      </w:r>
      <w:r>
        <w:rPr>
          <w:sz w:val="26"/>
        </w:rPr>
        <w:t>[….]</w:t>
      </w:r>
    </w:p>
    <w:p>
      <w:pPr>
        <w:pStyle w:val="Heading1"/>
        <w:spacing w:line="273" w:lineRule="exact"/>
        <w:ind w:left="246"/>
        <w:jc w:val="both"/>
        <w:rPr>
          <w:b w:val="0"/>
        </w:rPr>
      </w:pPr>
      <w:r>
        <w:rPr>
          <w:u w:val="thick"/>
        </w:rPr>
        <w:t>ARTICLE 3</w:t>
      </w:r>
      <w:r>
        <w:rPr/>
        <w:t>: PAYMENT TERMS AND CONDITIONS</w:t>
      </w:r>
      <w:r>
        <w:rPr>
          <w:b w:val="0"/>
        </w:rPr>
        <w:t>:</w:t>
      </w:r>
    </w:p>
    <w:p>
      <w:pPr>
        <w:pStyle w:val="ListParagraph"/>
        <w:numPr>
          <w:ilvl w:val="1"/>
          <w:numId w:val="5"/>
        </w:numPr>
        <w:tabs>
          <w:tab w:pos="921" w:val="left" w:leader="none"/>
        </w:tabs>
        <w:spacing w:line="240" w:lineRule="auto" w:before="136" w:after="0"/>
        <w:ind w:left="920" w:right="0" w:hanging="721"/>
        <w:jc w:val="both"/>
        <w:rPr>
          <w:sz w:val="24"/>
        </w:rPr>
      </w:pPr>
      <w:r>
        <w:rPr>
          <w:sz w:val="24"/>
        </w:rPr>
        <w:t>The Contract Price shall be payable by T/T as</w:t>
      </w:r>
      <w:r>
        <w:rPr>
          <w:spacing w:val="-2"/>
          <w:sz w:val="24"/>
        </w:rPr>
        <w:t> </w:t>
      </w:r>
      <w:r>
        <w:rPr>
          <w:sz w:val="24"/>
        </w:rPr>
        <w:t>followings:</w:t>
      </w:r>
    </w:p>
    <w:p>
      <w:pPr>
        <w:pStyle w:val="ListParagraph"/>
        <w:numPr>
          <w:ilvl w:val="0"/>
          <w:numId w:val="2"/>
        </w:numPr>
        <w:tabs>
          <w:tab w:pos="561" w:val="left" w:leader="none"/>
        </w:tabs>
        <w:spacing w:line="360" w:lineRule="auto" w:before="142" w:after="0"/>
        <w:ind w:left="560" w:right="210" w:hanging="360"/>
        <w:jc w:val="both"/>
        <w:rPr>
          <w:sz w:val="24"/>
        </w:rPr>
      </w:pPr>
      <w:r>
        <w:rPr>
          <w:sz w:val="26"/>
        </w:rPr>
        <w:t>[….]</w:t>
      </w:r>
      <w:r>
        <w:rPr>
          <w:sz w:val="24"/>
        </w:rPr>
        <w:t>% of the Contract Price is considered as an advance payment amount and shall be paid by THE BUYER to THE SELLER’s account by T/T (Telegraphic Transfer) within </w:t>
      </w:r>
      <w:r>
        <w:rPr>
          <w:sz w:val="26"/>
        </w:rPr>
        <w:t>[….] </w:t>
      </w:r>
      <w:r>
        <w:rPr>
          <w:sz w:val="24"/>
        </w:rPr>
        <w:t>working days as from the date of Contract</w:t>
      </w:r>
      <w:r>
        <w:rPr>
          <w:spacing w:val="-2"/>
          <w:sz w:val="24"/>
        </w:rPr>
        <w:t> </w:t>
      </w:r>
      <w:r>
        <w:rPr>
          <w:sz w:val="24"/>
        </w:rPr>
        <w:t>signing.</w:t>
      </w:r>
    </w:p>
    <w:p>
      <w:pPr>
        <w:pStyle w:val="ListParagraph"/>
        <w:numPr>
          <w:ilvl w:val="0"/>
          <w:numId w:val="2"/>
        </w:numPr>
        <w:tabs>
          <w:tab w:pos="561" w:val="left" w:leader="none"/>
        </w:tabs>
        <w:spacing w:line="298" w:lineRule="exact" w:before="0" w:after="0"/>
        <w:ind w:left="560" w:right="0" w:hanging="361"/>
        <w:jc w:val="both"/>
        <w:rPr>
          <w:sz w:val="24"/>
        </w:rPr>
      </w:pPr>
      <w:r>
        <w:rPr>
          <w:sz w:val="26"/>
        </w:rPr>
        <w:t>[….]</w:t>
      </w:r>
      <w:r>
        <w:rPr>
          <w:sz w:val="24"/>
        </w:rPr>
        <w:t>% will be paid by T/T against copy of shipping</w:t>
      </w:r>
      <w:r>
        <w:rPr>
          <w:spacing w:val="-4"/>
          <w:sz w:val="24"/>
        </w:rPr>
        <w:t> </w:t>
      </w:r>
      <w:r>
        <w:rPr>
          <w:sz w:val="24"/>
        </w:rPr>
        <w:t>document.</w:t>
      </w:r>
    </w:p>
    <w:p>
      <w:pPr>
        <w:pStyle w:val="ListParagraph"/>
        <w:numPr>
          <w:ilvl w:val="1"/>
          <w:numId w:val="5"/>
        </w:numPr>
        <w:tabs>
          <w:tab w:pos="921" w:val="left" w:leader="none"/>
        </w:tabs>
        <w:spacing w:line="240" w:lineRule="auto" w:before="147" w:after="0"/>
        <w:ind w:left="920" w:right="0" w:hanging="721"/>
        <w:jc w:val="both"/>
        <w:rPr>
          <w:sz w:val="24"/>
        </w:rPr>
      </w:pPr>
      <w:r>
        <w:rPr>
          <w:sz w:val="24"/>
        </w:rPr>
        <w:t>The payment shall be made to the following Seller’s bank</w:t>
      </w:r>
      <w:r>
        <w:rPr>
          <w:spacing w:val="-7"/>
          <w:sz w:val="24"/>
        </w:rPr>
        <w:t> </w:t>
      </w:r>
      <w:r>
        <w:rPr>
          <w:sz w:val="24"/>
        </w:rPr>
        <w:t>account:</w:t>
      </w:r>
    </w:p>
    <w:p>
      <w:pPr>
        <w:spacing w:before="141"/>
        <w:ind w:left="920" w:right="0" w:firstLine="0"/>
        <w:jc w:val="left"/>
        <w:rPr>
          <w:b/>
          <w:sz w:val="24"/>
        </w:rPr>
      </w:pPr>
      <w:r>
        <w:rPr>
          <w:b/>
          <w:sz w:val="24"/>
        </w:rPr>
        <w:t>PAYEE: </w:t>
      </w:r>
      <w:r>
        <w:rPr>
          <w:sz w:val="26"/>
        </w:rPr>
        <w:t>[….]</w:t>
      </w:r>
      <w:r>
        <w:rPr>
          <w:b/>
          <w:sz w:val="24"/>
        </w:rPr>
        <w:t>.</w:t>
      </w:r>
    </w:p>
    <w:p>
      <w:pPr>
        <w:spacing w:before="150"/>
        <w:ind w:left="920" w:right="0" w:firstLine="0"/>
        <w:jc w:val="left"/>
        <w:rPr>
          <w:sz w:val="26"/>
        </w:rPr>
      </w:pPr>
      <w:r>
        <w:rPr>
          <w:b/>
          <w:sz w:val="24"/>
        </w:rPr>
        <w:t>ADD:</w:t>
      </w:r>
      <w:r>
        <w:rPr>
          <w:b/>
          <w:spacing w:val="-3"/>
          <w:sz w:val="24"/>
        </w:rPr>
        <w:t> </w:t>
      </w:r>
      <w:r>
        <w:rPr>
          <w:sz w:val="26"/>
        </w:rPr>
        <w:t>[….]</w:t>
      </w:r>
    </w:p>
    <w:p>
      <w:pPr>
        <w:spacing w:line="360" w:lineRule="auto" w:before="149"/>
        <w:ind w:left="920" w:right="6112" w:firstLine="0"/>
        <w:jc w:val="left"/>
        <w:rPr>
          <w:sz w:val="26"/>
        </w:rPr>
      </w:pPr>
      <w:r>
        <w:rPr>
          <w:b/>
          <w:sz w:val="24"/>
        </w:rPr>
        <w:t>PAYEE </w:t>
      </w:r>
      <w:r>
        <w:rPr>
          <w:b/>
          <w:spacing w:val="-3"/>
          <w:sz w:val="24"/>
        </w:rPr>
        <w:t>BANK:</w:t>
      </w:r>
      <w:r>
        <w:rPr>
          <w:spacing w:val="-3"/>
          <w:sz w:val="26"/>
        </w:rPr>
        <w:t>[….] </w:t>
      </w:r>
      <w:r>
        <w:rPr>
          <w:b/>
          <w:sz w:val="24"/>
        </w:rPr>
        <w:t>ADD:</w:t>
      </w:r>
      <w:r>
        <w:rPr>
          <w:b/>
          <w:spacing w:val="-3"/>
          <w:sz w:val="24"/>
        </w:rPr>
        <w:t> </w:t>
      </w:r>
      <w:r>
        <w:rPr>
          <w:sz w:val="26"/>
        </w:rPr>
        <w:t>[….]</w:t>
      </w:r>
    </w:p>
    <w:p>
      <w:pPr>
        <w:spacing w:before="1"/>
        <w:ind w:left="920" w:right="0" w:firstLine="0"/>
        <w:jc w:val="left"/>
        <w:rPr>
          <w:sz w:val="26"/>
        </w:rPr>
      </w:pPr>
      <w:r>
        <w:rPr>
          <w:b/>
          <w:sz w:val="24"/>
        </w:rPr>
        <w:t>ACCOUNT NO.: </w:t>
      </w:r>
      <w:r>
        <w:rPr>
          <w:sz w:val="26"/>
        </w:rPr>
        <w:t>[….]</w:t>
      </w:r>
    </w:p>
    <w:p>
      <w:pPr>
        <w:spacing w:before="150"/>
        <w:ind w:left="920" w:right="0" w:firstLine="0"/>
        <w:jc w:val="left"/>
        <w:rPr>
          <w:sz w:val="26"/>
        </w:rPr>
      </w:pPr>
      <w:r>
        <w:rPr>
          <w:b/>
          <w:sz w:val="24"/>
        </w:rPr>
        <w:t>SWIFT CODE: </w:t>
      </w:r>
      <w:r>
        <w:rPr>
          <w:sz w:val="26"/>
        </w:rPr>
        <w:t>[….]</w:t>
      </w:r>
    </w:p>
    <w:p>
      <w:pPr>
        <w:spacing w:after="0"/>
        <w:jc w:val="left"/>
        <w:rPr>
          <w:sz w:val="26"/>
        </w:rPr>
        <w:sectPr>
          <w:pgSz w:w="11910" w:h="16840"/>
          <w:pgMar w:header="0" w:footer="626" w:top="1060" w:bottom="820" w:left="1240" w:right="940"/>
        </w:sectPr>
      </w:pPr>
    </w:p>
    <w:p>
      <w:pPr>
        <w:pStyle w:val="ListParagraph"/>
        <w:numPr>
          <w:ilvl w:val="1"/>
          <w:numId w:val="5"/>
        </w:numPr>
        <w:tabs>
          <w:tab w:pos="920" w:val="left" w:leader="none"/>
          <w:tab w:pos="921" w:val="left" w:leader="none"/>
        </w:tabs>
        <w:spacing w:line="360" w:lineRule="auto" w:before="72" w:after="0"/>
        <w:ind w:left="920" w:right="213" w:hanging="660"/>
        <w:jc w:val="left"/>
        <w:rPr>
          <w:sz w:val="24"/>
        </w:rPr>
      </w:pPr>
      <w:r>
        <w:rPr>
          <w:sz w:val="24"/>
        </w:rPr>
        <w:t>The Seller shall be responsible for the accuracy of the account information provided for the Buyer in respect of the</w:t>
      </w:r>
      <w:r>
        <w:rPr>
          <w:spacing w:val="-2"/>
          <w:sz w:val="24"/>
        </w:rPr>
        <w:t> </w:t>
      </w:r>
      <w:r>
        <w:rPr>
          <w:sz w:val="24"/>
        </w:rPr>
        <w:t>payment.</w:t>
      </w:r>
    </w:p>
    <w:p>
      <w:pPr>
        <w:pStyle w:val="Heading1"/>
        <w:spacing w:before="1"/>
        <w:ind w:left="260"/>
        <w:rPr>
          <w:b w:val="0"/>
        </w:rPr>
      </w:pPr>
      <w:r>
        <w:rPr>
          <w:u w:val="thick"/>
        </w:rPr>
        <w:t>ARTICLE 4</w:t>
      </w:r>
      <w:r>
        <w:rPr/>
        <w:t>: SHIPPING DOCUMENTATION REQUIRED</w:t>
      </w:r>
      <w:r>
        <w:rPr>
          <w:b w:val="0"/>
        </w:rPr>
        <w:t>:</w:t>
      </w:r>
    </w:p>
    <w:p>
      <w:pPr>
        <w:pStyle w:val="ListParagraph"/>
        <w:numPr>
          <w:ilvl w:val="1"/>
          <w:numId w:val="6"/>
        </w:numPr>
        <w:tabs>
          <w:tab w:pos="921" w:val="left" w:leader="none"/>
        </w:tabs>
        <w:spacing w:line="240" w:lineRule="auto" w:before="137" w:after="0"/>
        <w:ind w:left="920" w:right="0" w:hanging="661"/>
        <w:jc w:val="both"/>
        <w:rPr>
          <w:sz w:val="24"/>
        </w:rPr>
      </w:pPr>
      <w:r>
        <w:rPr>
          <w:sz w:val="24"/>
        </w:rPr>
        <w:t>Required shipping</w:t>
      </w:r>
      <w:r>
        <w:rPr>
          <w:spacing w:val="-1"/>
          <w:sz w:val="24"/>
        </w:rPr>
        <w:t> </w:t>
      </w:r>
      <w:r>
        <w:rPr>
          <w:sz w:val="24"/>
        </w:rPr>
        <w:t>documents:</w:t>
      </w:r>
    </w:p>
    <w:p>
      <w:pPr>
        <w:pStyle w:val="BodyText"/>
        <w:spacing w:line="360" w:lineRule="auto" w:before="139"/>
        <w:ind w:left="260" w:right="209"/>
      </w:pPr>
      <w:r>
        <w:rPr/>
        <w:t>The following shipping documents must be sent directly to the Buyer by courier service (i.e. DHL, TNT or FEDEX) within </w:t>
      </w:r>
      <w:r>
        <w:rPr>
          <w:sz w:val="26"/>
        </w:rPr>
        <w:t>[….] </w:t>
      </w:r>
      <w:r>
        <w:rPr/>
        <w:t>working days from the date of dispatch including but not limited to the followings:</w:t>
      </w:r>
    </w:p>
    <w:p>
      <w:pPr>
        <w:pStyle w:val="ListParagraph"/>
        <w:numPr>
          <w:ilvl w:val="2"/>
          <w:numId w:val="6"/>
        </w:numPr>
        <w:tabs>
          <w:tab w:pos="1521" w:val="left" w:leader="none"/>
        </w:tabs>
        <w:spacing w:line="240" w:lineRule="auto" w:before="3" w:after="0"/>
        <w:ind w:left="1520" w:right="0" w:hanging="601"/>
        <w:jc w:val="both"/>
        <w:rPr>
          <w:sz w:val="26"/>
        </w:rPr>
      </w:pPr>
      <w:r>
        <w:rPr>
          <w:b/>
          <w:i/>
          <w:sz w:val="24"/>
        </w:rPr>
        <w:t>Full set of Clean on Board B/L marked with “Freight collected”: </w:t>
      </w:r>
      <w:r>
        <w:rPr>
          <w:sz w:val="24"/>
        </w:rPr>
        <w:t>in</w:t>
      </w:r>
      <w:r>
        <w:rPr>
          <w:spacing w:val="27"/>
          <w:sz w:val="24"/>
        </w:rPr>
        <w:t> </w:t>
      </w:r>
      <w:r>
        <w:rPr>
          <w:sz w:val="26"/>
        </w:rPr>
        <w:t>[….]</w:t>
      </w:r>
    </w:p>
    <w:p>
      <w:pPr>
        <w:pStyle w:val="BodyText"/>
        <w:spacing w:before="147"/>
        <w:ind w:left="1520"/>
        <w:jc w:val="left"/>
      </w:pPr>
      <w:r>
        <w:rPr/>
        <w:t>originals;</w:t>
      </w:r>
    </w:p>
    <w:p>
      <w:pPr>
        <w:pStyle w:val="ListParagraph"/>
        <w:numPr>
          <w:ilvl w:val="2"/>
          <w:numId w:val="6"/>
        </w:numPr>
        <w:tabs>
          <w:tab w:pos="1520" w:val="left" w:leader="none"/>
          <w:tab w:pos="1521" w:val="left" w:leader="none"/>
        </w:tabs>
        <w:spacing w:line="240" w:lineRule="auto" w:before="140" w:after="0"/>
        <w:ind w:left="1520" w:right="0" w:hanging="601"/>
        <w:jc w:val="left"/>
        <w:rPr>
          <w:sz w:val="24"/>
        </w:rPr>
      </w:pPr>
      <w:r>
        <w:rPr>
          <w:b/>
          <w:i/>
          <w:sz w:val="24"/>
        </w:rPr>
        <w:t>Signed commercial invoice</w:t>
      </w:r>
      <w:r>
        <w:rPr>
          <w:sz w:val="24"/>
        </w:rPr>
        <w:t>: in </w:t>
      </w:r>
      <w:r>
        <w:rPr>
          <w:sz w:val="26"/>
        </w:rPr>
        <w:t>[….]</w:t>
      </w:r>
      <w:r>
        <w:rPr>
          <w:spacing w:val="-6"/>
          <w:sz w:val="26"/>
        </w:rPr>
        <w:t> </w:t>
      </w:r>
      <w:r>
        <w:rPr>
          <w:sz w:val="24"/>
        </w:rPr>
        <w:t>originals;</w:t>
      </w:r>
    </w:p>
    <w:p>
      <w:pPr>
        <w:pStyle w:val="ListParagraph"/>
        <w:numPr>
          <w:ilvl w:val="2"/>
          <w:numId w:val="6"/>
        </w:numPr>
        <w:tabs>
          <w:tab w:pos="1520" w:val="left" w:leader="none"/>
          <w:tab w:pos="1521" w:val="left" w:leader="none"/>
        </w:tabs>
        <w:spacing w:line="362" w:lineRule="auto" w:before="147" w:after="0"/>
        <w:ind w:left="1520" w:right="207" w:hanging="600"/>
        <w:jc w:val="left"/>
        <w:rPr>
          <w:sz w:val="24"/>
        </w:rPr>
      </w:pPr>
      <w:r>
        <w:rPr>
          <w:b/>
          <w:i/>
          <w:sz w:val="24"/>
        </w:rPr>
        <w:t>Details</w:t>
      </w:r>
      <w:r>
        <w:rPr>
          <w:b/>
          <w:i/>
          <w:spacing w:val="-9"/>
          <w:sz w:val="24"/>
        </w:rPr>
        <w:t> </w:t>
      </w:r>
      <w:r>
        <w:rPr>
          <w:b/>
          <w:i/>
          <w:sz w:val="24"/>
        </w:rPr>
        <w:t>Packing</w:t>
      </w:r>
      <w:r>
        <w:rPr>
          <w:b/>
          <w:i/>
          <w:spacing w:val="-9"/>
          <w:sz w:val="24"/>
        </w:rPr>
        <w:t> </w:t>
      </w:r>
      <w:r>
        <w:rPr>
          <w:b/>
          <w:i/>
          <w:sz w:val="24"/>
        </w:rPr>
        <w:t>List</w:t>
      </w:r>
      <w:r>
        <w:rPr>
          <w:b/>
          <w:i/>
          <w:spacing w:val="-7"/>
          <w:sz w:val="24"/>
        </w:rPr>
        <w:t> </w:t>
      </w:r>
      <w:r>
        <w:rPr>
          <w:sz w:val="24"/>
        </w:rPr>
        <w:t>showed</w:t>
      </w:r>
      <w:r>
        <w:rPr>
          <w:spacing w:val="-10"/>
          <w:sz w:val="24"/>
        </w:rPr>
        <w:t> </w:t>
      </w:r>
      <w:r>
        <w:rPr>
          <w:sz w:val="24"/>
        </w:rPr>
        <w:t>the</w:t>
      </w:r>
      <w:r>
        <w:rPr>
          <w:spacing w:val="-9"/>
          <w:sz w:val="24"/>
        </w:rPr>
        <w:t> </w:t>
      </w:r>
      <w:r>
        <w:rPr>
          <w:sz w:val="24"/>
        </w:rPr>
        <w:t>content</w:t>
      </w:r>
      <w:r>
        <w:rPr>
          <w:spacing w:val="-9"/>
          <w:sz w:val="24"/>
        </w:rPr>
        <w:t> </w:t>
      </w:r>
      <w:r>
        <w:rPr>
          <w:sz w:val="24"/>
        </w:rPr>
        <w:t>of</w:t>
      </w:r>
      <w:r>
        <w:rPr>
          <w:spacing w:val="-9"/>
          <w:sz w:val="24"/>
        </w:rPr>
        <w:t> </w:t>
      </w:r>
      <w:r>
        <w:rPr>
          <w:sz w:val="24"/>
        </w:rPr>
        <w:t>each</w:t>
      </w:r>
      <w:r>
        <w:rPr>
          <w:spacing w:val="-10"/>
          <w:sz w:val="24"/>
        </w:rPr>
        <w:t> </w:t>
      </w:r>
      <w:r>
        <w:rPr>
          <w:sz w:val="24"/>
        </w:rPr>
        <w:t>case</w:t>
      </w:r>
      <w:r>
        <w:rPr>
          <w:spacing w:val="-9"/>
          <w:sz w:val="24"/>
        </w:rPr>
        <w:t> </w:t>
      </w:r>
      <w:r>
        <w:rPr>
          <w:sz w:val="24"/>
        </w:rPr>
        <w:t>or</w:t>
      </w:r>
      <w:r>
        <w:rPr>
          <w:spacing w:val="-9"/>
          <w:sz w:val="24"/>
        </w:rPr>
        <w:t> </w:t>
      </w:r>
      <w:r>
        <w:rPr>
          <w:sz w:val="24"/>
        </w:rPr>
        <w:t>lot</w:t>
      </w:r>
      <w:r>
        <w:rPr>
          <w:spacing w:val="-9"/>
          <w:sz w:val="24"/>
        </w:rPr>
        <w:t> </w:t>
      </w:r>
      <w:r>
        <w:rPr>
          <w:sz w:val="24"/>
        </w:rPr>
        <w:t>and</w:t>
      </w:r>
      <w:r>
        <w:rPr>
          <w:spacing w:val="-9"/>
          <w:sz w:val="24"/>
        </w:rPr>
        <w:t> </w:t>
      </w:r>
      <w:r>
        <w:rPr>
          <w:sz w:val="24"/>
        </w:rPr>
        <w:t>container,</w:t>
      </w:r>
      <w:r>
        <w:rPr>
          <w:spacing w:val="-9"/>
          <w:sz w:val="24"/>
        </w:rPr>
        <w:t> </w:t>
      </w:r>
      <w:r>
        <w:rPr>
          <w:sz w:val="24"/>
        </w:rPr>
        <w:t>gross</w:t>
      </w:r>
      <w:r>
        <w:rPr>
          <w:spacing w:val="-9"/>
          <w:sz w:val="24"/>
        </w:rPr>
        <w:t> </w:t>
      </w:r>
      <w:r>
        <w:rPr>
          <w:sz w:val="24"/>
        </w:rPr>
        <w:t>and net weight: </w:t>
      </w:r>
      <w:r>
        <w:rPr>
          <w:sz w:val="26"/>
        </w:rPr>
        <w:t>[….]</w:t>
      </w:r>
      <w:r>
        <w:rPr>
          <w:spacing w:val="-6"/>
          <w:sz w:val="26"/>
        </w:rPr>
        <w:t> </w:t>
      </w:r>
      <w:r>
        <w:rPr>
          <w:sz w:val="24"/>
        </w:rPr>
        <w:t>originals;</w:t>
      </w:r>
    </w:p>
    <w:p>
      <w:pPr>
        <w:pStyle w:val="ListParagraph"/>
        <w:numPr>
          <w:ilvl w:val="2"/>
          <w:numId w:val="6"/>
        </w:numPr>
        <w:tabs>
          <w:tab w:pos="1520" w:val="left" w:leader="none"/>
          <w:tab w:pos="1521" w:val="left" w:leader="none"/>
        </w:tabs>
        <w:spacing w:line="295" w:lineRule="exact" w:before="0" w:after="0"/>
        <w:ind w:left="1520" w:right="0" w:hanging="601"/>
        <w:jc w:val="left"/>
        <w:rPr>
          <w:sz w:val="24"/>
        </w:rPr>
      </w:pPr>
      <w:r>
        <w:rPr>
          <w:b/>
          <w:i/>
          <w:sz w:val="24"/>
        </w:rPr>
        <w:t>Certificate of Origin Form E: </w:t>
      </w:r>
      <w:r>
        <w:rPr>
          <w:sz w:val="24"/>
        </w:rPr>
        <w:t>in </w:t>
      </w:r>
      <w:r>
        <w:rPr>
          <w:sz w:val="26"/>
        </w:rPr>
        <w:t>[….] </w:t>
      </w:r>
      <w:r>
        <w:rPr>
          <w:sz w:val="24"/>
        </w:rPr>
        <w:t>original and </w:t>
      </w:r>
      <w:r>
        <w:rPr>
          <w:sz w:val="26"/>
        </w:rPr>
        <w:t>[….]</w:t>
      </w:r>
      <w:r>
        <w:rPr>
          <w:spacing w:val="-10"/>
          <w:sz w:val="26"/>
        </w:rPr>
        <w:t> </w:t>
      </w:r>
      <w:r>
        <w:rPr>
          <w:sz w:val="24"/>
        </w:rPr>
        <w:t>duplicates;</w:t>
      </w:r>
    </w:p>
    <w:p>
      <w:pPr>
        <w:pStyle w:val="ListParagraph"/>
        <w:numPr>
          <w:ilvl w:val="2"/>
          <w:numId w:val="6"/>
        </w:numPr>
        <w:tabs>
          <w:tab w:pos="1520" w:val="left" w:leader="none"/>
          <w:tab w:pos="1521" w:val="left" w:leader="none"/>
        </w:tabs>
        <w:spacing w:line="240" w:lineRule="auto" w:before="150" w:after="0"/>
        <w:ind w:left="1520" w:right="0" w:hanging="601"/>
        <w:jc w:val="left"/>
        <w:rPr>
          <w:sz w:val="24"/>
        </w:rPr>
      </w:pPr>
      <w:r>
        <w:rPr>
          <w:b/>
          <w:i/>
          <w:sz w:val="24"/>
        </w:rPr>
        <w:t>Certificate of Quality </w:t>
      </w:r>
      <w:r>
        <w:rPr>
          <w:sz w:val="24"/>
        </w:rPr>
        <w:t>issued by Manufacturer: in </w:t>
      </w:r>
      <w:r>
        <w:rPr>
          <w:sz w:val="26"/>
        </w:rPr>
        <w:t>[….]</w:t>
      </w:r>
      <w:r>
        <w:rPr>
          <w:spacing w:val="-9"/>
          <w:sz w:val="26"/>
        </w:rPr>
        <w:t> </w:t>
      </w:r>
      <w:r>
        <w:rPr>
          <w:sz w:val="24"/>
        </w:rPr>
        <w:t>originals;</w:t>
      </w:r>
    </w:p>
    <w:p>
      <w:pPr>
        <w:pStyle w:val="ListParagraph"/>
        <w:numPr>
          <w:ilvl w:val="2"/>
          <w:numId w:val="6"/>
        </w:numPr>
        <w:tabs>
          <w:tab w:pos="1520" w:val="left" w:leader="none"/>
          <w:tab w:pos="1521" w:val="left" w:leader="none"/>
        </w:tabs>
        <w:spacing w:line="240" w:lineRule="auto" w:before="150" w:after="0"/>
        <w:ind w:left="1520" w:right="0" w:hanging="601"/>
        <w:jc w:val="left"/>
        <w:rPr>
          <w:sz w:val="24"/>
        </w:rPr>
      </w:pPr>
      <w:r>
        <w:rPr>
          <w:b/>
          <w:i/>
          <w:sz w:val="24"/>
        </w:rPr>
        <w:t>Signed Contract : </w:t>
      </w:r>
      <w:r>
        <w:rPr>
          <w:sz w:val="26"/>
        </w:rPr>
        <w:t>[….]</w:t>
      </w:r>
      <w:r>
        <w:rPr>
          <w:spacing w:val="-3"/>
          <w:sz w:val="26"/>
        </w:rPr>
        <w:t> </w:t>
      </w:r>
      <w:r>
        <w:rPr>
          <w:sz w:val="24"/>
        </w:rPr>
        <w:t>originals</w:t>
      </w:r>
    </w:p>
    <w:p>
      <w:pPr>
        <w:pStyle w:val="ListParagraph"/>
        <w:numPr>
          <w:ilvl w:val="2"/>
          <w:numId w:val="6"/>
        </w:numPr>
        <w:tabs>
          <w:tab w:pos="1520" w:val="left" w:leader="none"/>
          <w:tab w:pos="1521" w:val="left" w:leader="none"/>
        </w:tabs>
        <w:spacing w:line="240" w:lineRule="auto" w:before="150" w:after="0"/>
        <w:ind w:left="1520" w:right="0" w:hanging="601"/>
        <w:jc w:val="left"/>
        <w:rPr>
          <w:sz w:val="24"/>
        </w:rPr>
      </w:pPr>
      <w:r>
        <w:rPr>
          <w:b/>
          <w:i/>
          <w:sz w:val="24"/>
        </w:rPr>
        <w:t>Original Warranty Certificate: </w:t>
      </w:r>
      <w:r>
        <w:rPr>
          <w:sz w:val="24"/>
        </w:rPr>
        <w:t>in </w:t>
      </w:r>
      <w:r>
        <w:rPr>
          <w:sz w:val="26"/>
        </w:rPr>
        <w:t>[….]</w:t>
      </w:r>
      <w:r>
        <w:rPr>
          <w:spacing w:val="-6"/>
          <w:sz w:val="26"/>
        </w:rPr>
        <w:t> </w:t>
      </w:r>
      <w:r>
        <w:rPr>
          <w:sz w:val="24"/>
        </w:rPr>
        <w:t>originals</w:t>
      </w:r>
    </w:p>
    <w:p>
      <w:pPr>
        <w:pStyle w:val="ListParagraph"/>
        <w:numPr>
          <w:ilvl w:val="1"/>
          <w:numId w:val="6"/>
        </w:numPr>
        <w:tabs>
          <w:tab w:pos="921" w:val="left" w:leader="none"/>
        </w:tabs>
        <w:spacing w:line="240" w:lineRule="auto" w:before="150" w:after="0"/>
        <w:ind w:left="920" w:right="0" w:hanging="721"/>
        <w:jc w:val="both"/>
        <w:rPr>
          <w:sz w:val="26"/>
        </w:rPr>
      </w:pPr>
      <w:r>
        <w:rPr>
          <w:sz w:val="24"/>
        </w:rPr>
        <w:t>Address for receiving the above shipping documents:</w:t>
      </w:r>
      <w:r>
        <w:rPr>
          <w:spacing w:val="3"/>
          <w:sz w:val="24"/>
        </w:rPr>
        <w:t> </w:t>
      </w:r>
      <w:r>
        <w:rPr>
          <w:sz w:val="26"/>
        </w:rPr>
        <w:t>[….]</w:t>
      </w:r>
    </w:p>
    <w:p>
      <w:pPr>
        <w:spacing w:before="150"/>
        <w:ind w:left="920" w:right="0" w:firstLine="0"/>
        <w:jc w:val="left"/>
        <w:rPr>
          <w:i/>
          <w:sz w:val="26"/>
        </w:rPr>
      </w:pPr>
      <w:r>
        <w:rPr>
          <w:i/>
          <w:sz w:val="24"/>
        </w:rPr>
        <w:t>Address: </w:t>
      </w:r>
      <w:r>
        <w:rPr>
          <w:i/>
          <w:sz w:val="26"/>
        </w:rPr>
        <w:t>[….]</w:t>
      </w:r>
    </w:p>
    <w:p>
      <w:pPr>
        <w:spacing w:before="147"/>
        <w:ind w:left="920" w:right="0" w:firstLine="0"/>
        <w:jc w:val="left"/>
        <w:rPr>
          <w:i/>
          <w:sz w:val="26"/>
        </w:rPr>
      </w:pPr>
      <w:r>
        <w:rPr>
          <w:i/>
          <w:sz w:val="24"/>
        </w:rPr>
        <w:t>Telephone: </w:t>
      </w:r>
      <w:r>
        <w:rPr>
          <w:i/>
          <w:sz w:val="26"/>
        </w:rPr>
        <w:t>[….] </w:t>
      </w:r>
      <w:r>
        <w:rPr>
          <w:i/>
          <w:sz w:val="24"/>
        </w:rPr>
        <w:t>- Ext: </w:t>
      </w:r>
      <w:r>
        <w:rPr>
          <w:i/>
          <w:sz w:val="26"/>
        </w:rPr>
        <w:t>[….]</w:t>
      </w:r>
    </w:p>
    <w:p>
      <w:pPr>
        <w:pStyle w:val="Heading1"/>
        <w:spacing w:before="147"/>
      </w:pPr>
      <w:r>
        <w:rPr>
          <w:u w:val="thick"/>
        </w:rPr>
        <w:t>ARTICLE 5:</w:t>
      </w:r>
      <w:r>
        <w:rPr/>
        <w:t> INSPECTIONS</w:t>
      </w:r>
    </w:p>
    <w:p>
      <w:pPr>
        <w:pStyle w:val="BodyText"/>
        <w:spacing w:line="360" w:lineRule="auto" w:before="140"/>
        <w:ind w:left="200" w:right="209"/>
      </w:pPr>
      <w:r>
        <w:rPr/>
        <w:t>The</w:t>
      </w:r>
      <w:r>
        <w:rPr>
          <w:spacing w:val="-16"/>
        </w:rPr>
        <w:t> </w:t>
      </w:r>
      <w:r>
        <w:rPr/>
        <w:t>Buyer’s</w:t>
      </w:r>
      <w:r>
        <w:rPr>
          <w:spacing w:val="-13"/>
        </w:rPr>
        <w:t> </w:t>
      </w:r>
      <w:r>
        <w:rPr/>
        <w:t>representative</w:t>
      </w:r>
      <w:r>
        <w:rPr>
          <w:spacing w:val="-15"/>
        </w:rPr>
        <w:t> </w:t>
      </w:r>
      <w:r>
        <w:rPr/>
        <w:t>shall</w:t>
      </w:r>
      <w:r>
        <w:rPr>
          <w:spacing w:val="-14"/>
        </w:rPr>
        <w:t> </w:t>
      </w:r>
      <w:r>
        <w:rPr/>
        <w:t>have</w:t>
      </w:r>
      <w:r>
        <w:rPr>
          <w:spacing w:val="-14"/>
        </w:rPr>
        <w:t> </w:t>
      </w:r>
      <w:r>
        <w:rPr/>
        <w:t>the</w:t>
      </w:r>
      <w:r>
        <w:rPr>
          <w:spacing w:val="-15"/>
        </w:rPr>
        <w:t> </w:t>
      </w:r>
      <w:r>
        <w:rPr/>
        <w:t>Goods</w:t>
      </w:r>
      <w:r>
        <w:rPr>
          <w:spacing w:val="-14"/>
        </w:rPr>
        <w:t> </w:t>
      </w:r>
      <w:r>
        <w:rPr/>
        <w:t>inspected</w:t>
      </w:r>
      <w:r>
        <w:rPr>
          <w:spacing w:val="-15"/>
        </w:rPr>
        <w:t> </w:t>
      </w:r>
      <w:r>
        <w:rPr/>
        <w:t>by</w:t>
      </w:r>
      <w:r>
        <w:rPr>
          <w:spacing w:val="-11"/>
        </w:rPr>
        <w:t> </w:t>
      </w:r>
      <w:r>
        <w:rPr/>
        <w:t>The</w:t>
      </w:r>
      <w:r>
        <w:rPr>
          <w:spacing w:val="-16"/>
        </w:rPr>
        <w:t> </w:t>
      </w:r>
      <w:r>
        <w:rPr/>
        <w:t>Vinacontrol</w:t>
      </w:r>
      <w:r>
        <w:rPr>
          <w:spacing w:val="-13"/>
        </w:rPr>
        <w:t> </w:t>
      </w:r>
      <w:r>
        <w:rPr/>
        <w:t>Group</w:t>
      </w:r>
      <w:r>
        <w:rPr>
          <w:spacing w:val="-14"/>
        </w:rPr>
        <w:t> </w:t>
      </w:r>
      <w:r>
        <w:rPr/>
        <w:t>Corporation (VINACONTROL) after delivering at the port of discharge as provided in Article 2.4 above and cost of inspection shall be borne by the Buyer if there is no damage and/ or loss and/or inconformity of the Goods found. In the event that the Buyer detects any damage to the package and/or loss and/or inconformity of Goods in comparison with the Contract, the Commercial Invoice and Packing List, the Buyer’s representative shall invite VINACONTROL to establish a Survey report. Survey report issued by VINACONTROL shall be considered as the evidence for claim against the Seller for any loss/damage, inconformity of the Goods with the signed</w:t>
      </w:r>
      <w:r>
        <w:rPr>
          <w:spacing w:val="-31"/>
        </w:rPr>
        <w:t> </w:t>
      </w:r>
      <w:r>
        <w:rPr/>
        <w:t>Contract to prove the Seller’s contractual liabilities under the Contract . The claims shall be settled by the Seller within </w:t>
      </w:r>
      <w:r>
        <w:rPr>
          <w:sz w:val="26"/>
        </w:rPr>
        <w:t>[….] </w:t>
      </w:r>
      <w:r>
        <w:rPr/>
        <w:t>days from receiving of the Buyer’s written claims</w:t>
      </w:r>
      <w:r>
        <w:rPr>
          <w:spacing w:val="-4"/>
        </w:rPr>
        <w:t> </w:t>
      </w:r>
      <w:r>
        <w:rPr/>
        <w:t>.</w:t>
      </w:r>
    </w:p>
    <w:p>
      <w:pPr>
        <w:pStyle w:val="Heading1"/>
      </w:pPr>
      <w:r>
        <w:rPr>
          <w:u w:val="thick"/>
        </w:rPr>
        <w:t>ARTICLE 6</w:t>
      </w:r>
      <w:r>
        <w:rPr/>
        <w:t>: QUALITY WARRANTY</w:t>
      </w:r>
    </w:p>
    <w:p>
      <w:pPr>
        <w:pStyle w:val="ListParagraph"/>
        <w:numPr>
          <w:ilvl w:val="0"/>
          <w:numId w:val="2"/>
        </w:numPr>
        <w:tabs>
          <w:tab w:pos="561" w:val="left" w:leader="none"/>
        </w:tabs>
        <w:spacing w:line="362" w:lineRule="auto" w:before="139" w:after="0"/>
        <w:ind w:left="560" w:right="207" w:hanging="360"/>
        <w:jc w:val="both"/>
        <w:rPr>
          <w:sz w:val="24"/>
        </w:rPr>
      </w:pPr>
      <w:r>
        <w:rPr>
          <w:sz w:val="24"/>
        </w:rPr>
        <w:t>The Seller guarantees that the Goods supplied by The Seller conforms with the description and qualification of the Goods as set out in Article 1.3 of this Contract. At any time, if the Buyer</w:t>
      </w:r>
      <w:r>
        <w:rPr>
          <w:spacing w:val="-10"/>
          <w:sz w:val="24"/>
        </w:rPr>
        <w:t> </w:t>
      </w:r>
      <w:r>
        <w:rPr>
          <w:sz w:val="24"/>
        </w:rPr>
        <w:t>or</w:t>
      </w:r>
      <w:r>
        <w:rPr>
          <w:spacing w:val="-9"/>
          <w:sz w:val="24"/>
        </w:rPr>
        <w:t> </w:t>
      </w:r>
      <w:r>
        <w:rPr>
          <w:sz w:val="26"/>
        </w:rPr>
        <w:t>[….]</w:t>
      </w:r>
      <w:r>
        <w:rPr>
          <w:spacing w:val="-14"/>
          <w:sz w:val="26"/>
        </w:rPr>
        <w:t> </w:t>
      </w:r>
      <w:r>
        <w:rPr>
          <w:sz w:val="24"/>
        </w:rPr>
        <w:t>detect</w:t>
      </w:r>
      <w:r>
        <w:rPr>
          <w:spacing w:val="-9"/>
          <w:sz w:val="24"/>
        </w:rPr>
        <w:t> </w:t>
      </w:r>
      <w:r>
        <w:rPr>
          <w:sz w:val="24"/>
        </w:rPr>
        <w:t>that</w:t>
      </w:r>
      <w:r>
        <w:rPr>
          <w:spacing w:val="-9"/>
          <w:sz w:val="24"/>
        </w:rPr>
        <w:t> </w:t>
      </w:r>
      <w:r>
        <w:rPr>
          <w:sz w:val="24"/>
        </w:rPr>
        <w:t>any</w:t>
      </w:r>
      <w:r>
        <w:rPr>
          <w:spacing w:val="-9"/>
          <w:sz w:val="24"/>
        </w:rPr>
        <w:t> </w:t>
      </w:r>
      <w:r>
        <w:rPr>
          <w:sz w:val="24"/>
        </w:rPr>
        <w:t>Goods</w:t>
      </w:r>
      <w:r>
        <w:rPr>
          <w:spacing w:val="-10"/>
          <w:sz w:val="24"/>
        </w:rPr>
        <w:t> </w:t>
      </w:r>
      <w:r>
        <w:rPr>
          <w:sz w:val="24"/>
        </w:rPr>
        <w:t>or</w:t>
      </w:r>
      <w:r>
        <w:rPr>
          <w:spacing w:val="-9"/>
          <w:sz w:val="24"/>
        </w:rPr>
        <w:t> </w:t>
      </w:r>
      <w:r>
        <w:rPr>
          <w:sz w:val="24"/>
        </w:rPr>
        <w:t>parts</w:t>
      </w:r>
      <w:r>
        <w:rPr>
          <w:spacing w:val="-9"/>
          <w:sz w:val="24"/>
        </w:rPr>
        <w:t> </w:t>
      </w:r>
      <w:r>
        <w:rPr>
          <w:sz w:val="24"/>
        </w:rPr>
        <w:t>thereof</w:t>
      </w:r>
      <w:r>
        <w:rPr>
          <w:spacing w:val="-9"/>
          <w:sz w:val="24"/>
        </w:rPr>
        <w:t> </w:t>
      </w:r>
      <w:r>
        <w:rPr>
          <w:sz w:val="24"/>
        </w:rPr>
        <w:t>isinconformable</w:t>
      </w:r>
      <w:r>
        <w:rPr>
          <w:spacing w:val="-10"/>
          <w:sz w:val="24"/>
        </w:rPr>
        <w:t> </w:t>
      </w:r>
      <w:r>
        <w:rPr>
          <w:sz w:val="24"/>
        </w:rPr>
        <w:t>with</w:t>
      </w:r>
      <w:r>
        <w:rPr>
          <w:spacing w:val="-8"/>
          <w:sz w:val="24"/>
        </w:rPr>
        <w:t> </w:t>
      </w:r>
      <w:r>
        <w:rPr>
          <w:sz w:val="24"/>
        </w:rPr>
        <w:t>the</w:t>
      </w:r>
      <w:r>
        <w:rPr>
          <w:spacing w:val="-10"/>
          <w:sz w:val="24"/>
        </w:rPr>
        <w:t> </w:t>
      </w:r>
      <w:r>
        <w:rPr>
          <w:sz w:val="24"/>
        </w:rPr>
        <w:t>description</w:t>
      </w:r>
      <w:r>
        <w:rPr>
          <w:spacing w:val="-10"/>
          <w:sz w:val="24"/>
        </w:rPr>
        <w:t> </w:t>
      </w:r>
      <w:r>
        <w:rPr>
          <w:sz w:val="24"/>
        </w:rPr>
        <w:t>and</w:t>
      </w:r>
    </w:p>
    <w:p>
      <w:pPr>
        <w:spacing w:after="0" w:line="362" w:lineRule="auto"/>
        <w:jc w:val="both"/>
        <w:rPr>
          <w:sz w:val="24"/>
        </w:rPr>
        <w:sectPr>
          <w:pgSz w:w="11910" w:h="16840"/>
          <w:pgMar w:header="0" w:footer="626" w:top="1060" w:bottom="820" w:left="1240" w:right="940"/>
        </w:sectPr>
      </w:pPr>
    </w:p>
    <w:p>
      <w:pPr>
        <w:pStyle w:val="BodyText"/>
        <w:spacing w:line="360" w:lineRule="auto" w:before="72"/>
        <w:ind w:left="560" w:right="207"/>
      </w:pPr>
      <w:r>
        <w:rPr/>
        <w:t>qualification</w:t>
      </w:r>
      <w:r>
        <w:rPr>
          <w:spacing w:val="-6"/>
        </w:rPr>
        <w:t> </w:t>
      </w:r>
      <w:r>
        <w:rPr/>
        <w:t>of</w:t>
      </w:r>
      <w:r>
        <w:rPr>
          <w:spacing w:val="-7"/>
        </w:rPr>
        <w:t> </w:t>
      </w:r>
      <w:r>
        <w:rPr/>
        <w:t>the</w:t>
      </w:r>
      <w:r>
        <w:rPr>
          <w:spacing w:val="-7"/>
        </w:rPr>
        <w:t> </w:t>
      </w:r>
      <w:r>
        <w:rPr/>
        <w:t>Goods</w:t>
      </w:r>
      <w:r>
        <w:rPr>
          <w:spacing w:val="-5"/>
        </w:rPr>
        <w:t> </w:t>
      </w:r>
      <w:r>
        <w:rPr/>
        <w:t>as</w:t>
      </w:r>
      <w:r>
        <w:rPr>
          <w:spacing w:val="-6"/>
        </w:rPr>
        <w:t> </w:t>
      </w:r>
      <w:r>
        <w:rPr/>
        <w:t>mentioned</w:t>
      </w:r>
      <w:r>
        <w:rPr>
          <w:spacing w:val="-5"/>
        </w:rPr>
        <w:t> </w:t>
      </w:r>
      <w:r>
        <w:rPr/>
        <w:t>,</w:t>
      </w:r>
      <w:r>
        <w:rPr>
          <w:spacing w:val="-5"/>
        </w:rPr>
        <w:t> </w:t>
      </w:r>
      <w:r>
        <w:rPr/>
        <w:t>then</w:t>
      </w:r>
      <w:r>
        <w:rPr>
          <w:spacing w:val="-7"/>
        </w:rPr>
        <w:t> </w:t>
      </w:r>
      <w:r>
        <w:rPr/>
        <w:t>it</w:t>
      </w:r>
      <w:r>
        <w:rPr>
          <w:spacing w:val="-6"/>
        </w:rPr>
        <w:t> </w:t>
      </w:r>
      <w:r>
        <w:rPr/>
        <w:t>shall</w:t>
      </w:r>
      <w:r>
        <w:rPr>
          <w:spacing w:val="-5"/>
        </w:rPr>
        <w:t> </w:t>
      </w:r>
      <w:r>
        <w:rPr/>
        <w:t>be</w:t>
      </w:r>
      <w:r>
        <w:rPr>
          <w:spacing w:val="-7"/>
        </w:rPr>
        <w:t> </w:t>
      </w:r>
      <w:r>
        <w:rPr/>
        <w:t>returned</w:t>
      </w:r>
      <w:r>
        <w:rPr>
          <w:spacing w:val="-5"/>
        </w:rPr>
        <w:t> </w:t>
      </w:r>
      <w:r>
        <w:rPr/>
        <w:t>to</w:t>
      </w:r>
      <w:r>
        <w:rPr>
          <w:spacing w:val="-5"/>
        </w:rPr>
        <w:t> </w:t>
      </w:r>
      <w:r>
        <w:rPr/>
        <w:t>the</w:t>
      </w:r>
      <w:r>
        <w:rPr>
          <w:spacing w:val="-7"/>
        </w:rPr>
        <w:t> </w:t>
      </w:r>
      <w:r>
        <w:rPr/>
        <w:t>Sellerand</w:t>
      </w:r>
      <w:r>
        <w:rPr>
          <w:spacing w:val="-6"/>
        </w:rPr>
        <w:t> </w:t>
      </w:r>
      <w:r>
        <w:rPr/>
        <w:t>replaced</w:t>
      </w:r>
      <w:r>
        <w:rPr>
          <w:spacing w:val="-5"/>
        </w:rPr>
        <w:t> </w:t>
      </w:r>
      <w:r>
        <w:rPr/>
        <w:t>by a new one by the Seller at the Seller’s costwithin </w:t>
      </w:r>
      <w:r>
        <w:rPr>
          <w:sz w:val="26"/>
        </w:rPr>
        <w:t>[….] </w:t>
      </w:r>
      <w:r>
        <w:rPr/>
        <w:t>days from the Buyer’s written Notice or </w:t>
      </w:r>
      <w:r>
        <w:rPr>
          <w:sz w:val="26"/>
        </w:rPr>
        <w:t>[….]</w:t>
      </w:r>
      <w:r>
        <w:rPr/>
        <w:t>. The Seller shall bear all delivery cost to the</w:t>
      </w:r>
      <w:r>
        <w:rPr>
          <w:spacing w:val="-3"/>
        </w:rPr>
        <w:t> </w:t>
      </w:r>
      <w:r>
        <w:rPr/>
        <w:t>Buyer.</w:t>
      </w:r>
    </w:p>
    <w:p>
      <w:pPr>
        <w:pStyle w:val="ListParagraph"/>
        <w:numPr>
          <w:ilvl w:val="0"/>
          <w:numId w:val="2"/>
        </w:numPr>
        <w:tabs>
          <w:tab w:pos="561" w:val="left" w:leader="none"/>
        </w:tabs>
        <w:spacing w:line="360" w:lineRule="auto" w:before="0" w:after="0"/>
        <w:ind w:left="560" w:right="210" w:hanging="360"/>
        <w:jc w:val="both"/>
        <w:rPr>
          <w:sz w:val="24"/>
        </w:rPr>
      </w:pPr>
      <w:r>
        <w:rPr>
          <w:sz w:val="24"/>
        </w:rPr>
        <w:t>The Seller guarantees that the Goods or/and parts thereof are free from any defects in design, workmanship</w:t>
      </w:r>
      <w:r>
        <w:rPr>
          <w:spacing w:val="-6"/>
          <w:sz w:val="24"/>
        </w:rPr>
        <w:t> </w:t>
      </w:r>
      <w:r>
        <w:rPr>
          <w:sz w:val="24"/>
        </w:rPr>
        <w:t>and</w:t>
      </w:r>
      <w:r>
        <w:rPr>
          <w:spacing w:val="-3"/>
          <w:sz w:val="24"/>
        </w:rPr>
        <w:t> </w:t>
      </w:r>
      <w:r>
        <w:rPr>
          <w:sz w:val="24"/>
        </w:rPr>
        <w:t>material.</w:t>
      </w:r>
      <w:r>
        <w:rPr>
          <w:spacing w:val="-5"/>
          <w:sz w:val="24"/>
        </w:rPr>
        <w:t> </w:t>
      </w:r>
      <w:r>
        <w:rPr>
          <w:sz w:val="24"/>
        </w:rPr>
        <w:t>Any</w:t>
      </w:r>
      <w:r>
        <w:rPr>
          <w:spacing w:val="-6"/>
          <w:sz w:val="24"/>
        </w:rPr>
        <w:t> </w:t>
      </w:r>
      <w:r>
        <w:rPr>
          <w:sz w:val="24"/>
        </w:rPr>
        <w:t>un-finished</w:t>
      </w:r>
      <w:r>
        <w:rPr>
          <w:spacing w:val="-7"/>
          <w:sz w:val="24"/>
        </w:rPr>
        <w:t> </w:t>
      </w:r>
      <w:r>
        <w:rPr>
          <w:sz w:val="24"/>
        </w:rPr>
        <w:t>parts,</w:t>
      </w:r>
      <w:r>
        <w:rPr>
          <w:spacing w:val="-3"/>
          <w:sz w:val="24"/>
        </w:rPr>
        <w:t> </w:t>
      </w:r>
      <w:r>
        <w:rPr>
          <w:sz w:val="24"/>
        </w:rPr>
        <w:t>breakages</w:t>
      </w:r>
      <w:r>
        <w:rPr>
          <w:spacing w:val="-4"/>
          <w:sz w:val="24"/>
        </w:rPr>
        <w:t> </w:t>
      </w:r>
      <w:r>
        <w:rPr>
          <w:sz w:val="24"/>
        </w:rPr>
        <w:t>on</w:t>
      </w:r>
      <w:r>
        <w:rPr>
          <w:spacing w:val="-5"/>
          <w:sz w:val="24"/>
        </w:rPr>
        <w:t> </w:t>
      </w:r>
      <w:r>
        <w:rPr>
          <w:sz w:val="24"/>
        </w:rPr>
        <w:t>the</w:t>
      </w:r>
      <w:r>
        <w:rPr>
          <w:spacing w:val="-4"/>
          <w:sz w:val="24"/>
        </w:rPr>
        <w:t> </w:t>
      </w:r>
      <w:r>
        <w:rPr>
          <w:sz w:val="24"/>
        </w:rPr>
        <w:t>Goods</w:t>
      </w:r>
      <w:r>
        <w:rPr>
          <w:spacing w:val="-2"/>
          <w:sz w:val="24"/>
        </w:rPr>
        <w:t> </w:t>
      </w:r>
      <w:r>
        <w:rPr>
          <w:sz w:val="24"/>
        </w:rPr>
        <w:t>as</w:t>
      </w:r>
      <w:r>
        <w:rPr>
          <w:spacing w:val="-5"/>
          <w:sz w:val="24"/>
        </w:rPr>
        <w:t> </w:t>
      </w:r>
      <w:r>
        <w:rPr>
          <w:sz w:val="24"/>
        </w:rPr>
        <w:t>detected</w:t>
      </w:r>
      <w:r>
        <w:rPr>
          <w:spacing w:val="-7"/>
          <w:sz w:val="24"/>
        </w:rPr>
        <w:t> </w:t>
      </w:r>
      <w:r>
        <w:rPr>
          <w:sz w:val="24"/>
        </w:rPr>
        <w:t>during the Inspection shall be returned and replaced by a new one within </w:t>
      </w:r>
      <w:r>
        <w:rPr>
          <w:sz w:val="26"/>
        </w:rPr>
        <w:t>[….] </w:t>
      </w:r>
      <w:r>
        <w:rPr>
          <w:sz w:val="24"/>
        </w:rPr>
        <w:t>days from the receipt of the </w:t>
      </w:r>
      <w:r>
        <w:rPr>
          <w:sz w:val="26"/>
        </w:rPr>
        <w:t>[….] </w:t>
      </w:r>
      <w:r>
        <w:rPr>
          <w:sz w:val="24"/>
        </w:rPr>
        <w:t>or Buyer’swritten Notice on the defects. The Seller shall bear all delivery cost to the</w:t>
      </w:r>
      <w:r>
        <w:rPr>
          <w:spacing w:val="-1"/>
          <w:sz w:val="24"/>
        </w:rPr>
        <w:t> </w:t>
      </w:r>
      <w:r>
        <w:rPr>
          <w:sz w:val="24"/>
        </w:rPr>
        <w:t>Buyer.</w:t>
      </w:r>
    </w:p>
    <w:p>
      <w:pPr>
        <w:pStyle w:val="ListParagraph"/>
        <w:numPr>
          <w:ilvl w:val="0"/>
          <w:numId w:val="2"/>
        </w:numPr>
        <w:tabs>
          <w:tab w:pos="561" w:val="left" w:leader="none"/>
        </w:tabs>
        <w:spacing w:line="360" w:lineRule="auto" w:before="3" w:after="0"/>
        <w:ind w:left="560" w:right="207" w:hanging="360"/>
        <w:jc w:val="both"/>
        <w:rPr>
          <w:sz w:val="24"/>
        </w:rPr>
      </w:pPr>
      <w:r>
        <w:rPr>
          <w:sz w:val="24"/>
        </w:rPr>
        <w:t>The</w:t>
      </w:r>
      <w:r>
        <w:rPr>
          <w:spacing w:val="-7"/>
          <w:sz w:val="24"/>
        </w:rPr>
        <w:t> </w:t>
      </w:r>
      <w:r>
        <w:rPr>
          <w:sz w:val="24"/>
        </w:rPr>
        <w:t>period</w:t>
      </w:r>
      <w:r>
        <w:rPr>
          <w:spacing w:val="-6"/>
          <w:sz w:val="24"/>
        </w:rPr>
        <w:t> </w:t>
      </w:r>
      <w:r>
        <w:rPr>
          <w:sz w:val="24"/>
        </w:rPr>
        <w:t>of</w:t>
      </w:r>
      <w:r>
        <w:rPr>
          <w:spacing w:val="-5"/>
          <w:sz w:val="24"/>
        </w:rPr>
        <w:t> </w:t>
      </w:r>
      <w:r>
        <w:rPr>
          <w:sz w:val="24"/>
        </w:rPr>
        <w:t>warranty</w:t>
      </w:r>
      <w:r>
        <w:rPr>
          <w:spacing w:val="-5"/>
          <w:sz w:val="24"/>
        </w:rPr>
        <w:t> </w:t>
      </w:r>
      <w:r>
        <w:rPr>
          <w:sz w:val="24"/>
        </w:rPr>
        <w:t>of</w:t>
      </w:r>
      <w:r>
        <w:rPr>
          <w:spacing w:val="-7"/>
          <w:sz w:val="24"/>
        </w:rPr>
        <w:t> </w:t>
      </w:r>
      <w:r>
        <w:rPr>
          <w:sz w:val="24"/>
        </w:rPr>
        <w:t>the</w:t>
      </w:r>
      <w:r>
        <w:rPr>
          <w:spacing w:val="-6"/>
          <w:sz w:val="24"/>
        </w:rPr>
        <w:t> </w:t>
      </w:r>
      <w:r>
        <w:rPr>
          <w:sz w:val="24"/>
        </w:rPr>
        <w:t>Goods</w:t>
      </w:r>
      <w:r>
        <w:rPr>
          <w:spacing w:val="-7"/>
          <w:sz w:val="24"/>
        </w:rPr>
        <w:t> </w:t>
      </w:r>
      <w:r>
        <w:rPr>
          <w:sz w:val="24"/>
        </w:rPr>
        <w:t>shall</w:t>
      </w:r>
      <w:r>
        <w:rPr>
          <w:spacing w:val="-5"/>
          <w:sz w:val="24"/>
        </w:rPr>
        <w:t> </w:t>
      </w:r>
      <w:r>
        <w:rPr>
          <w:sz w:val="24"/>
        </w:rPr>
        <w:t>be</w:t>
      </w:r>
      <w:r>
        <w:rPr>
          <w:spacing w:val="-5"/>
          <w:sz w:val="24"/>
        </w:rPr>
        <w:t> </w:t>
      </w:r>
      <w:r>
        <w:rPr>
          <w:sz w:val="26"/>
        </w:rPr>
        <w:t>[….]</w:t>
      </w:r>
      <w:r>
        <w:rPr>
          <w:spacing w:val="-3"/>
          <w:sz w:val="26"/>
        </w:rPr>
        <w:t> </w:t>
      </w:r>
      <w:r>
        <w:rPr>
          <w:sz w:val="24"/>
        </w:rPr>
        <w:t>from</w:t>
      </w:r>
      <w:r>
        <w:rPr>
          <w:spacing w:val="-5"/>
          <w:sz w:val="24"/>
        </w:rPr>
        <w:t> </w:t>
      </w:r>
      <w:r>
        <w:rPr>
          <w:sz w:val="24"/>
        </w:rPr>
        <w:t>the</w:t>
      </w:r>
      <w:r>
        <w:rPr>
          <w:spacing w:val="-7"/>
          <w:sz w:val="24"/>
        </w:rPr>
        <w:t> </w:t>
      </w:r>
      <w:r>
        <w:rPr>
          <w:sz w:val="24"/>
        </w:rPr>
        <w:t>date</w:t>
      </w:r>
      <w:r>
        <w:rPr>
          <w:spacing w:val="-6"/>
          <w:sz w:val="24"/>
        </w:rPr>
        <w:t> </w:t>
      </w:r>
      <w:r>
        <w:rPr>
          <w:sz w:val="24"/>
        </w:rPr>
        <w:t>of</w:t>
      </w:r>
      <w:r>
        <w:rPr>
          <w:spacing w:val="-7"/>
          <w:sz w:val="24"/>
        </w:rPr>
        <w:t> </w:t>
      </w:r>
      <w:r>
        <w:rPr>
          <w:sz w:val="24"/>
        </w:rPr>
        <w:t>arrival</w:t>
      </w:r>
      <w:r>
        <w:rPr>
          <w:spacing w:val="-5"/>
          <w:sz w:val="24"/>
        </w:rPr>
        <w:t> </w:t>
      </w:r>
      <w:r>
        <w:rPr>
          <w:sz w:val="24"/>
        </w:rPr>
        <w:t>to</w:t>
      </w:r>
      <w:r>
        <w:rPr>
          <w:spacing w:val="-6"/>
          <w:sz w:val="24"/>
        </w:rPr>
        <w:t> </w:t>
      </w:r>
      <w:r>
        <w:rPr>
          <w:sz w:val="24"/>
        </w:rPr>
        <w:t>destination</w:t>
      </w:r>
      <w:r>
        <w:rPr>
          <w:spacing w:val="-5"/>
          <w:sz w:val="24"/>
        </w:rPr>
        <w:t> </w:t>
      </w:r>
      <w:r>
        <w:rPr>
          <w:sz w:val="24"/>
        </w:rPr>
        <w:t>port. Within the warranty period, all the materials using on the goods will not discolored or hazardous. If any problem happens to the Goods within the warranty period, the Seller will troubleshoot to determine the source of the problem and if a part is found to be faulty, the Seller</w:t>
      </w:r>
      <w:r>
        <w:rPr>
          <w:spacing w:val="-14"/>
          <w:sz w:val="24"/>
        </w:rPr>
        <w:t> </w:t>
      </w:r>
      <w:r>
        <w:rPr>
          <w:sz w:val="24"/>
        </w:rPr>
        <w:t>will</w:t>
      </w:r>
      <w:r>
        <w:rPr>
          <w:spacing w:val="-13"/>
          <w:sz w:val="24"/>
        </w:rPr>
        <w:t> </w:t>
      </w:r>
      <w:r>
        <w:rPr>
          <w:sz w:val="24"/>
        </w:rPr>
        <w:t>send</w:t>
      </w:r>
      <w:r>
        <w:rPr>
          <w:spacing w:val="-13"/>
          <w:sz w:val="24"/>
        </w:rPr>
        <w:t> </w:t>
      </w:r>
      <w:r>
        <w:rPr>
          <w:sz w:val="24"/>
        </w:rPr>
        <w:t>a</w:t>
      </w:r>
      <w:r>
        <w:rPr>
          <w:spacing w:val="-14"/>
          <w:sz w:val="24"/>
        </w:rPr>
        <w:t> </w:t>
      </w:r>
      <w:r>
        <w:rPr>
          <w:sz w:val="24"/>
        </w:rPr>
        <w:t>new</w:t>
      </w:r>
      <w:r>
        <w:rPr>
          <w:spacing w:val="-14"/>
          <w:sz w:val="24"/>
        </w:rPr>
        <w:t> </w:t>
      </w:r>
      <w:r>
        <w:rPr>
          <w:sz w:val="24"/>
        </w:rPr>
        <w:t>one</w:t>
      </w:r>
      <w:r>
        <w:rPr>
          <w:spacing w:val="-14"/>
          <w:sz w:val="24"/>
        </w:rPr>
        <w:t> </w:t>
      </w:r>
      <w:r>
        <w:rPr>
          <w:sz w:val="24"/>
        </w:rPr>
        <w:t>for</w:t>
      </w:r>
      <w:r>
        <w:rPr>
          <w:spacing w:val="-15"/>
          <w:sz w:val="24"/>
        </w:rPr>
        <w:t> </w:t>
      </w:r>
      <w:r>
        <w:rPr>
          <w:sz w:val="24"/>
        </w:rPr>
        <w:t>replacement</w:t>
      </w:r>
      <w:r>
        <w:rPr>
          <w:spacing w:val="-13"/>
          <w:sz w:val="24"/>
        </w:rPr>
        <w:t> </w:t>
      </w:r>
      <w:r>
        <w:rPr>
          <w:sz w:val="24"/>
        </w:rPr>
        <w:t>free</w:t>
      </w:r>
      <w:r>
        <w:rPr>
          <w:spacing w:val="-14"/>
          <w:sz w:val="24"/>
        </w:rPr>
        <w:t> </w:t>
      </w:r>
      <w:r>
        <w:rPr>
          <w:sz w:val="24"/>
        </w:rPr>
        <w:t>of</w:t>
      </w:r>
      <w:r>
        <w:rPr>
          <w:spacing w:val="-12"/>
          <w:sz w:val="24"/>
        </w:rPr>
        <w:t> </w:t>
      </w:r>
      <w:r>
        <w:rPr>
          <w:sz w:val="24"/>
        </w:rPr>
        <w:t>charge,</w:t>
      </w:r>
      <w:r>
        <w:rPr>
          <w:spacing w:val="-13"/>
          <w:sz w:val="24"/>
        </w:rPr>
        <w:t> </w:t>
      </w:r>
      <w:r>
        <w:rPr>
          <w:sz w:val="24"/>
        </w:rPr>
        <w:t>including</w:t>
      </w:r>
      <w:r>
        <w:rPr>
          <w:spacing w:val="-13"/>
          <w:sz w:val="24"/>
        </w:rPr>
        <w:t> </w:t>
      </w:r>
      <w:r>
        <w:rPr>
          <w:sz w:val="24"/>
        </w:rPr>
        <w:t>shipping</w:t>
      </w:r>
      <w:r>
        <w:rPr>
          <w:spacing w:val="-13"/>
          <w:sz w:val="24"/>
        </w:rPr>
        <w:t> </w:t>
      </w:r>
      <w:r>
        <w:rPr>
          <w:sz w:val="24"/>
        </w:rPr>
        <w:t>cost,</w:t>
      </w:r>
      <w:r>
        <w:rPr>
          <w:spacing w:val="-13"/>
          <w:sz w:val="24"/>
        </w:rPr>
        <w:t> </w:t>
      </w:r>
      <w:r>
        <w:rPr>
          <w:sz w:val="24"/>
        </w:rPr>
        <w:t>within</w:t>
      </w:r>
      <w:r>
        <w:rPr>
          <w:spacing w:val="-10"/>
          <w:sz w:val="24"/>
        </w:rPr>
        <w:t> </w:t>
      </w:r>
      <w:r>
        <w:rPr>
          <w:sz w:val="26"/>
        </w:rPr>
        <w:t>[….] </w:t>
      </w:r>
      <w:r>
        <w:rPr>
          <w:sz w:val="24"/>
        </w:rPr>
        <w:t>days as from the date the Buyer requires the Seller for replacement. Seller shall bear all delivery cost to the</w:t>
      </w:r>
      <w:r>
        <w:rPr>
          <w:spacing w:val="-1"/>
          <w:sz w:val="24"/>
        </w:rPr>
        <w:t> </w:t>
      </w:r>
      <w:r>
        <w:rPr>
          <w:sz w:val="24"/>
        </w:rPr>
        <w:t>Buyer.</w:t>
      </w:r>
    </w:p>
    <w:p>
      <w:pPr>
        <w:pStyle w:val="BodyText"/>
        <w:spacing w:line="360" w:lineRule="auto"/>
        <w:ind w:left="200" w:right="213"/>
      </w:pPr>
      <w:r>
        <w:rPr/>
        <w:t>The</w:t>
      </w:r>
      <w:r>
        <w:rPr>
          <w:spacing w:val="-10"/>
        </w:rPr>
        <w:t> </w:t>
      </w:r>
      <w:r>
        <w:rPr/>
        <w:t>Seller</w:t>
      </w:r>
      <w:r>
        <w:rPr>
          <w:spacing w:val="-9"/>
        </w:rPr>
        <w:t> </w:t>
      </w:r>
      <w:r>
        <w:rPr/>
        <w:t>will</w:t>
      </w:r>
      <w:r>
        <w:rPr>
          <w:spacing w:val="-8"/>
        </w:rPr>
        <w:t> </w:t>
      </w:r>
      <w:r>
        <w:rPr/>
        <w:t>provide</w:t>
      </w:r>
      <w:r>
        <w:rPr>
          <w:spacing w:val="-9"/>
        </w:rPr>
        <w:t> </w:t>
      </w:r>
      <w:r>
        <w:rPr/>
        <w:t>lifetime</w:t>
      </w:r>
      <w:r>
        <w:rPr>
          <w:spacing w:val="-9"/>
        </w:rPr>
        <w:t> </w:t>
      </w:r>
      <w:r>
        <w:rPr/>
        <w:t>support</w:t>
      </w:r>
      <w:r>
        <w:rPr>
          <w:spacing w:val="-9"/>
        </w:rPr>
        <w:t> </w:t>
      </w:r>
      <w:r>
        <w:rPr/>
        <w:t>to</w:t>
      </w:r>
      <w:r>
        <w:rPr>
          <w:spacing w:val="-8"/>
        </w:rPr>
        <w:t> </w:t>
      </w:r>
      <w:r>
        <w:rPr/>
        <w:t>The</w:t>
      </w:r>
      <w:r>
        <w:rPr>
          <w:spacing w:val="-9"/>
        </w:rPr>
        <w:t> </w:t>
      </w:r>
      <w:r>
        <w:rPr/>
        <w:t>Goods</w:t>
      </w:r>
      <w:r>
        <w:rPr>
          <w:spacing w:val="-8"/>
        </w:rPr>
        <w:t> </w:t>
      </w:r>
      <w:r>
        <w:rPr/>
        <w:t>purchased,</w:t>
      </w:r>
      <w:r>
        <w:rPr>
          <w:spacing w:val="-9"/>
        </w:rPr>
        <w:t> </w:t>
      </w:r>
      <w:r>
        <w:rPr/>
        <w:t>having</w:t>
      </w:r>
      <w:r>
        <w:rPr>
          <w:spacing w:val="-8"/>
        </w:rPr>
        <w:t> </w:t>
      </w:r>
      <w:r>
        <w:rPr/>
        <w:t>all</w:t>
      </w:r>
      <w:r>
        <w:rPr>
          <w:spacing w:val="-7"/>
        </w:rPr>
        <w:t> </w:t>
      </w:r>
      <w:r>
        <w:rPr/>
        <w:t>the</w:t>
      </w:r>
      <w:r>
        <w:rPr>
          <w:spacing w:val="-9"/>
        </w:rPr>
        <w:t> </w:t>
      </w:r>
      <w:r>
        <w:rPr/>
        <w:t>parts</w:t>
      </w:r>
      <w:r>
        <w:rPr>
          <w:spacing w:val="-9"/>
        </w:rPr>
        <w:t> </w:t>
      </w:r>
      <w:r>
        <w:rPr/>
        <w:t>available</w:t>
      </w:r>
      <w:r>
        <w:rPr>
          <w:spacing w:val="-6"/>
        </w:rPr>
        <w:t> </w:t>
      </w:r>
      <w:r>
        <w:rPr/>
        <w:t>for replacement and technical expertise for repair.</w:t>
      </w:r>
    </w:p>
    <w:p>
      <w:pPr>
        <w:pStyle w:val="Heading1"/>
        <w:spacing w:line="274" w:lineRule="exact"/>
        <w:jc w:val="both"/>
      </w:pPr>
      <w:r>
        <w:rPr>
          <w:u w:val="thick"/>
        </w:rPr>
        <w:t>ARTICLE 7</w:t>
      </w:r>
      <w:r>
        <w:rPr/>
        <w:t>: THE SANCTIONS APPLICABLE FOR VIOLATIONS</w:t>
      </w:r>
    </w:p>
    <w:p>
      <w:pPr>
        <w:pStyle w:val="ListParagraph"/>
        <w:numPr>
          <w:ilvl w:val="1"/>
          <w:numId w:val="7"/>
        </w:numPr>
        <w:tabs>
          <w:tab w:pos="921" w:val="left" w:leader="none"/>
        </w:tabs>
        <w:spacing w:line="360" w:lineRule="auto" w:before="139" w:after="0"/>
        <w:ind w:left="920" w:right="207" w:hanging="720"/>
        <w:jc w:val="both"/>
        <w:rPr>
          <w:sz w:val="24"/>
        </w:rPr>
      </w:pPr>
      <w:r>
        <w:rPr>
          <w:sz w:val="24"/>
        </w:rPr>
        <w:t>If the Seller is late in delivering Goods to the Buyer in accordance with this Contract, the Seller shall pay to the Buyers a penalty equivalent to </w:t>
      </w:r>
      <w:r>
        <w:rPr>
          <w:sz w:val="26"/>
        </w:rPr>
        <w:t>[….]</w:t>
      </w:r>
      <w:r>
        <w:rPr>
          <w:sz w:val="24"/>
        </w:rPr>
        <w:t>% of Contract Price for each delayed</w:t>
      </w:r>
      <w:r>
        <w:rPr>
          <w:spacing w:val="-11"/>
          <w:sz w:val="24"/>
        </w:rPr>
        <w:t> </w:t>
      </w:r>
      <w:r>
        <w:rPr>
          <w:sz w:val="24"/>
        </w:rPr>
        <w:t>day</w:t>
      </w:r>
      <w:r>
        <w:rPr>
          <w:spacing w:val="-9"/>
          <w:sz w:val="24"/>
        </w:rPr>
        <w:t> </w:t>
      </w:r>
      <w:r>
        <w:rPr>
          <w:sz w:val="24"/>
        </w:rPr>
        <w:t>accumulated</w:t>
      </w:r>
      <w:r>
        <w:rPr>
          <w:spacing w:val="-8"/>
          <w:sz w:val="24"/>
        </w:rPr>
        <w:t> </w:t>
      </w:r>
      <w:r>
        <w:rPr>
          <w:sz w:val="24"/>
        </w:rPr>
        <w:t>as</w:t>
      </w:r>
      <w:r>
        <w:rPr>
          <w:spacing w:val="-11"/>
          <w:sz w:val="24"/>
        </w:rPr>
        <w:t> </w:t>
      </w:r>
      <w:r>
        <w:rPr>
          <w:sz w:val="24"/>
        </w:rPr>
        <w:t>from</w:t>
      </w:r>
      <w:r>
        <w:rPr>
          <w:spacing w:val="-11"/>
          <w:sz w:val="24"/>
        </w:rPr>
        <w:t> </w:t>
      </w:r>
      <w:r>
        <w:rPr>
          <w:sz w:val="24"/>
        </w:rPr>
        <w:t>the</w:t>
      </w:r>
      <w:r>
        <w:rPr>
          <w:spacing w:val="-11"/>
          <w:sz w:val="24"/>
        </w:rPr>
        <w:t> </w:t>
      </w:r>
      <w:r>
        <w:rPr>
          <w:sz w:val="24"/>
        </w:rPr>
        <w:t>last</w:t>
      </w:r>
      <w:r>
        <w:rPr>
          <w:spacing w:val="-11"/>
          <w:sz w:val="24"/>
        </w:rPr>
        <w:t> </w:t>
      </w:r>
      <w:r>
        <w:rPr>
          <w:sz w:val="24"/>
        </w:rPr>
        <w:t>day</w:t>
      </w:r>
      <w:r>
        <w:rPr>
          <w:spacing w:val="-10"/>
          <w:sz w:val="24"/>
        </w:rPr>
        <w:t> </w:t>
      </w:r>
      <w:r>
        <w:rPr>
          <w:sz w:val="24"/>
        </w:rPr>
        <w:t>of</w:t>
      </w:r>
      <w:r>
        <w:rPr>
          <w:spacing w:val="-12"/>
          <w:sz w:val="24"/>
        </w:rPr>
        <w:t> </w:t>
      </w:r>
      <w:r>
        <w:rPr>
          <w:sz w:val="24"/>
        </w:rPr>
        <w:t>the</w:t>
      </w:r>
      <w:r>
        <w:rPr>
          <w:spacing w:val="-12"/>
          <w:sz w:val="24"/>
        </w:rPr>
        <w:t> </w:t>
      </w:r>
      <w:r>
        <w:rPr>
          <w:sz w:val="24"/>
        </w:rPr>
        <w:t>Delivery</w:t>
      </w:r>
      <w:r>
        <w:rPr>
          <w:spacing w:val="-11"/>
          <w:sz w:val="24"/>
        </w:rPr>
        <w:t> </w:t>
      </w:r>
      <w:r>
        <w:rPr>
          <w:sz w:val="24"/>
        </w:rPr>
        <w:t>Schedule</w:t>
      </w:r>
      <w:r>
        <w:rPr>
          <w:spacing w:val="-7"/>
          <w:sz w:val="24"/>
        </w:rPr>
        <w:t> </w:t>
      </w:r>
      <w:r>
        <w:rPr>
          <w:sz w:val="24"/>
        </w:rPr>
        <w:t>as</w:t>
      </w:r>
      <w:r>
        <w:rPr>
          <w:spacing w:val="-11"/>
          <w:sz w:val="24"/>
        </w:rPr>
        <w:t> </w:t>
      </w:r>
      <w:r>
        <w:rPr>
          <w:sz w:val="24"/>
        </w:rPr>
        <w:t>set</w:t>
      </w:r>
      <w:r>
        <w:rPr>
          <w:spacing w:val="-10"/>
          <w:sz w:val="24"/>
        </w:rPr>
        <w:t> </w:t>
      </w:r>
      <w:r>
        <w:rPr>
          <w:sz w:val="24"/>
        </w:rPr>
        <w:t>out</w:t>
      </w:r>
      <w:r>
        <w:rPr>
          <w:spacing w:val="-11"/>
          <w:sz w:val="24"/>
        </w:rPr>
        <w:t> </w:t>
      </w:r>
      <w:r>
        <w:rPr>
          <w:sz w:val="24"/>
        </w:rPr>
        <w:t>in</w:t>
      </w:r>
      <w:r>
        <w:rPr>
          <w:spacing w:val="-10"/>
          <w:sz w:val="24"/>
        </w:rPr>
        <w:t> </w:t>
      </w:r>
      <w:r>
        <w:rPr>
          <w:sz w:val="24"/>
        </w:rPr>
        <w:t>Article</w:t>
      </w:r>
    </w:p>
    <w:p>
      <w:pPr>
        <w:pStyle w:val="BodyText"/>
        <w:spacing w:line="360" w:lineRule="auto" w:before="1"/>
        <w:ind w:right="209"/>
      </w:pPr>
      <w:r>
        <w:rPr/>
        <w:t>2.2</w:t>
      </w:r>
      <w:r>
        <w:rPr>
          <w:spacing w:val="-4"/>
        </w:rPr>
        <w:t> </w:t>
      </w:r>
      <w:r>
        <w:rPr/>
        <w:t>above</w:t>
      </w:r>
      <w:r>
        <w:rPr>
          <w:spacing w:val="-5"/>
        </w:rPr>
        <w:t> </w:t>
      </w:r>
      <w:r>
        <w:rPr/>
        <w:t>on</w:t>
      </w:r>
      <w:r>
        <w:rPr>
          <w:spacing w:val="-3"/>
        </w:rPr>
        <w:t> </w:t>
      </w:r>
      <w:r>
        <w:rPr/>
        <w:t>which</w:t>
      </w:r>
      <w:r>
        <w:rPr>
          <w:spacing w:val="-4"/>
        </w:rPr>
        <w:t> </w:t>
      </w:r>
      <w:r>
        <w:rPr/>
        <w:t>the</w:t>
      </w:r>
      <w:r>
        <w:rPr>
          <w:spacing w:val="-3"/>
        </w:rPr>
        <w:t> </w:t>
      </w:r>
      <w:r>
        <w:rPr/>
        <w:t>Goods</w:t>
      </w:r>
      <w:r>
        <w:rPr>
          <w:spacing w:val="-4"/>
        </w:rPr>
        <w:t> </w:t>
      </w:r>
      <w:r>
        <w:rPr/>
        <w:t>should</w:t>
      </w:r>
      <w:r>
        <w:rPr>
          <w:spacing w:val="-3"/>
        </w:rPr>
        <w:t> </w:t>
      </w:r>
      <w:r>
        <w:rPr/>
        <w:t>have</w:t>
      </w:r>
      <w:r>
        <w:rPr>
          <w:spacing w:val="-5"/>
        </w:rPr>
        <w:t> </w:t>
      </w:r>
      <w:r>
        <w:rPr/>
        <w:t>been</w:t>
      </w:r>
      <w:r>
        <w:rPr>
          <w:spacing w:val="-3"/>
        </w:rPr>
        <w:t> </w:t>
      </w:r>
      <w:r>
        <w:rPr/>
        <w:t>delivered</w:t>
      </w:r>
      <w:r>
        <w:rPr>
          <w:spacing w:val="-4"/>
        </w:rPr>
        <w:t> </w:t>
      </w:r>
      <w:r>
        <w:rPr/>
        <w:t>to</w:t>
      </w:r>
      <w:r>
        <w:rPr>
          <w:spacing w:val="-3"/>
        </w:rPr>
        <w:t> </w:t>
      </w:r>
      <w:r>
        <w:rPr/>
        <w:t>the</w:t>
      </w:r>
      <w:r>
        <w:rPr>
          <w:spacing w:val="-3"/>
        </w:rPr>
        <w:t> </w:t>
      </w:r>
      <w:r>
        <w:rPr/>
        <w:t>Buyer</w:t>
      </w:r>
      <w:r>
        <w:rPr>
          <w:spacing w:val="-5"/>
        </w:rPr>
        <w:t> </w:t>
      </w:r>
      <w:r>
        <w:rPr/>
        <w:t>and</w:t>
      </w:r>
      <w:r>
        <w:rPr>
          <w:spacing w:val="-3"/>
        </w:rPr>
        <w:t> </w:t>
      </w:r>
      <w:r>
        <w:rPr/>
        <w:t>the</w:t>
      </w:r>
      <w:r>
        <w:rPr>
          <w:spacing w:val="-4"/>
        </w:rPr>
        <w:t> </w:t>
      </w:r>
      <w:r>
        <w:rPr/>
        <w:t>maximum of penalty shall be equivalent to </w:t>
      </w:r>
      <w:r>
        <w:rPr>
          <w:sz w:val="26"/>
        </w:rPr>
        <w:t>[….]</w:t>
      </w:r>
      <w:r>
        <w:rPr/>
        <w:t>% of the Contract Price. In case the period of delay exceeds </w:t>
      </w:r>
      <w:r>
        <w:rPr>
          <w:sz w:val="26"/>
        </w:rPr>
        <w:t>[….]</w:t>
      </w:r>
      <w:r>
        <w:rPr/>
        <w:t>days as from the last day of the agreed Delivery Schedule, the Buyer shall have the right to unilaterally and immediatelyterminate the Contractby a written notice to the Seller. In addition the Seller shall compensate all loss or damage incurred by Buyer arising out of or in relation to the delay delivery of</w:t>
      </w:r>
      <w:r>
        <w:rPr>
          <w:spacing w:val="-5"/>
        </w:rPr>
        <w:t> </w:t>
      </w:r>
      <w:r>
        <w:rPr/>
        <w:t>Goods.</w:t>
      </w:r>
    </w:p>
    <w:p>
      <w:pPr>
        <w:pStyle w:val="ListParagraph"/>
        <w:numPr>
          <w:ilvl w:val="1"/>
          <w:numId w:val="7"/>
        </w:numPr>
        <w:tabs>
          <w:tab w:pos="921" w:val="left" w:leader="none"/>
        </w:tabs>
        <w:spacing w:line="360" w:lineRule="auto" w:before="0" w:after="0"/>
        <w:ind w:left="920" w:right="206" w:hanging="720"/>
        <w:jc w:val="both"/>
        <w:rPr>
          <w:sz w:val="24"/>
        </w:rPr>
      </w:pPr>
      <w:r>
        <w:rPr>
          <w:sz w:val="24"/>
        </w:rPr>
        <w:t>If the Buyer lately pays the Deposit to the Seller after 30 days from the date of contract signing, The Buyer shall pay to the Seller </w:t>
      </w:r>
      <w:r>
        <w:rPr>
          <w:sz w:val="26"/>
        </w:rPr>
        <w:t>[….]</w:t>
      </w:r>
      <w:r>
        <w:rPr>
          <w:sz w:val="24"/>
        </w:rPr>
        <w:t>% of Deposit for each delayed day accumulated as from the last day on which the Deposit payment should have been paid to the Seller and the maximum of penalty shall be equivalent to </w:t>
      </w:r>
      <w:r>
        <w:rPr>
          <w:sz w:val="26"/>
        </w:rPr>
        <w:t>[….]</w:t>
      </w:r>
      <w:r>
        <w:rPr>
          <w:sz w:val="24"/>
        </w:rPr>
        <w:t>% of Deposit . In case the</w:t>
      </w:r>
      <w:r>
        <w:rPr>
          <w:spacing w:val="-12"/>
          <w:sz w:val="24"/>
        </w:rPr>
        <w:t> </w:t>
      </w:r>
      <w:r>
        <w:rPr>
          <w:sz w:val="24"/>
        </w:rPr>
        <w:t>period</w:t>
      </w:r>
      <w:r>
        <w:rPr>
          <w:spacing w:val="-11"/>
          <w:sz w:val="24"/>
        </w:rPr>
        <w:t> </w:t>
      </w:r>
      <w:r>
        <w:rPr>
          <w:sz w:val="24"/>
        </w:rPr>
        <w:t>of</w:t>
      </w:r>
      <w:r>
        <w:rPr>
          <w:spacing w:val="-11"/>
          <w:sz w:val="24"/>
        </w:rPr>
        <w:t> </w:t>
      </w:r>
      <w:r>
        <w:rPr>
          <w:sz w:val="24"/>
        </w:rPr>
        <w:t>delay</w:t>
      </w:r>
      <w:r>
        <w:rPr>
          <w:spacing w:val="-11"/>
          <w:sz w:val="24"/>
        </w:rPr>
        <w:t> </w:t>
      </w:r>
      <w:r>
        <w:rPr>
          <w:sz w:val="24"/>
        </w:rPr>
        <w:t>exceeds</w:t>
      </w:r>
      <w:r>
        <w:rPr>
          <w:spacing w:val="-8"/>
          <w:sz w:val="24"/>
        </w:rPr>
        <w:t> </w:t>
      </w:r>
      <w:r>
        <w:rPr>
          <w:sz w:val="26"/>
        </w:rPr>
        <w:t>[….]</w:t>
      </w:r>
      <w:r>
        <w:rPr>
          <w:spacing w:val="-11"/>
          <w:sz w:val="26"/>
        </w:rPr>
        <w:t> </w:t>
      </w:r>
      <w:r>
        <w:rPr>
          <w:sz w:val="24"/>
        </w:rPr>
        <w:t>days</w:t>
      </w:r>
      <w:r>
        <w:rPr>
          <w:spacing w:val="-10"/>
          <w:sz w:val="24"/>
        </w:rPr>
        <w:t> </w:t>
      </w:r>
      <w:r>
        <w:rPr>
          <w:sz w:val="24"/>
        </w:rPr>
        <w:t>as</w:t>
      </w:r>
      <w:r>
        <w:rPr>
          <w:spacing w:val="-11"/>
          <w:sz w:val="24"/>
        </w:rPr>
        <w:t> </w:t>
      </w:r>
      <w:r>
        <w:rPr>
          <w:sz w:val="24"/>
        </w:rPr>
        <w:t>from</w:t>
      </w:r>
      <w:r>
        <w:rPr>
          <w:spacing w:val="-10"/>
          <w:sz w:val="24"/>
        </w:rPr>
        <w:t> </w:t>
      </w:r>
      <w:r>
        <w:rPr>
          <w:sz w:val="24"/>
        </w:rPr>
        <w:t>the</w:t>
      </w:r>
      <w:r>
        <w:rPr>
          <w:spacing w:val="-9"/>
          <w:sz w:val="24"/>
        </w:rPr>
        <w:t> </w:t>
      </w:r>
      <w:r>
        <w:rPr>
          <w:sz w:val="24"/>
        </w:rPr>
        <w:t>date</w:t>
      </w:r>
      <w:r>
        <w:rPr>
          <w:spacing w:val="-11"/>
          <w:sz w:val="24"/>
        </w:rPr>
        <w:t> </w:t>
      </w:r>
      <w:r>
        <w:rPr>
          <w:sz w:val="24"/>
        </w:rPr>
        <w:t>of</w:t>
      </w:r>
      <w:r>
        <w:rPr>
          <w:spacing w:val="-11"/>
          <w:sz w:val="24"/>
        </w:rPr>
        <w:t> </w:t>
      </w:r>
      <w:r>
        <w:rPr>
          <w:sz w:val="24"/>
        </w:rPr>
        <w:t>Contract</w:t>
      </w:r>
      <w:r>
        <w:rPr>
          <w:spacing w:val="-10"/>
          <w:sz w:val="24"/>
        </w:rPr>
        <w:t> </w:t>
      </w:r>
      <w:r>
        <w:rPr>
          <w:sz w:val="24"/>
        </w:rPr>
        <w:t>signing,</w:t>
      </w:r>
      <w:r>
        <w:rPr>
          <w:spacing w:val="-11"/>
          <w:sz w:val="24"/>
        </w:rPr>
        <w:t> </w:t>
      </w:r>
      <w:r>
        <w:rPr>
          <w:sz w:val="24"/>
        </w:rPr>
        <w:t>the</w:t>
      </w:r>
      <w:r>
        <w:rPr>
          <w:spacing w:val="-11"/>
          <w:sz w:val="24"/>
        </w:rPr>
        <w:t> </w:t>
      </w:r>
      <w:r>
        <w:rPr>
          <w:sz w:val="24"/>
        </w:rPr>
        <w:t>Seller</w:t>
      </w:r>
      <w:r>
        <w:rPr>
          <w:spacing w:val="-12"/>
          <w:sz w:val="24"/>
        </w:rPr>
        <w:t> </w:t>
      </w:r>
      <w:r>
        <w:rPr>
          <w:sz w:val="24"/>
        </w:rPr>
        <w:t>shall have</w:t>
      </w:r>
      <w:r>
        <w:rPr>
          <w:spacing w:val="-5"/>
          <w:sz w:val="24"/>
        </w:rPr>
        <w:t> </w:t>
      </w:r>
      <w:r>
        <w:rPr>
          <w:sz w:val="24"/>
        </w:rPr>
        <w:t>the</w:t>
      </w:r>
      <w:r>
        <w:rPr>
          <w:spacing w:val="-4"/>
          <w:sz w:val="24"/>
        </w:rPr>
        <w:t> </w:t>
      </w:r>
      <w:r>
        <w:rPr>
          <w:sz w:val="24"/>
        </w:rPr>
        <w:t>right</w:t>
      </w:r>
      <w:r>
        <w:rPr>
          <w:spacing w:val="-4"/>
          <w:sz w:val="24"/>
        </w:rPr>
        <w:t> </w:t>
      </w:r>
      <w:r>
        <w:rPr>
          <w:sz w:val="24"/>
        </w:rPr>
        <w:t>to</w:t>
      </w:r>
      <w:r>
        <w:rPr>
          <w:spacing w:val="-3"/>
          <w:sz w:val="24"/>
        </w:rPr>
        <w:t> </w:t>
      </w:r>
      <w:r>
        <w:rPr>
          <w:sz w:val="24"/>
        </w:rPr>
        <w:t>unilaterally</w:t>
      </w:r>
      <w:r>
        <w:rPr>
          <w:spacing w:val="-2"/>
          <w:sz w:val="24"/>
        </w:rPr>
        <w:t> </w:t>
      </w:r>
      <w:r>
        <w:rPr>
          <w:sz w:val="24"/>
        </w:rPr>
        <w:t>and</w:t>
      </w:r>
      <w:r>
        <w:rPr>
          <w:spacing w:val="-3"/>
          <w:sz w:val="24"/>
        </w:rPr>
        <w:t> </w:t>
      </w:r>
      <w:r>
        <w:rPr>
          <w:sz w:val="24"/>
        </w:rPr>
        <w:t>immediately</w:t>
      </w:r>
      <w:r>
        <w:rPr>
          <w:spacing w:val="-3"/>
          <w:sz w:val="24"/>
        </w:rPr>
        <w:t> </w:t>
      </w:r>
      <w:r>
        <w:rPr>
          <w:sz w:val="24"/>
        </w:rPr>
        <w:t>terminate</w:t>
      </w:r>
      <w:r>
        <w:rPr>
          <w:spacing w:val="-4"/>
          <w:sz w:val="24"/>
        </w:rPr>
        <w:t> </w:t>
      </w:r>
      <w:r>
        <w:rPr>
          <w:sz w:val="24"/>
        </w:rPr>
        <w:t>the</w:t>
      </w:r>
      <w:r>
        <w:rPr>
          <w:spacing w:val="-4"/>
          <w:sz w:val="24"/>
        </w:rPr>
        <w:t> </w:t>
      </w:r>
      <w:r>
        <w:rPr>
          <w:sz w:val="24"/>
        </w:rPr>
        <w:t>Contractby</w:t>
      </w:r>
      <w:r>
        <w:rPr>
          <w:spacing w:val="-3"/>
          <w:sz w:val="24"/>
        </w:rPr>
        <w:t> </w:t>
      </w:r>
      <w:r>
        <w:rPr>
          <w:sz w:val="24"/>
        </w:rPr>
        <w:t>a</w:t>
      </w:r>
      <w:r>
        <w:rPr>
          <w:spacing w:val="-5"/>
          <w:sz w:val="24"/>
        </w:rPr>
        <w:t> </w:t>
      </w:r>
      <w:r>
        <w:rPr>
          <w:sz w:val="24"/>
        </w:rPr>
        <w:t>written</w:t>
      </w:r>
      <w:r>
        <w:rPr>
          <w:spacing w:val="-3"/>
          <w:sz w:val="24"/>
        </w:rPr>
        <w:t> </w:t>
      </w:r>
      <w:r>
        <w:rPr>
          <w:sz w:val="24"/>
        </w:rPr>
        <w:t>notice</w:t>
      </w:r>
      <w:r>
        <w:rPr>
          <w:spacing w:val="-5"/>
          <w:sz w:val="24"/>
        </w:rPr>
        <w:t> </w:t>
      </w:r>
      <w:r>
        <w:rPr>
          <w:sz w:val="24"/>
        </w:rPr>
        <w:t>to Buyer.</w:t>
      </w:r>
    </w:p>
    <w:p>
      <w:pPr>
        <w:spacing w:after="0" w:line="360" w:lineRule="auto"/>
        <w:jc w:val="both"/>
        <w:rPr>
          <w:sz w:val="24"/>
        </w:rPr>
        <w:sectPr>
          <w:pgSz w:w="11910" w:h="16840"/>
          <w:pgMar w:header="0" w:footer="626" w:top="1060" w:bottom="820" w:left="1240" w:right="940"/>
        </w:sectPr>
      </w:pPr>
    </w:p>
    <w:p>
      <w:pPr>
        <w:pStyle w:val="Heading1"/>
        <w:spacing w:before="72"/>
      </w:pPr>
      <w:r>
        <w:rPr>
          <w:u w:val="thick"/>
        </w:rPr>
        <w:t>ARTICLE 8</w:t>
      </w:r>
      <w:r>
        <w:rPr/>
        <w:t>: FORCE MAJEURE</w:t>
      </w:r>
    </w:p>
    <w:p>
      <w:pPr>
        <w:pStyle w:val="ListParagraph"/>
        <w:numPr>
          <w:ilvl w:val="1"/>
          <w:numId w:val="8"/>
        </w:numPr>
        <w:tabs>
          <w:tab w:pos="921" w:val="left" w:leader="none"/>
        </w:tabs>
        <w:spacing w:line="360" w:lineRule="auto" w:before="138" w:after="0"/>
        <w:ind w:left="920" w:right="205" w:hanging="720"/>
        <w:jc w:val="both"/>
        <w:rPr>
          <w:sz w:val="24"/>
        </w:rPr>
      </w:pPr>
      <w:r>
        <w:rPr>
          <w:sz w:val="24"/>
        </w:rPr>
        <w:t>Neither Party shall be liable for any failure to perform its obligation where such failure is proximately</w:t>
      </w:r>
      <w:r>
        <w:rPr>
          <w:spacing w:val="-7"/>
          <w:sz w:val="24"/>
        </w:rPr>
        <w:t> </w:t>
      </w:r>
      <w:r>
        <w:rPr>
          <w:sz w:val="24"/>
        </w:rPr>
        <w:t>caused</w:t>
      </w:r>
      <w:r>
        <w:rPr>
          <w:spacing w:val="-4"/>
          <w:sz w:val="24"/>
        </w:rPr>
        <w:t> </w:t>
      </w:r>
      <w:r>
        <w:rPr>
          <w:sz w:val="24"/>
        </w:rPr>
        <w:t>by</w:t>
      </w:r>
      <w:r>
        <w:rPr>
          <w:spacing w:val="-6"/>
          <w:sz w:val="24"/>
        </w:rPr>
        <w:t> </w:t>
      </w:r>
      <w:r>
        <w:rPr>
          <w:sz w:val="24"/>
        </w:rPr>
        <w:t>an</w:t>
      </w:r>
      <w:r>
        <w:rPr>
          <w:spacing w:val="-4"/>
          <w:sz w:val="24"/>
        </w:rPr>
        <w:t> </w:t>
      </w:r>
      <w:r>
        <w:rPr>
          <w:sz w:val="24"/>
        </w:rPr>
        <w:t>Event</w:t>
      </w:r>
      <w:r>
        <w:rPr>
          <w:spacing w:val="-6"/>
          <w:sz w:val="24"/>
        </w:rPr>
        <w:t> </w:t>
      </w:r>
      <w:r>
        <w:rPr>
          <w:sz w:val="24"/>
        </w:rPr>
        <w:t>of</w:t>
      </w:r>
      <w:r>
        <w:rPr>
          <w:spacing w:val="-5"/>
          <w:sz w:val="24"/>
        </w:rPr>
        <w:t> </w:t>
      </w:r>
      <w:r>
        <w:rPr>
          <w:sz w:val="24"/>
        </w:rPr>
        <w:t>Force</w:t>
      </w:r>
      <w:r>
        <w:rPr>
          <w:spacing w:val="-7"/>
          <w:sz w:val="24"/>
        </w:rPr>
        <w:t> </w:t>
      </w:r>
      <w:r>
        <w:rPr>
          <w:sz w:val="24"/>
        </w:rPr>
        <w:t>Majeure.</w:t>
      </w:r>
      <w:r>
        <w:rPr>
          <w:spacing w:val="-5"/>
          <w:sz w:val="24"/>
        </w:rPr>
        <w:t> </w:t>
      </w:r>
      <w:r>
        <w:rPr>
          <w:sz w:val="24"/>
        </w:rPr>
        <w:t>An</w:t>
      </w:r>
      <w:r>
        <w:rPr>
          <w:spacing w:val="-7"/>
          <w:sz w:val="24"/>
        </w:rPr>
        <w:t> </w:t>
      </w:r>
      <w:r>
        <w:rPr>
          <w:sz w:val="24"/>
        </w:rPr>
        <w:t>Event</w:t>
      </w:r>
      <w:r>
        <w:rPr>
          <w:spacing w:val="-6"/>
          <w:sz w:val="24"/>
        </w:rPr>
        <w:t> </w:t>
      </w:r>
      <w:r>
        <w:rPr>
          <w:sz w:val="24"/>
        </w:rPr>
        <w:t>of</w:t>
      </w:r>
      <w:r>
        <w:rPr>
          <w:spacing w:val="-5"/>
          <w:sz w:val="24"/>
        </w:rPr>
        <w:t> </w:t>
      </w:r>
      <w:r>
        <w:rPr>
          <w:sz w:val="24"/>
        </w:rPr>
        <w:t>Force</w:t>
      </w:r>
      <w:r>
        <w:rPr>
          <w:spacing w:val="-7"/>
          <w:sz w:val="24"/>
        </w:rPr>
        <w:t> </w:t>
      </w:r>
      <w:r>
        <w:rPr>
          <w:sz w:val="24"/>
        </w:rPr>
        <w:t>Majeure</w:t>
      </w:r>
      <w:r>
        <w:rPr>
          <w:spacing w:val="-8"/>
          <w:sz w:val="24"/>
        </w:rPr>
        <w:t> </w:t>
      </w:r>
      <w:r>
        <w:rPr>
          <w:sz w:val="24"/>
        </w:rPr>
        <w:t>shall</w:t>
      </w:r>
      <w:r>
        <w:rPr>
          <w:spacing w:val="-6"/>
          <w:sz w:val="24"/>
        </w:rPr>
        <w:t> </w:t>
      </w:r>
      <w:r>
        <w:rPr>
          <w:sz w:val="24"/>
        </w:rPr>
        <w:t>mean a</w:t>
      </w:r>
      <w:r>
        <w:rPr>
          <w:spacing w:val="-12"/>
          <w:sz w:val="24"/>
        </w:rPr>
        <w:t> </w:t>
      </w:r>
      <w:r>
        <w:rPr>
          <w:sz w:val="24"/>
        </w:rPr>
        <w:t>circumstance</w:t>
      </w:r>
      <w:r>
        <w:rPr>
          <w:spacing w:val="-12"/>
          <w:sz w:val="24"/>
        </w:rPr>
        <w:t> </w:t>
      </w:r>
      <w:r>
        <w:rPr>
          <w:sz w:val="24"/>
        </w:rPr>
        <w:t>which</w:t>
      </w:r>
      <w:r>
        <w:rPr>
          <w:spacing w:val="-11"/>
          <w:sz w:val="24"/>
        </w:rPr>
        <w:t> </w:t>
      </w:r>
      <w:r>
        <w:rPr>
          <w:sz w:val="24"/>
        </w:rPr>
        <w:t>is</w:t>
      </w:r>
      <w:r>
        <w:rPr>
          <w:spacing w:val="-10"/>
          <w:sz w:val="24"/>
        </w:rPr>
        <w:t> </w:t>
      </w:r>
      <w:r>
        <w:rPr>
          <w:sz w:val="24"/>
        </w:rPr>
        <w:t>beyond</w:t>
      </w:r>
      <w:r>
        <w:rPr>
          <w:spacing w:val="-11"/>
          <w:sz w:val="24"/>
        </w:rPr>
        <w:t> </w:t>
      </w:r>
      <w:r>
        <w:rPr>
          <w:sz w:val="24"/>
        </w:rPr>
        <w:t>the</w:t>
      </w:r>
      <w:r>
        <w:rPr>
          <w:spacing w:val="-12"/>
          <w:sz w:val="24"/>
        </w:rPr>
        <w:t> </w:t>
      </w:r>
      <w:r>
        <w:rPr>
          <w:sz w:val="24"/>
        </w:rPr>
        <w:t>control</w:t>
      </w:r>
      <w:r>
        <w:rPr>
          <w:spacing w:val="-10"/>
          <w:sz w:val="24"/>
        </w:rPr>
        <w:t> </w:t>
      </w:r>
      <w:r>
        <w:rPr>
          <w:sz w:val="24"/>
        </w:rPr>
        <w:t>and</w:t>
      </w:r>
      <w:r>
        <w:rPr>
          <w:spacing w:val="-11"/>
          <w:sz w:val="24"/>
        </w:rPr>
        <w:t> </w:t>
      </w:r>
      <w:r>
        <w:rPr>
          <w:sz w:val="24"/>
        </w:rPr>
        <w:t>without</w:t>
      </w:r>
      <w:r>
        <w:rPr>
          <w:spacing w:val="-10"/>
          <w:sz w:val="24"/>
        </w:rPr>
        <w:t> </w:t>
      </w:r>
      <w:r>
        <w:rPr>
          <w:sz w:val="24"/>
        </w:rPr>
        <w:t>the</w:t>
      </w:r>
      <w:r>
        <w:rPr>
          <w:spacing w:val="-12"/>
          <w:sz w:val="24"/>
        </w:rPr>
        <w:t> </w:t>
      </w:r>
      <w:r>
        <w:rPr>
          <w:sz w:val="24"/>
        </w:rPr>
        <w:t>fault</w:t>
      </w:r>
      <w:r>
        <w:rPr>
          <w:spacing w:val="-10"/>
          <w:sz w:val="24"/>
        </w:rPr>
        <w:t> </w:t>
      </w:r>
      <w:r>
        <w:rPr>
          <w:sz w:val="24"/>
        </w:rPr>
        <w:t>or</w:t>
      </w:r>
      <w:r>
        <w:rPr>
          <w:spacing w:val="-12"/>
          <w:sz w:val="24"/>
        </w:rPr>
        <w:t> </w:t>
      </w:r>
      <w:r>
        <w:rPr>
          <w:sz w:val="24"/>
        </w:rPr>
        <w:t>negligence</w:t>
      </w:r>
      <w:r>
        <w:rPr>
          <w:spacing w:val="-12"/>
          <w:sz w:val="24"/>
        </w:rPr>
        <w:t> </w:t>
      </w:r>
      <w:r>
        <w:rPr>
          <w:sz w:val="24"/>
        </w:rPr>
        <w:t>of</w:t>
      </w:r>
      <w:r>
        <w:rPr>
          <w:spacing w:val="-11"/>
          <w:sz w:val="24"/>
        </w:rPr>
        <w:t> </w:t>
      </w:r>
      <w:r>
        <w:rPr>
          <w:sz w:val="24"/>
        </w:rPr>
        <w:t>the</w:t>
      </w:r>
      <w:r>
        <w:rPr>
          <w:spacing w:val="-8"/>
          <w:sz w:val="24"/>
        </w:rPr>
        <w:t> </w:t>
      </w:r>
      <w:r>
        <w:rPr>
          <w:sz w:val="24"/>
        </w:rPr>
        <w:t>Party affected and which by exercise or reasonable diligence the said Party is unable to prevent from, or provide against. Without limiting the generality of the foregoing, an Event of Force Majeure shall include: act of nature (including fire, flood, earthquake, storm, hurricane or other natural disaster), war or</w:t>
      </w:r>
      <w:r>
        <w:rPr>
          <w:spacing w:val="-2"/>
          <w:sz w:val="24"/>
        </w:rPr>
        <w:t> </w:t>
      </w:r>
      <w:r>
        <w:rPr>
          <w:sz w:val="24"/>
        </w:rPr>
        <w:t>invasion.</w:t>
      </w:r>
    </w:p>
    <w:p>
      <w:pPr>
        <w:pStyle w:val="ListParagraph"/>
        <w:numPr>
          <w:ilvl w:val="1"/>
          <w:numId w:val="8"/>
        </w:numPr>
        <w:tabs>
          <w:tab w:pos="921" w:val="left" w:leader="none"/>
        </w:tabs>
        <w:spacing w:line="360" w:lineRule="auto" w:before="1" w:after="0"/>
        <w:ind w:left="920" w:right="207" w:hanging="720"/>
        <w:jc w:val="both"/>
        <w:rPr>
          <w:sz w:val="24"/>
        </w:rPr>
      </w:pPr>
      <w:r>
        <w:rPr>
          <w:sz w:val="24"/>
        </w:rPr>
        <w:t>An</w:t>
      </w:r>
      <w:r>
        <w:rPr>
          <w:spacing w:val="-9"/>
          <w:sz w:val="24"/>
        </w:rPr>
        <w:t> </w:t>
      </w:r>
      <w:r>
        <w:rPr>
          <w:sz w:val="24"/>
        </w:rPr>
        <w:t>Event</w:t>
      </w:r>
      <w:r>
        <w:rPr>
          <w:spacing w:val="-8"/>
          <w:sz w:val="24"/>
        </w:rPr>
        <w:t> </w:t>
      </w:r>
      <w:r>
        <w:rPr>
          <w:sz w:val="24"/>
        </w:rPr>
        <w:t>of</w:t>
      </w:r>
      <w:r>
        <w:rPr>
          <w:spacing w:val="-6"/>
          <w:sz w:val="24"/>
        </w:rPr>
        <w:t> </w:t>
      </w:r>
      <w:r>
        <w:rPr>
          <w:sz w:val="24"/>
        </w:rPr>
        <w:t>Force</w:t>
      </w:r>
      <w:r>
        <w:rPr>
          <w:spacing w:val="-10"/>
          <w:sz w:val="24"/>
        </w:rPr>
        <w:t> </w:t>
      </w:r>
      <w:r>
        <w:rPr>
          <w:sz w:val="24"/>
        </w:rPr>
        <w:t>Majeure</w:t>
      </w:r>
      <w:r>
        <w:rPr>
          <w:spacing w:val="-10"/>
          <w:sz w:val="24"/>
        </w:rPr>
        <w:t> </w:t>
      </w:r>
      <w:r>
        <w:rPr>
          <w:sz w:val="24"/>
        </w:rPr>
        <w:t>must</w:t>
      </w:r>
      <w:r>
        <w:rPr>
          <w:spacing w:val="-7"/>
          <w:sz w:val="24"/>
        </w:rPr>
        <w:t> </w:t>
      </w:r>
      <w:r>
        <w:rPr>
          <w:sz w:val="24"/>
        </w:rPr>
        <w:t>be</w:t>
      </w:r>
      <w:r>
        <w:rPr>
          <w:spacing w:val="-10"/>
          <w:sz w:val="24"/>
        </w:rPr>
        <w:t> </w:t>
      </w:r>
      <w:r>
        <w:rPr>
          <w:sz w:val="24"/>
        </w:rPr>
        <w:t>notified</w:t>
      </w:r>
      <w:r>
        <w:rPr>
          <w:spacing w:val="-9"/>
          <w:sz w:val="24"/>
        </w:rPr>
        <w:t> </w:t>
      </w:r>
      <w:r>
        <w:rPr>
          <w:sz w:val="24"/>
        </w:rPr>
        <w:t>by</w:t>
      </w:r>
      <w:r>
        <w:rPr>
          <w:spacing w:val="-3"/>
          <w:sz w:val="24"/>
        </w:rPr>
        <w:t> </w:t>
      </w:r>
      <w:r>
        <w:rPr>
          <w:sz w:val="24"/>
        </w:rPr>
        <w:t>fax</w:t>
      </w:r>
      <w:r>
        <w:rPr>
          <w:spacing w:val="-7"/>
          <w:sz w:val="24"/>
        </w:rPr>
        <w:t> </w:t>
      </w:r>
      <w:r>
        <w:rPr>
          <w:sz w:val="24"/>
        </w:rPr>
        <w:t>and/or</w:t>
      </w:r>
      <w:r>
        <w:rPr>
          <w:spacing w:val="-8"/>
          <w:sz w:val="24"/>
        </w:rPr>
        <w:t> </w:t>
      </w:r>
      <w:r>
        <w:rPr>
          <w:sz w:val="24"/>
        </w:rPr>
        <w:t>email</w:t>
      </w:r>
      <w:r>
        <w:rPr>
          <w:spacing w:val="-8"/>
          <w:sz w:val="24"/>
        </w:rPr>
        <w:t> </w:t>
      </w:r>
      <w:r>
        <w:rPr>
          <w:sz w:val="24"/>
        </w:rPr>
        <w:t>by</w:t>
      </w:r>
      <w:r>
        <w:rPr>
          <w:spacing w:val="-6"/>
          <w:sz w:val="24"/>
        </w:rPr>
        <w:t> </w:t>
      </w:r>
      <w:r>
        <w:rPr>
          <w:sz w:val="24"/>
        </w:rPr>
        <w:t>each</w:t>
      </w:r>
      <w:r>
        <w:rPr>
          <w:spacing w:val="-4"/>
          <w:sz w:val="24"/>
        </w:rPr>
        <w:t> </w:t>
      </w:r>
      <w:r>
        <w:rPr>
          <w:sz w:val="24"/>
        </w:rPr>
        <w:t>Party</w:t>
      </w:r>
      <w:r>
        <w:rPr>
          <w:spacing w:val="-8"/>
          <w:sz w:val="24"/>
        </w:rPr>
        <w:t> </w:t>
      </w:r>
      <w:r>
        <w:rPr>
          <w:sz w:val="24"/>
        </w:rPr>
        <w:t>to</w:t>
      </w:r>
      <w:r>
        <w:rPr>
          <w:spacing w:val="-8"/>
          <w:sz w:val="24"/>
        </w:rPr>
        <w:t> </w:t>
      </w:r>
      <w:r>
        <w:rPr>
          <w:sz w:val="24"/>
        </w:rPr>
        <w:t>the</w:t>
      </w:r>
      <w:r>
        <w:rPr>
          <w:spacing w:val="-8"/>
          <w:sz w:val="24"/>
        </w:rPr>
        <w:t> </w:t>
      </w:r>
      <w:r>
        <w:rPr>
          <w:sz w:val="24"/>
        </w:rPr>
        <w:t>other within </w:t>
      </w:r>
      <w:r>
        <w:rPr>
          <w:sz w:val="26"/>
        </w:rPr>
        <w:t>[….] </w:t>
      </w:r>
      <w:r>
        <w:rPr>
          <w:sz w:val="24"/>
        </w:rPr>
        <w:t>working days and confirmed by writing within </w:t>
      </w:r>
      <w:r>
        <w:rPr>
          <w:sz w:val="26"/>
        </w:rPr>
        <w:t>[….] </w:t>
      </w:r>
      <w:r>
        <w:rPr>
          <w:sz w:val="24"/>
        </w:rPr>
        <w:t>working days after the fax</w:t>
      </w:r>
      <w:r>
        <w:rPr>
          <w:spacing w:val="-6"/>
          <w:sz w:val="24"/>
        </w:rPr>
        <w:t> </w:t>
      </w:r>
      <w:r>
        <w:rPr>
          <w:sz w:val="24"/>
        </w:rPr>
        <w:t>and/</w:t>
      </w:r>
      <w:r>
        <w:rPr>
          <w:spacing w:val="-5"/>
          <w:sz w:val="24"/>
        </w:rPr>
        <w:t> </w:t>
      </w:r>
      <w:r>
        <w:rPr>
          <w:sz w:val="24"/>
        </w:rPr>
        <w:t>or</w:t>
      </w:r>
      <w:r>
        <w:rPr>
          <w:spacing w:val="-7"/>
          <w:sz w:val="24"/>
        </w:rPr>
        <w:t> </w:t>
      </w:r>
      <w:r>
        <w:rPr>
          <w:sz w:val="24"/>
        </w:rPr>
        <w:t>email</w:t>
      </w:r>
      <w:r>
        <w:rPr>
          <w:spacing w:val="-5"/>
          <w:sz w:val="24"/>
        </w:rPr>
        <w:t> </w:t>
      </w:r>
      <w:r>
        <w:rPr>
          <w:sz w:val="24"/>
        </w:rPr>
        <w:t>and</w:t>
      </w:r>
      <w:r>
        <w:rPr>
          <w:spacing w:val="-5"/>
          <w:sz w:val="24"/>
        </w:rPr>
        <w:t> </w:t>
      </w:r>
      <w:r>
        <w:rPr>
          <w:sz w:val="24"/>
        </w:rPr>
        <w:t>together</w:t>
      </w:r>
      <w:r>
        <w:rPr>
          <w:spacing w:val="-7"/>
          <w:sz w:val="24"/>
        </w:rPr>
        <w:t> </w:t>
      </w:r>
      <w:r>
        <w:rPr>
          <w:sz w:val="24"/>
        </w:rPr>
        <w:t>with</w:t>
      </w:r>
      <w:r>
        <w:rPr>
          <w:spacing w:val="-2"/>
          <w:sz w:val="24"/>
        </w:rPr>
        <w:t> </w:t>
      </w:r>
      <w:r>
        <w:rPr>
          <w:sz w:val="24"/>
        </w:rPr>
        <w:t>a</w:t>
      </w:r>
      <w:r>
        <w:rPr>
          <w:spacing w:val="-7"/>
          <w:sz w:val="24"/>
        </w:rPr>
        <w:t> </w:t>
      </w:r>
      <w:r>
        <w:rPr>
          <w:sz w:val="24"/>
        </w:rPr>
        <w:t>certificate</w:t>
      </w:r>
      <w:r>
        <w:rPr>
          <w:spacing w:val="-6"/>
          <w:sz w:val="24"/>
        </w:rPr>
        <w:t> </w:t>
      </w:r>
      <w:r>
        <w:rPr>
          <w:sz w:val="24"/>
        </w:rPr>
        <w:t>of</w:t>
      </w:r>
      <w:r>
        <w:rPr>
          <w:spacing w:val="-4"/>
          <w:sz w:val="24"/>
        </w:rPr>
        <w:t> </w:t>
      </w:r>
      <w:r>
        <w:rPr>
          <w:sz w:val="24"/>
        </w:rPr>
        <w:t>Force</w:t>
      </w:r>
      <w:r>
        <w:rPr>
          <w:spacing w:val="-7"/>
          <w:sz w:val="24"/>
        </w:rPr>
        <w:t> </w:t>
      </w:r>
      <w:r>
        <w:rPr>
          <w:sz w:val="24"/>
        </w:rPr>
        <w:t>Majeure</w:t>
      </w:r>
      <w:r>
        <w:rPr>
          <w:spacing w:val="-7"/>
          <w:sz w:val="24"/>
        </w:rPr>
        <w:t> </w:t>
      </w:r>
      <w:r>
        <w:rPr>
          <w:sz w:val="24"/>
        </w:rPr>
        <w:t>issued</w:t>
      </w:r>
      <w:r>
        <w:rPr>
          <w:spacing w:val="-4"/>
          <w:sz w:val="24"/>
        </w:rPr>
        <w:t> </w:t>
      </w:r>
      <w:r>
        <w:rPr>
          <w:sz w:val="24"/>
        </w:rPr>
        <w:t>by</w:t>
      </w:r>
      <w:r>
        <w:rPr>
          <w:spacing w:val="-3"/>
          <w:sz w:val="24"/>
        </w:rPr>
        <w:t> </w:t>
      </w:r>
      <w:r>
        <w:rPr>
          <w:sz w:val="24"/>
        </w:rPr>
        <w:t>the</w:t>
      </w:r>
      <w:r>
        <w:rPr>
          <w:spacing w:val="-6"/>
          <w:sz w:val="24"/>
        </w:rPr>
        <w:t> </w:t>
      </w:r>
      <w:r>
        <w:rPr>
          <w:sz w:val="24"/>
        </w:rPr>
        <w:t>competent Government authorities for acceptance or non-acceptance (if applicable). Beyond this time, Events of Force Majeure shall not be taken into</w:t>
      </w:r>
      <w:r>
        <w:rPr>
          <w:spacing w:val="-5"/>
          <w:sz w:val="24"/>
        </w:rPr>
        <w:t> </w:t>
      </w:r>
      <w:r>
        <w:rPr>
          <w:sz w:val="24"/>
        </w:rPr>
        <w:t>consideration.</w:t>
      </w:r>
    </w:p>
    <w:p>
      <w:pPr>
        <w:pStyle w:val="ListParagraph"/>
        <w:numPr>
          <w:ilvl w:val="1"/>
          <w:numId w:val="8"/>
        </w:numPr>
        <w:tabs>
          <w:tab w:pos="921" w:val="left" w:leader="none"/>
        </w:tabs>
        <w:spacing w:line="360" w:lineRule="auto" w:before="4" w:after="0"/>
        <w:ind w:left="920" w:right="209" w:hanging="720"/>
        <w:jc w:val="both"/>
        <w:rPr>
          <w:sz w:val="24"/>
        </w:rPr>
      </w:pPr>
      <w:r>
        <w:rPr>
          <w:sz w:val="24"/>
        </w:rPr>
        <w:t>In case where an Event of Force Majeure lasts for more than </w:t>
      </w:r>
      <w:r>
        <w:rPr>
          <w:sz w:val="26"/>
        </w:rPr>
        <w:t>[….] </w:t>
      </w:r>
      <w:r>
        <w:rPr>
          <w:sz w:val="24"/>
        </w:rPr>
        <w:t>days as from the date of notice, the Buyer shall have the right to terminate the Contract. In this case, the Seller shall</w:t>
      </w:r>
      <w:r>
        <w:rPr>
          <w:spacing w:val="-3"/>
          <w:sz w:val="24"/>
        </w:rPr>
        <w:t> </w:t>
      </w:r>
      <w:r>
        <w:rPr>
          <w:sz w:val="24"/>
        </w:rPr>
        <w:t>refund</w:t>
      </w:r>
      <w:r>
        <w:rPr>
          <w:spacing w:val="-5"/>
          <w:sz w:val="24"/>
        </w:rPr>
        <w:t> </w:t>
      </w:r>
      <w:r>
        <w:rPr>
          <w:sz w:val="24"/>
        </w:rPr>
        <w:t>the</w:t>
      </w:r>
      <w:r>
        <w:rPr>
          <w:spacing w:val="-3"/>
          <w:sz w:val="24"/>
        </w:rPr>
        <w:t> </w:t>
      </w:r>
      <w:r>
        <w:rPr>
          <w:sz w:val="24"/>
        </w:rPr>
        <w:t>Buyer</w:t>
      </w:r>
      <w:r>
        <w:rPr>
          <w:spacing w:val="-5"/>
          <w:sz w:val="24"/>
        </w:rPr>
        <w:t> </w:t>
      </w:r>
      <w:r>
        <w:rPr>
          <w:sz w:val="24"/>
        </w:rPr>
        <w:t>an</w:t>
      </w:r>
      <w:r>
        <w:rPr>
          <w:spacing w:val="-2"/>
          <w:sz w:val="24"/>
        </w:rPr>
        <w:t> </w:t>
      </w:r>
      <w:r>
        <w:rPr>
          <w:sz w:val="24"/>
        </w:rPr>
        <w:t>amount</w:t>
      </w:r>
      <w:r>
        <w:rPr>
          <w:spacing w:val="-2"/>
          <w:sz w:val="24"/>
        </w:rPr>
        <w:t> </w:t>
      </w:r>
      <w:r>
        <w:rPr>
          <w:sz w:val="24"/>
        </w:rPr>
        <w:t>of</w:t>
      </w:r>
      <w:r>
        <w:rPr>
          <w:spacing w:val="-5"/>
          <w:sz w:val="24"/>
        </w:rPr>
        <w:t> </w:t>
      </w:r>
      <w:r>
        <w:rPr>
          <w:sz w:val="24"/>
        </w:rPr>
        <w:t>payment</w:t>
      </w:r>
      <w:r>
        <w:rPr>
          <w:spacing w:val="-4"/>
          <w:sz w:val="24"/>
        </w:rPr>
        <w:t> </w:t>
      </w:r>
      <w:r>
        <w:rPr>
          <w:sz w:val="24"/>
        </w:rPr>
        <w:t>which</w:t>
      </w:r>
      <w:r>
        <w:rPr>
          <w:spacing w:val="-3"/>
          <w:sz w:val="24"/>
        </w:rPr>
        <w:t> </w:t>
      </w:r>
      <w:r>
        <w:rPr>
          <w:sz w:val="24"/>
        </w:rPr>
        <w:t>is</w:t>
      </w:r>
      <w:r>
        <w:rPr>
          <w:spacing w:val="-3"/>
          <w:sz w:val="24"/>
        </w:rPr>
        <w:t> </w:t>
      </w:r>
      <w:r>
        <w:rPr>
          <w:sz w:val="24"/>
        </w:rPr>
        <w:t>made</w:t>
      </w:r>
      <w:r>
        <w:rPr>
          <w:spacing w:val="-5"/>
          <w:sz w:val="24"/>
        </w:rPr>
        <w:t> </w:t>
      </w:r>
      <w:r>
        <w:rPr>
          <w:sz w:val="24"/>
        </w:rPr>
        <w:t>by</w:t>
      </w:r>
      <w:r>
        <w:rPr>
          <w:spacing w:val="-3"/>
          <w:sz w:val="24"/>
        </w:rPr>
        <w:t> </w:t>
      </w:r>
      <w:r>
        <w:rPr>
          <w:sz w:val="24"/>
        </w:rPr>
        <w:t>the</w:t>
      </w:r>
      <w:r>
        <w:rPr>
          <w:spacing w:val="-4"/>
          <w:sz w:val="24"/>
        </w:rPr>
        <w:t> </w:t>
      </w:r>
      <w:r>
        <w:rPr>
          <w:sz w:val="24"/>
        </w:rPr>
        <w:t>Buyer</w:t>
      </w:r>
      <w:r>
        <w:rPr>
          <w:spacing w:val="-4"/>
          <w:sz w:val="24"/>
        </w:rPr>
        <w:t> </w:t>
      </w:r>
      <w:r>
        <w:rPr>
          <w:sz w:val="24"/>
        </w:rPr>
        <w:t>to</w:t>
      </w:r>
      <w:r>
        <w:rPr>
          <w:spacing w:val="-6"/>
          <w:sz w:val="24"/>
        </w:rPr>
        <w:t> </w:t>
      </w:r>
      <w:r>
        <w:rPr>
          <w:sz w:val="24"/>
        </w:rPr>
        <w:t>the</w:t>
      </w:r>
      <w:r>
        <w:rPr>
          <w:spacing w:val="-4"/>
          <w:sz w:val="24"/>
        </w:rPr>
        <w:t> </w:t>
      </w:r>
      <w:r>
        <w:rPr>
          <w:sz w:val="24"/>
        </w:rPr>
        <w:t>Seller;</w:t>
      </w:r>
      <w:r>
        <w:rPr>
          <w:spacing w:val="-3"/>
          <w:sz w:val="24"/>
        </w:rPr>
        <w:t> </w:t>
      </w:r>
      <w:r>
        <w:rPr>
          <w:sz w:val="24"/>
        </w:rPr>
        <w:t>or the Buyer shall have the right not to pay the Seller if any payment had not been made by the Buyer to the Seller</w:t>
      </w:r>
      <w:r>
        <w:rPr>
          <w:spacing w:val="-2"/>
          <w:sz w:val="24"/>
        </w:rPr>
        <w:t> </w:t>
      </w:r>
      <w:r>
        <w:rPr>
          <w:sz w:val="24"/>
        </w:rPr>
        <w:t>yet.</w:t>
      </w:r>
    </w:p>
    <w:p>
      <w:pPr>
        <w:pStyle w:val="Heading1"/>
        <w:spacing w:line="271" w:lineRule="exact"/>
      </w:pPr>
      <w:r>
        <w:rPr>
          <w:u w:val="thick"/>
        </w:rPr>
        <w:t>ARTICLE 9</w:t>
      </w:r>
      <w:r>
        <w:rPr/>
        <w:t>: LOSS &amp; DAMAGE</w:t>
      </w:r>
      <w:r>
        <w:rPr>
          <w:spacing w:val="-7"/>
        </w:rPr>
        <w:t> </w:t>
      </w:r>
      <w:r>
        <w:rPr/>
        <w:t>GUARANTEE</w:t>
      </w:r>
    </w:p>
    <w:p>
      <w:pPr>
        <w:pStyle w:val="BodyText"/>
        <w:spacing w:line="360" w:lineRule="auto" w:before="140"/>
        <w:ind w:left="200" w:right="66"/>
        <w:jc w:val="left"/>
        <w:rPr>
          <w:b/>
        </w:rPr>
      </w:pPr>
      <w:r>
        <w:rPr/>
        <w:t>The Seller guarantees for the safety of the Goods by which if there were any loss or damages occurred to the Goods before loading, those loss or damages shall be subject to the Seller’s liability. If it is found any loss or damage to the Goods, the Sellershallreplace such lost and/ or damagedGoodsfor</w:t>
      </w:r>
      <w:r>
        <w:rPr>
          <w:spacing w:val="-12"/>
        </w:rPr>
        <w:t> </w:t>
      </w:r>
      <w:r>
        <w:rPr/>
        <w:t>the</w:t>
      </w:r>
      <w:r>
        <w:rPr>
          <w:spacing w:val="-11"/>
        </w:rPr>
        <w:t> </w:t>
      </w:r>
      <w:r>
        <w:rPr/>
        <w:t>Buyerwithin5days</w:t>
      </w:r>
      <w:r>
        <w:rPr>
          <w:spacing w:val="-11"/>
        </w:rPr>
        <w:t> </w:t>
      </w:r>
      <w:r>
        <w:rPr/>
        <w:t>from</w:t>
      </w:r>
      <w:r>
        <w:rPr>
          <w:spacing w:val="-10"/>
        </w:rPr>
        <w:t> </w:t>
      </w:r>
      <w:r>
        <w:rPr/>
        <w:t>the</w:t>
      </w:r>
      <w:r>
        <w:rPr>
          <w:spacing w:val="-10"/>
        </w:rPr>
        <w:t> </w:t>
      </w:r>
      <w:r>
        <w:rPr/>
        <w:t>date</w:t>
      </w:r>
      <w:r>
        <w:rPr>
          <w:spacing w:val="-11"/>
        </w:rPr>
        <w:t> </w:t>
      </w:r>
      <w:r>
        <w:rPr/>
        <w:t>on</w:t>
      </w:r>
      <w:r>
        <w:rPr>
          <w:spacing w:val="-11"/>
        </w:rPr>
        <w:t> </w:t>
      </w:r>
      <w:r>
        <w:rPr/>
        <w:t>which</w:t>
      </w:r>
      <w:r>
        <w:rPr>
          <w:spacing w:val="-9"/>
        </w:rPr>
        <w:t> </w:t>
      </w:r>
      <w:r>
        <w:rPr/>
        <w:t>the</w:t>
      </w:r>
      <w:r>
        <w:rPr>
          <w:spacing w:val="-11"/>
        </w:rPr>
        <w:t> </w:t>
      </w:r>
      <w:r>
        <w:rPr/>
        <w:t>Buyer</w:t>
      </w:r>
      <w:r>
        <w:rPr>
          <w:spacing w:val="-10"/>
        </w:rPr>
        <w:t> </w:t>
      </w:r>
      <w:r>
        <w:rPr/>
        <w:t>sends</w:t>
      </w:r>
      <w:r>
        <w:rPr>
          <w:spacing w:val="-9"/>
        </w:rPr>
        <w:t> </w:t>
      </w:r>
      <w:r>
        <w:rPr/>
        <w:t>a</w:t>
      </w:r>
      <w:r>
        <w:rPr>
          <w:spacing w:val="-12"/>
        </w:rPr>
        <w:t> </w:t>
      </w:r>
      <w:r>
        <w:rPr/>
        <w:t>writtenrequest to the Seller. If theSeller does not make remedywithinthis period, the Buyer shall be entitled to refuse for receiving the Goods and process the Goods at its own discretion and theSellershall be liable fora penalty equal to </w:t>
      </w:r>
      <w:r>
        <w:rPr>
          <w:sz w:val="26"/>
        </w:rPr>
        <w:t>[….]</w:t>
      </w:r>
      <w:r>
        <w:rPr/>
        <w:t>% of the Contract Price as provided in Article 1 of this Contract and shall be liable for compensation for all actual losses and damages caused to the Buyer. If it occurs</w:t>
      </w:r>
      <w:r>
        <w:rPr>
          <w:spacing w:val="-12"/>
        </w:rPr>
        <w:t> </w:t>
      </w:r>
      <w:r>
        <w:rPr/>
        <w:t>before</w:t>
      </w:r>
      <w:r>
        <w:rPr>
          <w:spacing w:val="-11"/>
        </w:rPr>
        <w:t> </w:t>
      </w:r>
      <w:r>
        <w:rPr/>
        <w:t>the</w:t>
      </w:r>
      <w:r>
        <w:rPr>
          <w:spacing w:val="-12"/>
        </w:rPr>
        <w:t> </w:t>
      </w:r>
      <w:r>
        <w:rPr/>
        <w:t>payment</w:t>
      </w:r>
      <w:r>
        <w:rPr>
          <w:spacing w:val="-10"/>
        </w:rPr>
        <w:t> </w:t>
      </w:r>
      <w:r>
        <w:rPr/>
        <w:t>being</w:t>
      </w:r>
      <w:r>
        <w:rPr>
          <w:spacing w:val="-10"/>
        </w:rPr>
        <w:t> </w:t>
      </w:r>
      <w:r>
        <w:rPr/>
        <w:t>made</w:t>
      </w:r>
      <w:r>
        <w:rPr>
          <w:spacing w:val="-13"/>
        </w:rPr>
        <w:t> </w:t>
      </w:r>
      <w:r>
        <w:rPr/>
        <w:t>by</w:t>
      </w:r>
      <w:r>
        <w:rPr>
          <w:spacing w:val="-10"/>
        </w:rPr>
        <w:t> </w:t>
      </w:r>
      <w:r>
        <w:rPr/>
        <w:t>the</w:t>
      </w:r>
      <w:r>
        <w:rPr>
          <w:spacing w:val="-8"/>
        </w:rPr>
        <w:t> </w:t>
      </w:r>
      <w:r>
        <w:rPr/>
        <w:t>Buyer</w:t>
      </w:r>
      <w:r>
        <w:rPr>
          <w:spacing w:val="-12"/>
        </w:rPr>
        <w:t> </w:t>
      </w:r>
      <w:r>
        <w:rPr/>
        <w:t>to</w:t>
      </w:r>
      <w:r>
        <w:rPr>
          <w:spacing w:val="-10"/>
        </w:rPr>
        <w:t> </w:t>
      </w:r>
      <w:r>
        <w:rPr/>
        <w:t>the</w:t>
      </w:r>
      <w:r>
        <w:rPr>
          <w:spacing w:val="-11"/>
        </w:rPr>
        <w:t> </w:t>
      </w:r>
      <w:r>
        <w:rPr/>
        <w:t>Seller</w:t>
      </w:r>
      <w:r>
        <w:rPr>
          <w:spacing w:val="-9"/>
        </w:rPr>
        <w:t> </w:t>
      </w:r>
      <w:r>
        <w:rPr/>
        <w:t>as</w:t>
      </w:r>
      <w:r>
        <w:rPr>
          <w:spacing w:val="-10"/>
        </w:rPr>
        <w:t> </w:t>
      </w:r>
      <w:r>
        <w:rPr/>
        <w:t>provided</w:t>
      </w:r>
      <w:r>
        <w:rPr>
          <w:spacing w:val="-8"/>
        </w:rPr>
        <w:t> </w:t>
      </w:r>
      <w:r>
        <w:rPr/>
        <w:t>in</w:t>
      </w:r>
      <w:r>
        <w:rPr>
          <w:spacing w:val="-11"/>
        </w:rPr>
        <w:t> </w:t>
      </w:r>
      <w:r>
        <w:rPr/>
        <w:t>Article</w:t>
      </w:r>
      <w:r>
        <w:rPr>
          <w:spacing w:val="-11"/>
        </w:rPr>
        <w:t> </w:t>
      </w:r>
      <w:r>
        <w:rPr/>
        <w:t>3.1</w:t>
      </w:r>
      <w:r>
        <w:rPr>
          <w:spacing w:val="-10"/>
        </w:rPr>
        <w:t> </w:t>
      </w:r>
      <w:r>
        <w:rPr/>
        <w:t>hereof, such amount of penalty and compensation shall be deducted from the amount due to the Seller. </w:t>
      </w:r>
      <w:r>
        <w:rPr>
          <w:b/>
          <w:u w:val="thick"/>
        </w:rPr>
        <w:t>ARTICLE 10</w:t>
      </w:r>
      <w:r>
        <w:rPr>
          <w:b/>
        </w:rPr>
        <w:t>: RESPONSIBILITIES OF EACH</w:t>
      </w:r>
      <w:r>
        <w:rPr>
          <w:b/>
          <w:spacing w:val="-2"/>
        </w:rPr>
        <w:t> </w:t>
      </w:r>
      <w:r>
        <w:rPr>
          <w:b/>
        </w:rPr>
        <w:t>PARTY</w:t>
      </w:r>
    </w:p>
    <w:p>
      <w:pPr>
        <w:pStyle w:val="Heading1"/>
        <w:numPr>
          <w:ilvl w:val="1"/>
          <w:numId w:val="9"/>
        </w:numPr>
        <w:tabs>
          <w:tab w:pos="622" w:val="left" w:leader="none"/>
        </w:tabs>
        <w:spacing w:line="240" w:lineRule="auto" w:before="1" w:after="0"/>
        <w:ind w:left="621" w:right="0" w:hanging="422"/>
        <w:jc w:val="both"/>
      </w:pPr>
      <w:r>
        <w:rPr/>
        <w:t>Responsibilities of the</w:t>
      </w:r>
      <w:r>
        <w:rPr>
          <w:spacing w:val="-1"/>
        </w:rPr>
        <w:t> </w:t>
      </w:r>
      <w:r>
        <w:rPr/>
        <w:t>Seller:</w:t>
      </w:r>
    </w:p>
    <w:p>
      <w:pPr>
        <w:pStyle w:val="ListParagraph"/>
        <w:numPr>
          <w:ilvl w:val="2"/>
          <w:numId w:val="9"/>
        </w:numPr>
        <w:tabs>
          <w:tab w:pos="1281" w:val="left" w:leader="none"/>
        </w:tabs>
        <w:spacing w:line="360" w:lineRule="auto" w:before="137" w:after="0"/>
        <w:ind w:left="1280" w:right="205" w:hanging="360"/>
        <w:jc w:val="both"/>
        <w:rPr>
          <w:sz w:val="24"/>
        </w:rPr>
      </w:pPr>
      <w:r>
        <w:rPr>
          <w:sz w:val="24"/>
        </w:rPr>
        <w:t>The Seller shall fully sell and deliver the Goods in compliance with all requirements set out in this Contract. If the Seller fails to deliver the Goods in accordance with the agreed</w:t>
      </w:r>
      <w:r>
        <w:rPr>
          <w:spacing w:val="16"/>
          <w:sz w:val="24"/>
        </w:rPr>
        <w:t> </w:t>
      </w:r>
      <w:r>
        <w:rPr>
          <w:sz w:val="24"/>
        </w:rPr>
        <w:t>number,</w:t>
      </w:r>
      <w:r>
        <w:rPr>
          <w:spacing w:val="17"/>
          <w:sz w:val="24"/>
        </w:rPr>
        <w:t> </w:t>
      </w:r>
      <w:r>
        <w:rPr>
          <w:sz w:val="24"/>
        </w:rPr>
        <w:t>quality,</w:t>
      </w:r>
      <w:r>
        <w:rPr>
          <w:spacing w:val="19"/>
          <w:sz w:val="24"/>
        </w:rPr>
        <w:t> </w:t>
      </w:r>
      <w:r>
        <w:rPr>
          <w:sz w:val="24"/>
        </w:rPr>
        <w:t>specification,</w:t>
      </w:r>
      <w:r>
        <w:rPr>
          <w:spacing w:val="17"/>
          <w:sz w:val="24"/>
        </w:rPr>
        <w:t> </w:t>
      </w:r>
      <w:r>
        <w:rPr>
          <w:sz w:val="24"/>
        </w:rPr>
        <w:t>types,</w:t>
      </w:r>
      <w:r>
        <w:rPr>
          <w:spacing w:val="17"/>
          <w:sz w:val="24"/>
        </w:rPr>
        <w:t> </w:t>
      </w:r>
      <w:r>
        <w:rPr>
          <w:sz w:val="24"/>
        </w:rPr>
        <w:t>and</w:t>
      </w:r>
      <w:r>
        <w:rPr>
          <w:spacing w:val="21"/>
          <w:sz w:val="24"/>
        </w:rPr>
        <w:t> </w:t>
      </w:r>
      <w:r>
        <w:rPr>
          <w:sz w:val="24"/>
        </w:rPr>
        <w:t>etc.,</w:t>
      </w:r>
      <w:r>
        <w:rPr>
          <w:spacing w:val="17"/>
          <w:sz w:val="24"/>
        </w:rPr>
        <w:t> </w:t>
      </w:r>
      <w:r>
        <w:rPr>
          <w:sz w:val="24"/>
        </w:rPr>
        <w:t>the</w:t>
      </w:r>
      <w:r>
        <w:rPr>
          <w:spacing w:val="17"/>
          <w:sz w:val="24"/>
        </w:rPr>
        <w:t> </w:t>
      </w:r>
      <w:r>
        <w:rPr>
          <w:sz w:val="24"/>
        </w:rPr>
        <w:t>Seller</w:t>
      </w:r>
      <w:r>
        <w:rPr>
          <w:spacing w:val="17"/>
          <w:sz w:val="24"/>
        </w:rPr>
        <w:t> </w:t>
      </w:r>
      <w:r>
        <w:rPr>
          <w:sz w:val="24"/>
        </w:rPr>
        <w:t>shall</w:t>
      </w:r>
      <w:r>
        <w:rPr>
          <w:spacing w:val="18"/>
          <w:sz w:val="24"/>
        </w:rPr>
        <w:t> </w:t>
      </w:r>
      <w:r>
        <w:rPr>
          <w:sz w:val="24"/>
        </w:rPr>
        <w:t>be</w:t>
      </w:r>
      <w:r>
        <w:rPr>
          <w:spacing w:val="17"/>
          <w:sz w:val="24"/>
        </w:rPr>
        <w:t> </w:t>
      </w:r>
      <w:r>
        <w:rPr>
          <w:sz w:val="24"/>
        </w:rPr>
        <w:t>liable</w:t>
      </w:r>
      <w:r>
        <w:rPr>
          <w:spacing w:val="17"/>
          <w:sz w:val="24"/>
        </w:rPr>
        <w:t> </w:t>
      </w:r>
      <w:r>
        <w:rPr>
          <w:sz w:val="24"/>
        </w:rPr>
        <w:t>for</w:t>
      </w:r>
      <w:r>
        <w:rPr>
          <w:spacing w:val="16"/>
          <w:sz w:val="24"/>
        </w:rPr>
        <w:t> </w:t>
      </w:r>
      <w:r>
        <w:rPr>
          <w:sz w:val="24"/>
        </w:rPr>
        <w:t>a</w:t>
      </w:r>
    </w:p>
    <w:p>
      <w:pPr>
        <w:spacing w:after="0" w:line="360" w:lineRule="auto"/>
        <w:jc w:val="both"/>
        <w:rPr>
          <w:sz w:val="24"/>
        </w:rPr>
        <w:sectPr>
          <w:pgSz w:w="11910" w:h="16840"/>
          <w:pgMar w:header="0" w:footer="626" w:top="1060" w:bottom="820" w:left="1240" w:right="940"/>
        </w:sectPr>
      </w:pPr>
    </w:p>
    <w:p>
      <w:pPr>
        <w:pStyle w:val="BodyText"/>
        <w:spacing w:line="357" w:lineRule="auto" w:before="75"/>
        <w:ind w:left="1280" w:right="212"/>
      </w:pPr>
      <w:r>
        <w:rPr/>
        <w:t>penalty</w:t>
      </w:r>
      <w:r>
        <w:rPr>
          <w:spacing w:val="-5"/>
        </w:rPr>
        <w:t> </w:t>
      </w:r>
      <w:r>
        <w:rPr/>
        <w:t>equal</w:t>
      </w:r>
      <w:r>
        <w:rPr>
          <w:spacing w:val="-3"/>
        </w:rPr>
        <w:t> </w:t>
      </w:r>
      <w:r>
        <w:rPr/>
        <w:t>to</w:t>
      </w:r>
      <w:r>
        <w:rPr>
          <w:spacing w:val="-2"/>
        </w:rPr>
        <w:t> </w:t>
      </w:r>
      <w:r>
        <w:rPr>
          <w:sz w:val="26"/>
        </w:rPr>
        <w:t>[….]</w:t>
      </w:r>
      <w:r>
        <w:rPr/>
        <w:t>%</w:t>
      </w:r>
      <w:r>
        <w:rPr>
          <w:spacing w:val="-2"/>
        </w:rPr>
        <w:t> </w:t>
      </w:r>
      <w:r>
        <w:rPr/>
        <w:t>of</w:t>
      </w:r>
      <w:r>
        <w:rPr>
          <w:spacing w:val="-5"/>
        </w:rPr>
        <w:t> </w:t>
      </w:r>
      <w:r>
        <w:rPr/>
        <w:t>the</w:t>
      </w:r>
      <w:r>
        <w:rPr>
          <w:spacing w:val="-4"/>
        </w:rPr>
        <w:t> </w:t>
      </w:r>
      <w:r>
        <w:rPr/>
        <w:t>Contract</w:t>
      </w:r>
      <w:r>
        <w:rPr>
          <w:spacing w:val="-4"/>
        </w:rPr>
        <w:t> </w:t>
      </w:r>
      <w:r>
        <w:rPr/>
        <w:t>Price</w:t>
      </w:r>
      <w:r>
        <w:rPr>
          <w:spacing w:val="-1"/>
        </w:rPr>
        <w:t> </w:t>
      </w:r>
      <w:r>
        <w:rPr/>
        <w:t>and</w:t>
      </w:r>
      <w:r>
        <w:rPr>
          <w:spacing w:val="-1"/>
        </w:rPr>
        <w:t> </w:t>
      </w:r>
      <w:r>
        <w:rPr/>
        <w:t>be</w:t>
      </w:r>
      <w:r>
        <w:rPr>
          <w:spacing w:val="-5"/>
        </w:rPr>
        <w:t> </w:t>
      </w:r>
      <w:r>
        <w:rPr/>
        <w:t>responsible</w:t>
      </w:r>
      <w:r>
        <w:rPr>
          <w:spacing w:val="-4"/>
        </w:rPr>
        <w:t> </w:t>
      </w:r>
      <w:r>
        <w:rPr/>
        <w:t>to</w:t>
      </w:r>
      <w:r>
        <w:rPr>
          <w:spacing w:val="-4"/>
        </w:rPr>
        <w:t> </w:t>
      </w:r>
      <w:r>
        <w:rPr/>
        <w:t>compensate</w:t>
      </w:r>
      <w:r>
        <w:rPr>
          <w:spacing w:val="-4"/>
        </w:rPr>
        <w:t> </w:t>
      </w:r>
      <w:r>
        <w:rPr/>
        <w:t>for</w:t>
      </w:r>
      <w:r>
        <w:rPr>
          <w:spacing w:val="-5"/>
        </w:rPr>
        <w:t> </w:t>
      </w:r>
      <w:r>
        <w:rPr/>
        <w:t>all losses and damages incurred by the</w:t>
      </w:r>
      <w:r>
        <w:rPr>
          <w:spacing w:val="-1"/>
        </w:rPr>
        <w:t> </w:t>
      </w:r>
      <w:r>
        <w:rPr/>
        <w:t>Buyer.</w:t>
      </w:r>
    </w:p>
    <w:p>
      <w:pPr>
        <w:pStyle w:val="ListParagraph"/>
        <w:numPr>
          <w:ilvl w:val="2"/>
          <w:numId w:val="9"/>
        </w:numPr>
        <w:tabs>
          <w:tab w:pos="1281" w:val="left" w:leader="none"/>
        </w:tabs>
        <w:spacing w:line="362" w:lineRule="auto" w:before="3" w:after="0"/>
        <w:ind w:left="1280" w:right="208" w:hanging="360"/>
        <w:jc w:val="both"/>
        <w:rPr>
          <w:sz w:val="24"/>
        </w:rPr>
      </w:pPr>
      <w:r>
        <w:rPr>
          <w:sz w:val="24"/>
        </w:rPr>
        <w:t>The Seller shall pay all duties, charges, taxes and other export expenses due in China, which</w:t>
      </w:r>
      <w:r>
        <w:rPr>
          <w:spacing w:val="-4"/>
          <w:sz w:val="24"/>
        </w:rPr>
        <w:t> </w:t>
      </w:r>
      <w:r>
        <w:rPr>
          <w:sz w:val="24"/>
        </w:rPr>
        <w:t>may</w:t>
      </w:r>
      <w:r>
        <w:rPr>
          <w:spacing w:val="-4"/>
          <w:sz w:val="24"/>
        </w:rPr>
        <w:t> </w:t>
      </w:r>
      <w:r>
        <w:rPr>
          <w:sz w:val="24"/>
        </w:rPr>
        <w:t>be</w:t>
      </w:r>
      <w:r>
        <w:rPr>
          <w:spacing w:val="-4"/>
          <w:sz w:val="24"/>
        </w:rPr>
        <w:t> </w:t>
      </w:r>
      <w:r>
        <w:rPr>
          <w:sz w:val="24"/>
        </w:rPr>
        <w:t>imposed</w:t>
      </w:r>
      <w:r>
        <w:rPr>
          <w:spacing w:val="-4"/>
          <w:sz w:val="24"/>
        </w:rPr>
        <w:t> </w:t>
      </w:r>
      <w:r>
        <w:rPr>
          <w:sz w:val="24"/>
        </w:rPr>
        <w:t>by</w:t>
      </w:r>
      <w:r>
        <w:rPr>
          <w:spacing w:val="-4"/>
          <w:sz w:val="24"/>
        </w:rPr>
        <w:t> </w:t>
      </w:r>
      <w:r>
        <w:rPr>
          <w:sz w:val="24"/>
        </w:rPr>
        <w:t>the</w:t>
      </w:r>
      <w:r>
        <w:rPr>
          <w:spacing w:val="-3"/>
          <w:sz w:val="24"/>
        </w:rPr>
        <w:t> </w:t>
      </w:r>
      <w:r>
        <w:rPr>
          <w:sz w:val="24"/>
        </w:rPr>
        <w:t>government</w:t>
      </w:r>
      <w:r>
        <w:rPr>
          <w:spacing w:val="-2"/>
          <w:sz w:val="24"/>
        </w:rPr>
        <w:t> </w:t>
      </w:r>
      <w:r>
        <w:rPr>
          <w:sz w:val="24"/>
        </w:rPr>
        <w:t>of</w:t>
      </w:r>
      <w:r>
        <w:rPr>
          <w:spacing w:val="-5"/>
          <w:sz w:val="24"/>
        </w:rPr>
        <w:t> </w:t>
      </w:r>
      <w:r>
        <w:rPr>
          <w:sz w:val="26"/>
        </w:rPr>
        <w:t>[….]</w:t>
      </w:r>
      <w:r>
        <w:rPr>
          <w:sz w:val="24"/>
        </w:rPr>
        <w:t>,</w:t>
      </w:r>
      <w:r>
        <w:rPr>
          <w:spacing w:val="-3"/>
          <w:sz w:val="24"/>
        </w:rPr>
        <w:t> </w:t>
      </w:r>
      <w:r>
        <w:rPr>
          <w:sz w:val="24"/>
        </w:rPr>
        <w:t>and</w:t>
      </w:r>
      <w:r>
        <w:rPr>
          <w:spacing w:val="-4"/>
          <w:sz w:val="24"/>
        </w:rPr>
        <w:t> </w:t>
      </w:r>
      <w:r>
        <w:rPr>
          <w:sz w:val="24"/>
        </w:rPr>
        <w:t>all</w:t>
      </w:r>
      <w:r>
        <w:rPr>
          <w:spacing w:val="-3"/>
          <w:sz w:val="24"/>
        </w:rPr>
        <w:t> </w:t>
      </w:r>
      <w:r>
        <w:rPr>
          <w:sz w:val="24"/>
        </w:rPr>
        <w:t>related</w:t>
      </w:r>
      <w:r>
        <w:rPr>
          <w:spacing w:val="-3"/>
          <w:sz w:val="24"/>
        </w:rPr>
        <w:t> </w:t>
      </w:r>
      <w:r>
        <w:rPr>
          <w:sz w:val="24"/>
        </w:rPr>
        <w:t>expenses</w:t>
      </w:r>
      <w:r>
        <w:rPr>
          <w:spacing w:val="-4"/>
          <w:sz w:val="24"/>
        </w:rPr>
        <w:t> </w:t>
      </w:r>
      <w:r>
        <w:rPr>
          <w:sz w:val="24"/>
        </w:rPr>
        <w:t>including any bank charges outside of </w:t>
      </w:r>
      <w:r>
        <w:rPr>
          <w:sz w:val="26"/>
        </w:rPr>
        <w:t>[….]</w:t>
      </w:r>
      <w:r>
        <w:rPr>
          <w:sz w:val="24"/>
        </w:rPr>
        <w:t>; and</w:t>
      </w:r>
    </w:p>
    <w:p>
      <w:pPr>
        <w:pStyle w:val="ListParagraph"/>
        <w:numPr>
          <w:ilvl w:val="2"/>
          <w:numId w:val="9"/>
        </w:numPr>
        <w:tabs>
          <w:tab w:pos="1281" w:val="left" w:leader="none"/>
        </w:tabs>
        <w:spacing w:line="360" w:lineRule="auto" w:before="0" w:after="0"/>
        <w:ind w:left="1280" w:right="210" w:hanging="360"/>
        <w:jc w:val="both"/>
        <w:rPr>
          <w:sz w:val="24"/>
        </w:rPr>
      </w:pPr>
      <w:r>
        <w:rPr>
          <w:sz w:val="24"/>
        </w:rPr>
        <w:t>The Seller shall comply with other obligations under this Contract and under the laws of</w:t>
      </w:r>
      <w:r>
        <w:rPr>
          <w:spacing w:val="-1"/>
          <w:sz w:val="24"/>
        </w:rPr>
        <w:t> </w:t>
      </w:r>
      <w:r>
        <w:rPr>
          <w:sz w:val="24"/>
        </w:rPr>
        <w:t>Vietnam.</w:t>
      </w:r>
    </w:p>
    <w:p>
      <w:pPr>
        <w:pStyle w:val="Heading1"/>
        <w:numPr>
          <w:ilvl w:val="1"/>
          <w:numId w:val="9"/>
        </w:numPr>
        <w:tabs>
          <w:tab w:pos="622" w:val="left" w:leader="none"/>
        </w:tabs>
        <w:spacing w:line="240" w:lineRule="auto" w:before="0" w:after="0"/>
        <w:ind w:left="621" w:right="0" w:hanging="422"/>
        <w:jc w:val="both"/>
      </w:pPr>
      <w:r>
        <w:rPr/>
        <w:t>Responsibilities of the</w:t>
      </w:r>
      <w:r>
        <w:rPr>
          <w:spacing w:val="-2"/>
        </w:rPr>
        <w:t> </w:t>
      </w:r>
      <w:r>
        <w:rPr/>
        <w:t>Buyer:</w:t>
      </w:r>
    </w:p>
    <w:p>
      <w:pPr>
        <w:pStyle w:val="ListParagraph"/>
        <w:numPr>
          <w:ilvl w:val="2"/>
          <w:numId w:val="9"/>
        </w:numPr>
        <w:tabs>
          <w:tab w:pos="1281" w:val="left" w:leader="none"/>
        </w:tabs>
        <w:spacing w:line="360" w:lineRule="auto" w:before="130" w:after="0"/>
        <w:ind w:left="1280" w:right="211" w:hanging="360"/>
        <w:jc w:val="both"/>
        <w:rPr>
          <w:sz w:val="24"/>
        </w:rPr>
      </w:pPr>
      <w:r>
        <w:rPr>
          <w:sz w:val="24"/>
        </w:rPr>
        <w:t>The Buyer shall pay , all duties, charges, taxes and other import expenses, which may be imposed by the Vietnamese Government, and all related expenses in</w:t>
      </w:r>
      <w:r>
        <w:rPr>
          <w:spacing w:val="-8"/>
          <w:sz w:val="24"/>
        </w:rPr>
        <w:t> </w:t>
      </w:r>
      <w:r>
        <w:rPr>
          <w:sz w:val="24"/>
        </w:rPr>
        <w:t>Vietnam;</w:t>
      </w:r>
    </w:p>
    <w:p>
      <w:pPr>
        <w:pStyle w:val="ListParagraph"/>
        <w:numPr>
          <w:ilvl w:val="2"/>
          <w:numId w:val="9"/>
        </w:numPr>
        <w:tabs>
          <w:tab w:pos="1281" w:val="left" w:leader="none"/>
        </w:tabs>
        <w:spacing w:line="360" w:lineRule="auto" w:before="0" w:after="0"/>
        <w:ind w:left="1280" w:right="208" w:hanging="360"/>
        <w:jc w:val="both"/>
        <w:rPr>
          <w:sz w:val="24"/>
        </w:rPr>
      </w:pPr>
      <w:r>
        <w:rPr>
          <w:sz w:val="24"/>
        </w:rPr>
        <w:t>The Buyer shall be responsible for and shall pay for all insurance costs and freight in FOB condition to transport the Goods to [……..] Port, Vietnam and for all bank charges arising in</w:t>
      </w:r>
      <w:r>
        <w:rPr>
          <w:spacing w:val="1"/>
          <w:sz w:val="24"/>
        </w:rPr>
        <w:t> </w:t>
      </w:r>
      <w:r>
        <w:rPr>
          <w:sz w:val="24"/>
        </w:rPr>
        <w:t>Vietnam;</w:t>
      </w:r>
    </w:p>
    <w:p>
      <w:pPr>
        <w:pStyle w:val="ListParagraph"/>
        <w:numPr>
          <w:ilvl w:val="2"/>
          <w:numId w:val="9"/>
        </w:numPr>
        <w:tabs>
          <w:tab w:pos="1281" w:val="left" w:leader="none"/>
        </w:tabs>
        <w:spacing w:line="360" w:lineRule="auto" w:before="0" w:after="0"/>
        <w:ind w:left="1280" w:right="208" w:hanging="360"/>
        <w:jc w:val="both"/>
        <w:rPr>
          <w:sz w:val="24"/>
        </w:rPr>
      </w:pPr>
      <w:r>
        <w:rPr>
          <w:sz w:val="24"/>
        </w:rPr>
        <w:t>The Buyer shall pay the Seller the Contract Price in accordance with Article 1 and 3 of this Contract;</w:t>
      </w:r>
      <w:r>
        <w:rPr>
          <w:spacing w:val="-1"/>
          <w:sz w:val="24"/>
        </w:rPr>
        <w:t> </w:t>
      </w:r>
      <w:r>
        <w:rPr>
          <w:sz w:val="24"/>
        </w:rPr>
        <w:t>and</w:t>
      </w:r>
    </w:p>
    <w:p>
      <w:pPr>
        <w:pStyle w:val="ListParagraph"/>
        <w:numPr>
          <w:ilvl w:val="2"/>
          <w:numId w:val="9"/>
        </w:numPr>
        <w:tabs>
          <w:tab w:pos="1281" w:val="left" w:leader="none"/>
        </w:tabs>
        <w:spacing w:line="360" w:lineRule="auto" w:before="0" w:after="0"/>
        <w:ind w:left="1280" w:right="207" w:hanging="360"/>
        <w:jc w:val="both"/>
        <w:rPr>
          <w:sz w:val="24"/>
        </w:rPr>
      </w:pPr>
      <w:r>
        <w:rPr>
          <w:sz w:val="24"/>
        </w:rPr>
        <w:t>The Buyer shall comply with other obligations under this Contract and under the</w:t>
      </w:r>
      <w:r>
        <w:rPr>
          <w:spacing w:val="-18"/>
          <w:sz w:val="24"/>
        </w:rPr>
        <w:t> </w:t>
      </w:r>
      <w:r>
        <w:rPr>
          <w:sz w:val="24"/>
        </w:rPr>
        <w:t>laws of</w:t>
      </w:r>
      <w:r>
        <w:rPr>
          <w:spacing w:val="-1"/>
          <w:sz w:val="24"/>
        </w:rPr>
        <w:t> </w:t>
      </w:r>
      <w:r>
        <w:rPr>
          <w:sz w:val="24"/>
        </w:rPr>
        <w:t>Vietnam.</w:t>
      </w:r>
    </w:p>
    <w:p>
      <w:pPr>
        <w:pStyle w:val="Heading1"/>
        <w:jc w:val="both"/>
      </w:pPr>
      <w:r>
        <w:rPr>
          <w:u w:val="thick"/>
        </w:rPr>
        <w:t>ARTICLE 12</w:t>
      </w:r>
      <w:r>
        <w:rPr/>
        <w:t>: INDEMNITY</w:t>
      </w:r>
    </w:p>
    <w:p>
      <w:pPr>
        <w:pStyle w:val="BodyText"/>
        <w:ind w:left="0"/>
        <w:jc w:val="left"/>
        <w:rPr>
          <w:b/>
          <w:sz w:val="21"/>
        </w:rPr>
      </w:pPr>
    </w:p>
    <w:p>
      <w:pPr>
        <w:pStyle w:val="BodyText"/>
        <w:spacing w:line="312" w:lineRule="auto" w:before="90"/>
        <w:ind w:left="831" w:right="204"/>
      </w:pPr>
      <w:r>
        <w:rPr/>
        <w:t>The</w:t>
      </w:r>
      <w:r>
        <w:rPr>
          <w:spacing w:val="-5"/>
        </w:rPr>
        <w:t> </w:t>
      </w:r>
      <w:r>
        <w:rPr/>
        <w:t>Seller</w:t>
      </w:r>
      <w:r>
        <w:rPr>
          <w:spacing w:val="-5"/>
        </w:rPr>
        <w:t> </w:t>
      </w:r>
      <w:r>
        <w:rPr/>
        <w:t>shall</w:t>
      </w:r>
      <w:r>
        <w:rPr>
          <w:spacing w:val="-3"/>
        </w:rPr>
        <w:t> </w:t>
      </w:r>
      <w:r>
        <w:rPr/>
        <w:t>defend,</w:t>
      </w:r>
      <w:r>
        <w:rPr>
          <w:spacing w:val="-4"/>
        </w:rPr>
        <w:t> </w:t>
      </w:r>
      <w:r>
        <w:rPr/>
        <w:t>indemnify</w:t>
      </w:r>
      <w:r>
        <w:rPr>
          <w:spacing w:val="-5"/>
        </w:rPr>
        <w:t> </w:t>
      </w:r>
      <w:r>
        <w:rPr/>
        <w:t>and</w:t>
      </w:r>
      <w:r>
        <w:rPr>
          <w:spacing w:val="-4"/>
        </w:rPr>
        <w:t> </w:t>
      </w:r>
      <w:r>
        <w:rPr/>
        <w:t>hold the</w:t>
      </w:r>
      <w:r>
        <w:rPr>
          <w:spacing w:val="-5"/>
        </w:rPr>
        <w:t> </w:t>
      </w:r>
      <w:r>
        <w:rPr/>
        <w:t>Buyer</w:t>
      </w:r>
      <w:r>
        <w:rPr>
          <w:spacing w:val="-5"/>
        </w:rPr>
        <w:t> </w:t>
      </w:r>
      <w:r>
        <w:rPr/>
        <w:t>harmless</w:t>
      </w:r>
      <w:r>
        <w:rPr>
          <w:spacing w:val="-3"/>
        </w:rPr>
        <w:t> </w:t>
      </w:r>
      <w:r>
        <w:rPr/>
        <w:t>from</w:t>
      </w:r>
      <w:r>
        <w:rPr>
          <w:spacing w:val="-3"/>
        </w:rPr>
        <w:t> </w:t>
      </w:r>
      <w:r>
        <w:rPr/>
        <w:t>any</w:t>
      </w:r>
      <w:r>
        <w:rPr>
          <w:spacing w:val="-4"/>
        </w:rPr>
        <w:t> </w:t>
      </w:r>
      <w:r>
        <w:rPr/>
        <w:t>third</w:t>
      </w:r>
      <w:r>
        <w:rPr>
          <w:spacing w:val="-3"/>
        </w:rPr>
        <w:t> </w:t>
      </w:r>
      <w:r>
        <w:rPr/>
        <w:t>party</w:t>
      </w:r>
      <w:r>
        <w:rPr>
          <w:spacing w:val="-4"/>
        </w:rPr>
        <w:t> </w:t>
      </w:r>
      <w:r>
        <w:rPr/>
        <w:t>claim or</w:t>
      </w:r>
      <w:r>
        <w:rPr>
          <w:spacing w:val="-8"/>
        </w:rPr>
        <w:t> </w:t>
      </w:r>
      <w:r>
        <w:rPr/>
        <w:t>the</w:t>
      </w:r>
      <w:r>
        <w:rPr>
          <w:spacing w:val="-7"/>
        </w:rPr>
        <w:t> </w:t>
      </w:r>
      <w:r>
        <w:rPr/>
        <w:t>losses</w:t>
      </w:r>
      <w:r>
        <w:rPr>
          <w:spacing w:val="-6"/>
        </w:rPr>
        <w:t> </w:t>
      </w:r>
      <w:r>
        <w:rPr/>
        <w:t>and</w:t>
      </w:r>
      <w:r>
        <w:rPr>
          <w:spacing w:val="-6"/>
        </w:rPr>
        <w:t> </w:t>
      </w:r>
      <w:r>
        <w:rPr/>
        <w:t>damages</w:t>
      </w:r>
      <w:r>
        <w:rPr>
          <w:spacing w:val="-6"/>
        </w:rPr>
        <w:t> </w:t>
      </w:r>
      <w:r>
        <w:rPr/>
        <w:t>of</w:t>
      </w:r>
      <w:r>
        <w:rPr>
          <w:spacing w:val="-7"/>
        </w:rPr>
        <w:t> </w:t>
      </w:r>
      <w:r>
        <w:rPr/>
        <w:t>Goods</w:t>
      </w:r>
      <w:r>
        <w:rPr>
          <w:spacing w:val="-7"/>
        </w:rPr>
        <w:t> </w:t>
      </w:r>
      <w:r>
        <w:rPr/>
        <w:t>incurred</w:t>
      </w:r>
      <w:r>
        <w:rPr>
          <w:spacing w:val="-6"/>
        </w:rPr>
        <w:t> </w:t>
      </w:r>
      <w:r>
        <w:rPr/>
        <w:t>by</w:t>
      </w:r>
      <w:r>
        <w:rPr>
          <w:spacing w:val="-5"/>
        </w:rPr>
        <w:t> </w:t>
      </w:r>
      <w:r>
        <w:rPr/>
        <w:t>the</w:t>
      </w:r>
      <w:r>
        <w:rPr>
          <w:spacing w:val="-7"/>
        </w:rPr>
        <w:t> </w:t>
      </w:r>
      <w:r>
        <w:rPr/>
        <w:t>Buyer</w:t>
      </w:r>
      <w:r>
        <w:rPr>
          <w:spacing w:val="-7"/>
        </w:rPr>
        <w:t> </w:t>
      </w:r>
      <w:r>
        <w:rPr/>
        <w:t>as</w:t>
      </w:r>
      <w:r>
        <w:rPr>
          <w:spacing w:val="-6"/>
        </w:rPr>
        <w:t> </w:t>
      </w:r>
      <w:r>
        <w:rPr/>
        <w:t>a</w:t>
      </w:r>
      <w:r>
        <w:rPr>
          <w:spacing w:val="-7"/>
        </w:rPr>
        <w:t> </w:t>
      </w:r>
      <w:r>
        <w:rPr/>
        <w:t>result</w:t>
      </w:r>
      <w:r>
        <w:rPr>
          <w:spacing w:val="-5"/>
        </w:rPr>
        <w:t> </w:t>
      </w:r>
      <w:r>
        <w:rPr/>
        <w:t>of,</w:t>
      </w:r>
      <w:r>
        <w:rPr>
          <w:spacing w:val="-7"/>
        </w:rPr>
        <w:t> </w:t>
      </w:r>
      <w:r>
        <w:rPr/>
        <w:t>or</w:t>
      </w:r>
      <w:r>
        <w:rPr>
          <w:spacing w:val="-9"/>
        </w:rPr>
        <w:t> </w:t>
      </w:r>
      <w:r>
        <w:rPr/>
        <w:t>arising</w:t>
      </w:r>
      <w:r>
        <w:rPr>
          <w:spacing w:val="-6"/>
        </w:rPr>
        <w:t> </w:t>
      </w:r>
      <w:r>
        <w:rPr/>
        <w:t>from</w:t>
      </w:r>
      <w:r>
        <w:rPr>
          <w:spacing w:val="-4"/>
        </w:rPr>
        <w:t> </w:t>
      </w:r>
      <w:r>
        <w:rPr/>
        <w:t>the Seller’s fault, negligence or breach of the Contract or for any other reason attributable to the Seller, including the faults and defects of the design, workmanship and materials and claimed patent, trademark or copyright infringement, in the use and/or sale of the Goods, provided</w:t>
      </w:r>
      <w:r>
        <w:rPr>
          <w:spacing w:val="-9"/>
        </w:rPr>
        <w:t> </w:t>
      </w:r>
      <w:r>
        <w:rPr/>
        <w:t>that</w:t>
      </w:r>
      <w:r>
        <w:rPr>
          <w:spacing w:val="-8"/>
        </w:rPr>
        <w:t> </w:t>
      </w:r>
      <w:r>
        <w:rPr/>
        <w:t>the</w:t>
      </w:r>
      <w:r>
        <w:rPr>
          <w:spacing w:val="-10"/>
        </w:rPr>
        <w:t> </w:t>
      </w:r>
      <w:r>
        <w:rPr/>
        <w:t>Buyer</w:t>
      </w:r>
      <w:r>
        <w:rPr>
          <w:spacing w:val="-8"/>
        </w:rPr>
        <w:t> </w:t>
      </w:r>
      <w:r>
        <w:rPr/>
        <w:t>gives</w:t>
      </w:r>
      <w:r>
        <w:rPr>
          <w:spacing w:val="-8"/>
        </w:rPr>
        <w:t> </w:t>
      </w:r>
      <w:r>
        <w:rPr/>
        <w:t>the</w:t>
      </w:r>
      <w:r>
        <w:rPr>
          <w:spacing w:val="-9"/>
        </w:rPr>
        <w:t> </w:t>
      </w:r>
      <w:r>
        <w:rPr/>
        <w:t>Seller</w:t>
      </w:r>
      <w:r>
        <w:rPr>
          <w:spacing w:val="-9"/>
        </w:rPr>
        <w:t> </w:t>
      </w:r>
      <w:r>
        <w:rPr/>
        <w:t>a</w:t>
      </w:r>
      <w:r>
        <w:rPr>
          <w:spacing w:val="-9"/>
        </w:rPr>
        <w:t> </w:t>
      </w:r>
      <w:r>
        <w:rPr/>
        <w:t>notice</w:t>
      </w:r>
      <w:r>
        <w:rPr>
          <w:spacing w:val="-7"/>
        </w:rPr>
        <w:t> </w:t>
      </w:r>
      <w:r>
        <w:rPr/>
        <w:t>of</w:t>
      </w:r>
      <w:r>
        <w:rPr>
          <w:spacing w:val="-6"/>
        </w:rPr>
        <w:t> </w:t>
      </w:r>
      <w:r>
        <w:rPr/>
        <w:t>claim</w:t>
      </w:r>
      <w:r>
        <w:rPr>
          <w:spacing w:val="-8"/>
        </w:rPr>
        <w:t> </w:t>
      </w:r>
      <w:r>
        <w:rPr/>
        <w:t>or</w:t>
      </w:r>
      <w:r>
        <w:rPr>
          <w:spacing w:val="-8"/>
        </w:rPr>
        <w:t> </w:t>
      </w:r>
      <w:r>
        <w:rPr/>
        <w:t>action</w:t>
      </w:r>
      <w:r>
        <w:rPr>
          <w:spacing w:val="-9"/>
        </w:rPr>
        <w:t> </w:t>
      </w:r>
      <w:r>
        <w:rPr/>
        <w:t>against</w:t>
      </w:r>
      <w:r>
        <w:rPr>
          <w:spacing w:val="-4"/>
        </w:rPr>
        <w:t> </w:t>
      </w:r>
      <w:r>
        <w:rPr/>
        <w:t>the</w:t>
      </w:r>
      <w:r>
        <w:rPr>
          <w:spacing w:val="-10"/>
        </w:rPr>
        <w:t> </w:t>
      </w:r>
      <w:r>
        <w:rPr/>
        <w:t>Buyer</w:t>
      </w:r>
      <w:r>
        <w:rPr>
          <w:spacing w:val="-8"/>
        </w:rPr>
        <w:t> </w:t>
      </w:r>
      <w:r>
        <w:rPr/>
        <w:t>within </w:t>
      </w:r>
      <w:r>
        <w:rPr>
          <w:sz w:val="26"/>
        </w:rPr>
        <w:t>[….] </w:t>
      </w:r>
      <w:r>
        <w:rPr/>
        <w:t>days of the date of receipt thereof by the</w:t>
      </w:r>
      <w:r>
        <w:rPr>
          <w:spacing w:val="-8"/>
        </w:rPr>
        <w:t> </w:t>
      </w:r>
      <w:r>
        <w:rPr/>
        <w:t>Buyer.</w:t>
      </w:r>
    </w:p>
    <w:p>
      <w:pPr>
        <w:pStyle w:val="Heading1"/>
        <w:spacing w:before="192"/>
      </w:pPr>
      <w:r>
        <w:rPr/>
        <w:t>ARTICLE 13: TERMINATION</w:t>
      </w:r>
    </w:p>
    <w:p>
      <w:pPr>
        <w:pStyle w:val="ListParagraph"/>
        <w:numPr>
          <w:ilvl w:val="1"/>
          <w:numId w:val="10"/>
        </w:numPr>
        <w:tabs>
          <w:tab w:pos="921" w:val="left" w:leader="none"/>
        </w:tabs>
        <w:spacing w:line="362" w:lineRule="auto" w:before="137" w:after="0"/>
        <w:ind w:left="920" w:right="213" w:hanging="720"/>
        <w:jc w:val="both"/>
        <w:rPr>
          <w:sz w:val="24"/>
        </w:rPr>
      </w:pPr>
      <w:r>
        <w:rPr>
          <w:sz w:val="24"/>
        </w:rPr>
        <w:t>This</w:t>
      </w:r>
      <w:r>
        <w:rPr>
          <w:spacing w:val="-8"/>
          <w:sz w:val="24"/>
        </w:rPr>
        <w:t> </w:t>
      </w:r>
      <w:r>
        <w:rPr>
          <w:sz w:val="24"/>
        </w:rPr>
        <w:t>Contract</w:t>
      </w:r>
      <w:r>
        <w:rPr>
          <w:spacing w:val="-7"/>
          <w:sz w:val="24"/>
        </w:rPr>
        <w:t> </w:t>
      </w:r>
      <w:r>
        <w:rPr>
          <w:sz w:val="24"/>
        </w:rPr>
        <w:t>comes</w:t>
      </w:r>
      <w:r>
        <w:rPr>
          <w:spacing w:val="-9"/>
          <w:sz w:val="24"/>
        </w:rPr>
        <w:t> </w:t>
      </w:r>
      <w:r>
        <w:rPr>
          <w:sz w:val="24"/>
        </w:rPr>
        <w:t>into</w:t>
      </w:r>
      <w:r>
        <w:rPr>
          <w:spacing w:val="-5"/>
          <w:sz w:val="24"/>
        </w:rPr>
        <w:t> </w:t>
      </w:r>
      <w:r>
        <w:rPr>
          <w:sz w:val="24"/>
        </w:rPr>
        <w:t>effect</w:t>
      </w:r>
      <w:r>
        <w:rPr>
          <w:spacing w:val="-8"/>
          <w:sz w:val="24"/>
        </w:rPr>
        <w:t> </w:t>
      </w:r>
      <w:r>
        <w:rPr>
          <w:sz w:val="24"/>
        </w:rPr>
        <w:t>as</w:t>
      </w:r>
      <w:r>
        <w:rPr>
          <w:spacing w:val="-7"/>
          <w:sz w:val="24"/>
        </w:rPr>
        <w:t> </w:t>
      </w:r>
      <w:r>
        <w:rPr>
          <w:sz w:val="24"/>
        </w:rPr>
        <w:t>from</w:t>
      </w:r>
      <w:r>
        <w:rPr>
          <w:spacing w:val="-9"/>
          <w:sz w:val="24"/>
        </w:rPr>
        <w:t> </w:t>
      </w:r>
      <w:r>
        <w:rPr>
          <w:sz w:val="24"/>
        </w:rPr>
        <w:t>the</w:t>
      </w:r>
      <w:r>
        <w:rPr>
          <w:spacing w:val="-8"/>
          <w:sz w:val="24"/>
        </w:rPr>
        <w:t> </w:t>
      </w:r>
      <w:r>
        <w:rPr>
          <w:sz w:val="24"/>
        </w:rPr>
        <w:t>signing</w:t>
      </w:r>
      <w:r>
        <w:rPr>
          <w:spacing w:val="-8"/>
          <w:sz w:val="24"/>
        </w:rPr>
        <w:t> </w:t>
      </w:r>
      <w:r>
        <w:rPr>
          <w:sz w:val="24"/>
        </w:rPr>
        <w:t>date</w:t>
      </w:r>
      <w:r>
        <w:rPr>
          <w:spacing w:val="-9"/>
          <w:sz w:val="24"/>
        </w:rPr>
        <w:t> </w:t>
      </w:r>
      <w:r>
        <w:rPr>
          <w:sz w:val="24"/>
        </w:rPr>
        <w:t>and</w:t>
      </w:r>
      <w:r>
        <w:rPr>
          <w:spacing w:val="-8"/>
          <w:sz w:val="24"/>
        </w:rPr>
        <w:t> </w:t>
      </w:r>
      <w:r>
        <w:rPr>
          <w:sz w:val="24"/>
        </w:rPr>
        <w:t>may</w:t>
      </w:r>
      <w:r>
        <w:rPr>
          <w:spacing w:val="-9"/>
          <w:sz w:val="24"/>
        </w:rPr>
        <w:t> </w:t>
      </w:r>
      <w:r>
        <w:rPr>
          <w:sz w:val="24"/>
        </w:rPr>
        <w:t>be</w:t>
      </w:r>
      <w:r>
        <w:rPr>
          <w:spacing w:val="-9"/>
          <w:sz w:val="24"/>
        </w:rPr>
        <w:t> </w:t>
      </w:r>
      <w:r>
        <w:rPr>
          <w:sz w:val="24"/>
        </w:rPr>
        <w:t>terminated</w:t>
      </w:r>
      <w:r>
        <w:rPr>
          <w:spacing w:val="-8"/>
          <w:sz w:val="24"/>
        </w:rPr>
        <w:t> </w:t>
      </w:r>
      <w:r>
        <w:rPr>
          <w:sz w:val="24"/>
        </w:rPr>
        <w:t>in</w:t>
      </w:r>
      <w:r>
        <w:rPr>
          <w:spacing w:val="-8"/>
          <w:sz w:val="24"/>
        </w:rPr>
        <w:t> </w:t>
      </w:r>
      <w:r>
        <w:rPr>
          <w:sz w:val="24"/>
        </w:rPr>
        <w:t>any</w:t>
      </w:r>
      <w:r>
        <w:rPr>
          <w:spacing w:val="-8"/>
          <w:sz w:val="24"/>
        </w:rPr>
        <w:t> </w:t>
      </w:r>
      <w:r>
        <w:rPr>
          <w:sz w:val="24"/>
        </w:rPr>
        <w:t>one of the following</w:t>
      </w:r>
      <w:r>
        <w:rPr>
          <w:spacing w:val="-3"/>
          <w:sz w:val="24"/>
        </w:rPr>
        <w:t> </w:t>
      </w:r>
      <w:r>
        <w:rPr>
          <w:sz w:val="24"/>
        </w:rPr>
        <w:t>cases:</w:t>
      </w:r>
    </w:p>
    <w:p>
      <w:pPr>
        <w:pStyle w:val="ListParagraph"/>
        <w:numPr>
          <w:ilvl w:val="2"/>
          <w:numId w:val="10"/>
        </w:numPr>
        <w:tabs>
          <w:tab w:pos="1281" w:val="left" w:leader="none"/>
        </w:tabs>
        <w:spacing w:line="240" w:lineRule="auto" w:before="74" w:after="0"/>
        <w:ind w:left="1280" w:right="0" w:hanging="450"/>
        <w:jc w:val="both"/>
        <w:rPr>
          <w:sz w:val="24"/>
        </w:rPr>
      </w:pPr>
      <w:r>
        <w:rPr>
          <w:sz w:val="24"/>
        </w:rPr>
        <w:t>Both Parties completed all the obligations as stipulated in this Contract;</w:t>
      </w:r>
      <w:r>
        <w:rPr>
          <w:spacing w:val="-1"/>
          <w:sz w:val="24"/>
        </w:rPr>
        <w:t> </w:t>
      </w:r>
      <w:r>
        <w:rPr>
          <w:sz w:val="24"/>
        </w:rPr>
        <w:t>or</w:t>
      </w:r>
    </w:p>
    <w:p>
      <w:pPr>
        <w:pStyle w:val="ListParagraph"/>
        <w:numPr>
          <w:ilvl w:val="2"/>
          <w:numId w:val="10"/>
        </w:numPr>
        <w:tabs>
          <w:tab w:pos="1281" w:val="left" w:leader="none"/>
        </w:tabs>
        <w:spacing w:line="312" w:lineRule="auto" w:before="163" w:after="0"/>
        <w:ind w:left="1280" w:right="211" w:hanging="449"/>
        <w:jc w:val="both"/>
        <w:rPr>
          <w:sz w:val="24"/>
        </w:rPr>
      </w:pPr>
      <w:r>
        <w:rPr>
          <w:sz w:val="24"/>
        </w:rPr>
        <w:t>A Party violated the substantial provisions of this Contract. In this case, the</w:t>
      </w:r>
      <w:r>
        <w:rPr>
          <w:spacing w:val="-24"/>
          <w:sz w:val="24"/>
        </w:rPr>
        <w:t> </w:t>
      </w:r>
      <w:r>
        <w:rPr>
          <w:sz w:val="24"/>
        </w:rPr>
        <w:t>aggrieved Party has the right to request the termination of this Contract by giving the Notice of Termination in writing to the other Party at least </w:t>
      </w:r>
      <w:r>
        <w:rPr>
          <w:sz w:val="26"/>
        </w:rPr>
        <w:t>[….] </w:t>
      </w:r>
      <w:r>
        <w:rPr>
          <w:sz w:val="24"/>
        </w:rPr>
        <w:t>days prior to the Date of Termination; and request the other Party to take responsibility as the Parties agreed in this</w:t>
      </w:r>
      <w:r>
        <w:rPr>
          <w:spacing w:val="-1"/>
          <w:sz w:val="24"/>
        </w:rPr>
        <w:t> </w:t>
      </w:r>
      <w:r>
        <w:rPr>
          <w:sz w:val="24"/>
        </w:rPr>
        <w:t>Contract.</w:t>
      </w:r>
    </w:p>
    <w:p>
      <w:pPr>
        <w:pStyle w:val="ListParagraph"/>
        <w:numPr>
          <w:ilvl w:val="2"/>
          <w:numId w:val="10"/>
        </w:numPr>
        <w:tabs>
          <w:tab w:pos="1281" w:val="left" w:leader="none"/>
        </w:tabs>
        <w:spacing w:line="240" w:lineRule="auto" w:before="82" w:after="0"/>
        <w:ind w:left="1280" w:right="0" w:hanging="450"/>
        <w:jc w:val="both"/>
        <w:rPr>
          <w:sz w:val="24"/>
        </w:rPr>
      </w:pPr>
      <w:r>
        <w:rPr>
          <w:sz w:val="24"/>
        </w:rPr>
        <w:t>In the event of Force Majeure as defined in Article 8.3 occurs; or</w:t>
      </w:r>
    </w:p>
    <w:p>
      <w:pPr>
        <w:spacing w:after="0" w:line="240" w:lineRule="auto"/>
        <w:jc w:val="both"/>
        <w:rPr>
          <w:sz w:val="24"/>
        </w:rPr>
        <w:sectPr>
          <w:pgSz w:w="11910" w:h="16840"/>
          <w:pgMar w:header="0" w:footer="626" w:top="1060" w:bottom="820" w:left="1240" w:right="940"/>
        </w:sectPr>
      </w:pPr>
    </w:p>
    <w:p>
      <w:pPr>
        <w:pStyle w:val="ListParagraph"/>
        <w:numPr>
          <w:ilvl w:val="2"/>
          <w:numId w:val="10"/>
        </w:numPr>
        <w:tabs>
          <w:tab w:pos="1281" w:val="left" w:leader="none"/>
        </w:tabs>
        <w:spacing w:line="240" w:lineRule="auto" w:before="72" w:after="0"/>
        <w:ind w:left="1280" w:right="0" w:hanging="450"/>
        <w:jc w:val="both"/>
        <w:rPr>
          <w:sz w:val="24"/>
        </w:rPr>
      </w:pPr>
      <w:r>
        <w:rPr>
          <w:sz w:val="24"/>
        </w:rPr>
        <w:t>Other cases as provided in this Contract and the laws of</w:t>
      </w:r>
      <w:r>
        <w:rPr>
          <w:spacing w:val="-3"/>
          <w:sz w:val="24"/>
        </w:rPr>
        <w:t> </w:t>
      </w:r>
      <w:r>
        <w:rPr>
          <w:sz w:val="24"/>
        </w:rPr>
        <w:t>Vietnam.</w:t>
      </w:r>
    </w:p>
    <w:p>
      <w:pPr>
        <w:pStyle w:val="ListParagraph"/>
        <w:numPr>
          <w:ilvl w:val="1"/>
          <w:numId w:val="10"/>
        </w:numPr>
        <w:tabs>
          <w:tab w:pos="921" w:val="left" w:leader="none"/>
        </w:tabs>
        <w:spacing w:line="360" w:lineRule="auto" w:before="164" w:after="0"/>
        <w:ind w:left="920" w:right="207" w:hanging="720"/>
        <w:jc w:val="both"/>
        <w:rPr>
          <w:sz w:val="24"/>
        </w:rPr>
      </w:pPr>
      <w:r>
        <w:rPr>
          <w:sz w:val="24"/>
        </w:rPr>
        <w:t>The Seller fails to provide the Goods and conduct other related works in compliance with terms and conditions of this Contract including but not limited to </w:t>
      </w:r>
      <w:r>
        <w:rPr>
          <w:sz w:val="26"/>
        </w:rPr>
        <w:t>[….]</w:t>
      </w:r>
      <w:r>
        <w:rPr>
          <w:sz w:val="24"/>
        </w:rPr>
        <w:t>-day-or-above late delivery as stipulated under Article 7.1, unqualified Goods, improper packing, lack of shipment documents and etc. In such case, the Buyer may allow the Seller to provide a remedy under an additional agreement between both parties at that time. When the permitted time for remedy is over, if the Seller fails or is not able to provide any remedy, the Buyer shall be entitled to terminate the Contract. Accordingly, the Seller must fully return the amount that was paid by the Buyer and shall be liable to compensate the total actual damages incurred by the Buyer due to the Seller’s</w:t>
      </w:r>
      <w:r>
        <w:rPr>
          <w:spacing w:val="-5"/>
          <w:sz w:val="24"/>
        </w:rPr>
        <w:t> </w:t>
      </w:r>
      <w:r>
        <w:rPr>
          <w:sz w:val="24"/>
        </w:rPr>
        <w:t>fault</w:t>
      </w:r>
    </w:p>
    <w:p>
      <w:pPr>
        <w:pStyle w:val="ListParagraph"/>
        <w:numPr>
          <w:ilvl w:val="1"/>
          <w:numId w:val="10"/>
        </w:numPr>
        <w:tabs>
          <w:tab w:pos="921" w:val="left" w:leader="none"/>
        </w:tabs>
        <w:spacing w:line="240" w:lineRule="auto" w:before="1" w:after="0"/>
        <w:ind w:left="920" w:right="0" w:hanging="721"/>
        <w:jc w:val="both"/>
        <w:rPr>
          <w:sz w:val="24"/>
        </w:rPr>
      </w:pPr>
      <w:r>
        <w:rPr>
          <w:sz w:val="24"/>
        </w:rPr>
        <w:t>In all cases, the documents of termination of this Contract must be in</w:t>
      </w:r>
      <w:r>
        <w:rPr>
          <w:spacing w:val="-5"/>
          <w:sz w:val="24"/>
        </w:rPr>
        <w:t> </w:t>
      </w:r>
      <w:r>
        <w:rPr>
          <w:sz w:val="24"/>
        </w:rPr>
        <w:t>writing;</w:t>
      </w:r>
    </w:p>
    <w:p>
      <w:pPr>
        <w:pStyle w:val="BodyText"/>
        <w:ind w:left="0"/>
        <w:jc w:val="left"/>
        <w:rPr>
          <w:sz w:val="26"/>
        </w:rPr>
      </w:pPr>
    </w:p>
    <w:p>
      <w:pPr>
        <w:pStyle w:val="BodyText"/>
        <w:ind w:left="0"/>
        <w:jc w:val="left"/>
        <w:rPr>
          <w:sz w:val="22"/>
        </w:rPr>
      </w:pPr>
    </w:p>
    <w:p>
      <w:pPr>
        <w:pStyle w:val="Heading1"/>
      </w:pPr>
      <w:r>
        <w:rPr/>
        <w:t>ARTICLE 14: NOTICE</w:t>
      </w:r>
    </w:p>
    <w:p>
      <w:pPr>
        <w:pStyle w:val="ListParagraph"/>
        <w:numPr>
          <w:ilvl w:val="1"/>
          <w:numId w:val="11"/>
        </w:numPr>
        <w:tabs>
          <w:tab w:pos="921" w:val="left" w:leader="none"/>
        </w:tabs>
        <w:spacing w:line="360" w:lineRule="auto" w:before="137" w:after="0"/>
        <w:ind w:left="920" w:right="208" w:hanging="720"/>
        <w:jc w:val="both"/>
        <w:rPr>
          <w:sz w:val="24"/>
        </w:rPr>
      </w:pPr>
      <w:r>
        <w:rPr>
          <w:sz w:val="24"/>
        </w:rPr>
        <w:t>Unless otherwise provided in this Contract, all notices sent between the Seller and the Buyer to each other shall be in writing, duly sealed (if applicable) and signed by legally authorized representativeand deliveredviaat least one ofthe following methods: (i) by registered mail; (ii) by scanned attachment of emails; or (iii)</w:t>
      </w:r>
      <w:r>
        <w:rPr>
          <w:spacing w:val="-3"/>
          <w:sz w:val="24"/>
        </w:rPr>
        <w:t> </w:t>
      </w:r>
      <w:r>
        <w:rPr>
          <w:sz w:val="24"/>
        </w:rPr>
        <w:t>fax;</w:t>
      </w:r>
    </w:p>
    <w:p>
      <w:pPr>
        <w:pStyle w:val="ListParagraph"/>
        <w:numPr>
          <w:ilvl w:val="1"/>
          <w:numId w:val="11"/>
        </w:numPr>
        <w:tabs>
          <w:tab w:pos="921" w:val="left" w:leader="none"/>
        </w:tabs>
        <w:spacing w:line="360" w:lineRule="auto" w:before="0" w:after="0"/>
        <w:ind w:left="920" w:right="208" w:hanging="720"/>
        <w:jc w:val="both"/>
        <w:rPr>
          <w:sz w:val="24"/>
        </w:rPr>
      </w:pPr>
      <w:r>
        <w:rPr>
          <w:sz w:val="24"/>
        </w:rPr>
        <w:t>Notice shall be deemed to have been received: (i) at the date confirmed sent by the postal service, if sending by registered mail; (ii) when the email system reports on successful deliver, if sending by email; or (iii) when the fax system reports on successful transmission, if sending via</w:t>
      </w:r>
      <w:r>
        <w:rPr>
          <w:spacing w:val="-2"/>
          <w:sz w:val="24"/>
        </w:rPr>
        <w:t> </w:t>
      </w:r>
      <w:r>
        <w:rPr>
          <w:sz w:val="24"/>
        </w:rPr>
        <w:t>fax;</w:t>
      </w:r>
    </w:p>
    <w:p>
      <w:pPr>
        <w:pStyle w:val="ListParagraph"/>
        <w:numPr>
          <w:ilvl w:val="1"/>
          <w:numId w:val="11"/>
        </w:numPr>
        <w:tabs>
          <w:tab w:pos="921" w:val="left" w:leader="none"/>
        </w:tabs>
        <w:spacing w:line="362" w:lineRule="auto" w:before="1" w:after="0"/>
        <w:ind w:left="920" w:right="213" w:hanging="720"/>
        <w:jc w:val="both"/>
        <w:rPr>
          <w:sz w:val="24"/>
        </w:rPr>
      </w:pPr>
      <w:r>
        <w:rPr>
          <w:sz w:val="24"/>
        </w:rPr>
        <w:t>The</w:t>
      </w:r>
      <w:r>
        <w:rPr>
          <w:spacing w:val="-7"/>
          <w:sz w:val="24"/>
        </w:rPr>
        <w:t> </w:t>
      </w:r>
      <w:r>
        <w:rPr>
          <w:sz w:val="24"/>
        </w:rPr>
        <w:t>Seller</w:t>
      </w:r>
      <w:r>
        <w:rPr>
          <w:spacing w:val="-7"/>
          <w:sz w:val="24"/>
        </w:rPr>
        <w:t> </w:t>
      </w:r>
      <w:r>
        <w:rPr>
          <w:sz w:val="24"/>
        </w:rPr>
        <w:t>and</w:t>
      </w:r>
      <w:r>
        <w:rPr>
          <w:spacing w:val="-6"/>
          <w:sz w:val="24"/>
        </w:rPr>
        <w:t> </w:t>
      </w:r>
      <w:r>
        <w:rPr>
          <w:sz w:val="24"/>
        </w:rPr>
        <w:t>the</w:t>
      </w:r>
      <w:r>
        <w:rPr>
          <w:spacing w:val="-7"/>
          <w:sz w:val="24"/>
        </w:rPr>
        <w:t> </w:t>
      </w:r>
      <w:r>
        <w:rPr>
          <w:sz w:val="24"/>
        </w:rPr>
        <w:t>Buyer</w:t>
      </w:r>
      <w:r>
        <w:rPr>
          <w:spacing w:val="-9"/>
          <w:sz w:val="24"/>
        </w:rPr>
        <w:t> </w:t>
      </w:r>
      <w:r>
        <w:rPr>
          <w:sz w:val="24"/>
        </w:rPr>
        <w:t>shall</w:t>
      </w:r>
      <w:r>
        <w:rPr>
          <w:spacing w:val="-6"/>
          <w:sz w:val="24"/>
        </w:rPr>
        <w:t> </w:t>
      </w:r>
      <w:r>
        <w:rPr>
          <w:sz w:val="24"/>
        </w:rPr>
        <w:t>notify</w:t>
      </w:r>
      <w:r>
        <w:rPr>
          <w:spacing w:val="-7"/>
          <w:sz w:val="24"/>
        </w:rPr>
        <w:t> </w:t>
      </w:r>
      <w:r>
        <w:rPr>
          <w:sz w:val="24"/>
        </w:rPr>
        <w:t>each</w:t>
      </w:r>
      <w:r>
        <w:rPr>
          <w:spacing w:val="-6"/>
          <w:sz w:val="24"/>
        </w:rPr>
        <w:t> </w:t>
      </w:r>
      <w:r>
        <w:rPr>
          <w:sz w:val="24"/>
        </w:rPr>
        <w:t>other</w:t>
      </w:r>
      <w:r>
        <w:rPr>
          <w:spacing w:val="-7"/>
          <w:sz w:val="24"/>
        </w:rPr>
        <w:t> </w:t>
      </w:r>
      <w:r>
        <w:rPr>
          <w:sz w:val="24"/>
        </w:rPr>
        <w:t>of</w:t>
      </w:r>
      <w:r>
        <w:rPr>
          <w:spacing w:val="-9"/>
          <w:sz w:val="24"/>
        </w:rPr>
        <w:t> </w:t>
      </w:r>
      <w:r>
        <w:rPr>
          <w:sz w:val="24"/>
        </w:rPr>
        <w:t>any</w:t>
      </w:r>
      <w:r>
        <w:rPr>
          <w:spacing w:val="-6"/>
          <w:sz w:val="24"/>
        </w:rPr>
        <w:t> </w:t>
      </w:r>
      <w:r>
        <w:rPr>
          <w:sz w:val="24"/>
        </w:rPr>
        <w:t>changes</w:t>
      </w:r>
      <w:r>
        <w:rPr>
          <w:spacing w:val="-6"/>
          <w:sz w:val="24"/>
        </w:rPr>
        <w:t> </w:t>
      </w:r>
      <w:r>
        <w:rPr>
          <w:sz w:val="24"/>
        </w:rPr>
        <w:t>in</w:t>
      </w:r>
      <w:r>
        <w:rPr>
          <w:spacing w:val="-6"/>
          <w:sz w:val="24"/>
        </w:rPr>
        <w:t> </w:t>
      </w:r>
      <w:r>
        <w:rPr>
          <w:sz w:val="24"/>
        </w:rPr>
        <w:t>address,</w:t>
      </w:r>
      <w:r>
        <w:rPr>
          <w:spacing w:val="-6"/>
          <w:sz w:val="24"/>
        </w:rPr>
        <w:t> </w:t>
      </w:r>
      <w:r>
        <w:rPr>
          <w:sz w:val="24"/>
        </w:rPr>
        <w:t>phone</w:t>
      </w:r>
      <w:r>
        <w:rPr>
          <w:spacing w:val="-10"/>
          <w:sz w:val="24"/>
        </w:rPr>
        <w:t> </w:t>
      </w:r>
      <w:r>
        <w:rPr>
          <w:sz w:val="24"/>
        </w:rPr>
        <w:t>number, email address or fax number within </w:t>
      </w:r>
      <w:r>
        <w:rPr>
          <w:sz w:val="26"/>
        </w:rPr>
        <w:t>[….] </w:t>
      </w:r>
      <w:r>
        <w:rPr>
          <w:sz w:val="24"/>
        </w:rPr>
        <w:t>days as from such</w:t>
      </w:r>
      <w:r>
        <w:rPr>
          <w:spacing w:val="1"/>
          <w:sz w:val="24"/>
        </w:rPr>
        <w:t> </w:t>
      </w:r>
      <w:r>
        <w:rPr>
          <w:sz w:val="24"/>
        </w:rPr>
        <w:t>change.</w:t>
      </w:r>
    </w:p>
    <w:p>
      <w:pPr>
        <w:pStyle w:val="Heading1"/>
        <w:spacing w:line="269" w:lineRule="exact"/>
      </w:pPr>
      <w:r>
        <w:rPr>
          <w:u w:val="thick"/>
        </w:rPr>
        <w:t>ARTICLE 15</w:t>
      </w:r>
      <w:r>
        <w:rPr/>
        <w:t>: ARBITRATION</w:t>
      </w:r>
    </w:p>
    <w:p>
      <w:pPr>
        <w:pStyle w:val="ListParagraph"/>
        <w:numPr>
          <w:ilvl w:val="1"/>
          <w:numId w:val="12"/>
        </w:numPr>
        <w:tabs>
          <w:tab w:pos="921" w:val="left" w:leader="none"/>
        </w:tabs>
        <w:spacing w:line="360" w:lineRule="auto" w:before="139" w:after="0"/>
        <w:ind w:left="920" w:right="206" w:hanging="720"/>
        <w:jc w:val="both"/>
        <w:rPr>
          <w:sz w:val="24"/>
        </w:rPr>
      </w:pPr>
      <w:r>
        <w:rPr>
          <w:sz w:val="24"/>
        </w:rPr>
        <w:t>Both</w:t>
      </w:r>
      <w:r>
        <w:rPr>
          <w:spacing w:val="-4"/>
          <w:sz w:val="24"/>
        </w:rPr>
        <w:t> </w:t>
      </w:r>
      <w:r>
        <w:rPr>
          <w:sz w:val="24"/>
        </w:rPr>
        <w:t>parties</w:t>
      </w:r>
      <w:r>
        <w:rPr>
          <w:spacing w:val="-4"/>
          <w:sz w:val="24"/>
        </w:rPr>
        <w:t> </w:t>
      </w:r>
      <w:r>
        <w:rPr>
          <w:sz w:val="24"/>
        </w:rPr>
        <w:t>engage</w:t>
      </w:r>
      <w:r>
        <w:rPr>
          <w:spacing w:val="-5"/>
          <w:sz w:val="24"/>
        </w:rPr>
        <w:t> </w:t>
      </w:r>
      <w:r>
        <w:rPr>
          <w:sz w:val="24"/>
        </w:rPr>
        <w:t>to</w:t>
      </w:r>
      <w:r>
        <w:rPr>
          <w:spacing w:val="-3"/>
          <w:sz w:val="24"/>
        </w:rPr>
        <w:t> </w:t>
      </w:r>
      <w:r>
        <w:rPr>
          <w:sz w:val="24"/>
        </w:rPr>
        <w:t>comply</w:t>
      </w:r>
      <w:r>
        <w:rPr>
          <w:spacing w:val="-5"/>
          <w:sz w:val="24"/>
        </w:rPr>
        <w:t> </w:t>
      </w:r>
      <w:r>
        <w:rPr>
          <w:sz w:val="24"/>
        </w:rPr>
        <w:t>with</w:t>
      </w:r>
      <w:r>
        <w:rPr>
          <w:spacing w:val="-6"/>
          <w:sz w:val="24"/>
        </w:rPr>
        <w:t> </w:t>
      </w:r>
      <w:r>
        <w:rPr>
          <w:sz w:val="24"/>
        </w:rPr>
        <w:t>this</w:t>
      </w:r>
      <w:r>
        <w:rPr>
          <w:spacing w:val="-6"/>
          <w:sz w:val="24"/>
        </w:rPr>
        <w:t> </w:t>
      </w:r>
      <w:r>
        <w:rPr>
          <w:sz w:val="24"/>
        </w:rPr>
        <w:t>Contract.</w:t>
      </w:r>
      <w:r>
        <w:rPr>
          <w:spacing w:val="-3"/>
          <w:sz w:val="24"/>
        </w:rPr>
        <w:t> </w:t>
      </w:r>
      <w:r>
        <w:rPr>
          <w:sz w:val="24"/>
        </w:rPr>
        <w:t>All</w:t>
      </w:r>
      <w:r>
        <w:rPr>
          <w:spacing w:val="-3"/>
          <w:sz w:val="24"/>
        </w:rPr>
        <w:t> </w:t>
      </w:r>
      <w:r>
        <w:rPr>
          <w:sz w:val="24"/>
        </w:rPr>
        <w:t>disputes</w:t>
      </w:r>
      <w:r>
        <w:rPr>
          <w:spacing w:val="-5"/>
          <w:sz w:val="24"/>
        </w:rPr>
        <w:t> </w:t>
      </w:r>
      <w:r>
        <w:rPr>
          <w:sz w:val="24"/>
        </w:rPr>
        <w:t>and</w:t>
      </w:r>
      <w:r>
        <w:rPr>
          <w:spacing w:val="-4"/>
          <w:sz w:val="24"/>
        </w:rPr>
        <w:t> </w:t>
      </w:r>
      <w:r>
        <w:rPr>
          <w:sz w:val="24"/>
        </w:rPr>
        <w:t>differences</w:t>
      </w:r>
      <w:r>
        <w:rPr>
          <w:spacing w:val="-4"/>
          <w:sz w:val="24"/>
        </w:rPr>
        <w:t> </w:t>
      </w:r>
      <w:r>
        <w:rPr>
          <w:sz w:val="24"/>
        </w:rPr>
        <w:t>which</w:t>
      </w:r>
      <w:r>
        <w:rPr>
          <w:spacing w:val="-4"/>
          <w:sz w:val="24"/>
        </w:rPr>
        <w:t> </w:t>
      </w:r>
      <w:r>
        <w:rPr>
          <w:sz w:val="24"/>
        </w:rPr>
        <w:t>may arise when executing this Contract shall be notified to each other. </w:t>
      </w:r>
      <w:r>
        <w:rPr>
          <w:spacing w:val="-4"/>
          <w:sz w:val="24"/>
        </w:rPr>
        <w:t>Such dispute and/or</w:t>
      </w:r>
      <w:r>
        <w:rPr>
          <w:spacing w:val="52"/>
          <w:sz w:val="24"/>
        </w:rPr>
        <w:t> </w:t>
      </w:r>
      <w:r>
        <w:rPr>
          <w:spacing w:val="-5"/>
          <w:sz w:val="24"/>
        </w:rPr>
        <w:t>difference </w:t>
      </w:r>
      <w:r>
        <w:rPr>
          <w:spacing w:val="-4"/>
          <w:sz w:val="24"/>
        </w:rPr>
        <w:t>shall </w:t>
      </w:r>
      <w:r>
        <w:rPr>
          <w:sz w:val="24"/>
        </w:rPr>
        <w:t>be settled in amicable way of the negotiation between</w:t>
      </w:r>
      <w:r>
        <w:rPr>
          <w:spacing w:val="-15"/>
          <w:sz w:val="24"/>
        </w:rPr>
        <w:t> </w:t>
      </w:r>
      <w:r>
        <w:rPr>
          <w:sz w:val="24"/>
        </w:rPr>
        <w:t>parties.</w:t>
      </w:r>
    </w:p>
    <w:p>
      <w:pPr>
        <w:pStyle w:val="ListParagraph"/>
        <w:numPr>
          <w:ilvl w:val="1"/>
          <w:numId w:val="12"/>
        </w:numPr>
        <w:tabs>
          <w:tab w:pos="921" w:val="left" w:leader="none"/>
        </w:tabs>
        <w:spacing w:line="360" w:lineRule="auto" w:before="0" w:after="0"/>
        <w:ind w:left="920" w:right="210" w:hanging="720"/>
        <w:jc w:val="both"/>
        <w:rPr>
          <w:sz w:val="24"/>
        </w:rPr>
      </w:pPr>
      <w:r>
        <w:rPr>
          <w:sz w:val="24"/>
        </w:rPr>
        <w:t>In case the parties fail to reach mutual agreement on the matter, all disputes and/ or differences shall be settled by arbitration at the </w:t>
      </w:r>
      <w:r>
        <w:rPr>
          <w:sz w:val="26"/>
        </w:rPr>
        <w:t>[….] </w:t>
      </w:r>
      <w:r>
        <w:rPr>
          <w:sz w:val="24"/>
        </w:rPr>
        <w:t>at the </w:t>
      </w:r>
      <w:r>
        <w:rPr>
          <w:sz w:val="26"/>
        </w:rPr>
        <w:t>[….] </w:t>
      </w:r>
      <w:r>
        <w:rPr>
          <w:sz w:val="24"/>
        </w:rPr>
        <w:t>in accordance withitsRules of</w:t>
      </w:r>
      <w:r>
        <w:rPr>
          <w:spacing w:val="-2"/>
          <w:sz w:val="24"/>
        </w:rPr>
        <w:t> </w:t>
      </w:r>
      <w:r>
        <w:rPr>
          <w:sz w:val="24"/>
        </w:rPr>
        <w:t>Arbitration.</w:t>
      </w:r>
    </w:p>
    <w:p>
      <w:pPr>
        <w:pStyle w:val="ListParagraph"/>
        <w:numPr>
          <w:ilvl w:val="2"/>
          <w:numId w:val="12"/>
        </w:numPr>
        <w:tabs>
          <w:tab w:pos="1640" w:val="left" w:leader="none"/>
          <w:tab w:pos="1641" w:val="left" w:leader="none"/>
        </w:tabs>
        <w:spacing w:line="240" w:lineRule="auto" w:before="0" w:after="0"/>
        <w:ind w:left="1640" w:right="0" w:hanging="721"/>
        <w:jc w:val="left"/>
        <w:rPr>
          <w:sz w:val="24"/>
        </w:rPr>
      </w:pPr>
      <w:r>
        <w:rPr>
          <w:sz w:val="24"/>
        </w:rPr>
        <w:t>The number of arbitrators shall be</w:t>
      </w:r>
      <w:r>
        <w:rPr>
          <w:spacing w:val="-9"/>
          <w:sz w:val="24"/>
        </w:rPr>
        <w:t> </w:t>
      </w:r>
      <w:r>
        <w:rPr>
          <w:sz w:val="24"/>
        </w:rPr>
        <w:t>three;</w:t>
      </w:r>
    </w:p>
    <w:p>
      <w:pPr>
        <w:pStyle w:val="ListParagraph"/>
        <w:numPr>
          <w:ilvl w:val="2"/>
          <w:numId w:val="12"/>
        </w:numPr>
        <w:tabs>
          <w:tab w:pos="1640" w:val="left" w:leader="none"/>
          <w:tab w:pos="1641" w:val="left" w:leader="none"/>
        </w:tabs>
        <w:spacing w:line="240" w:lineRule="auto" w:before="142" w:after="0"/>
        <w:ind w:left="1640" w:right="0" w:hanging="721"/>
        <w:jc w:val="left"/>
        <w:rPr>
          <w:sz w:val="26"/>
        </w:rPr>
      </w:pPr>
      <w:r>
        <w:rPr>
          <w:sz w:val="24"/>
        </w:rPr>
        <w:t>The place of arbitration shall be in</w:t>
      </w:r>
      <w:r>
        <w:rPr>
          <w:spacing w:val="-7"/>
          <w:sz w:val="24"/>
        </w:rPr>
        <w:t> </w:t>
      </w:r>
      <w:r>
        <w:rPr>
          <w:sz w:val="26"/>
        </w:rPr>
        <w:t>[….]</w:t>
      </w:r>
    </w:p>
    <w:p>
      <w:pPr>
        <w:pStyle w:val="ListParagraph"/>
        <w:numPr>
          <w:ilvl w:val="2"/>
          <w:numId w:val="12"/>
        </w:numPr>
        <w:tabs>
          <w:tab w:pos="1640" w:val="left" w:leader="none"/>
          <w:tab w:pos="1641" w:val="left" w:leader="none"/>
        </w:tabs>
        <w:spacing w:line="240" w:lineRule="auto" w:before="148" w:after="0"/>
        <w:ind w:left="1640" w:right="0" w:hanging="721"/>
        <w:jc w:val="left"/>
        <w:rPr>
          <w:sz w:val="26"/>
        </w:rPr>
      </w:pPr>
      <w:r>
        <w:rPr>
          <w:sz w:val="24"/>
        </w:rPr>
        <w:t>The language to be used in the arbitral proceedings shall be</w:t>
      </w:r>
      <w:r>
        <w:rPr>
          <w:spacing w:val="-3"/>
          <w:sz w:val="24"/>
        </w:rPr>
        <w:t> </w:t>
      </w:r>
      <w:r>
        <w:rPr>
          <w:sz w:val="26"/>
        </w:rPr>
        <w:t>[….]</w:t>
      </w:r>
    </w:p>
    <w:p>
      <w:pPr>
        <w:pStyle w:val="BodyText"/>
        <w:spacing w:before="146"/>
        <w:jc w:val="left"/>
      </w:pPr>
      <w:r>
        <w:rPr/>
        <w:t>The panel’s arbitral award shall be final and binding upon both parties. The arbitration</w:t>
      </w:r>
    </w:p>
    <w:p>
      <w:pPr>
        <w:spacing w:after="0"/>
        <w:jc w:val="left"/>
        <w:sectPr>
          <w:pgSz w:w="11910" w:h="16840"/>
          <w:pgMar w:header="0" w:footer="626" w:top="1060" w:bottom="820" w:left="1240" w:right="940"/>
        </w:sectPr>
      </w:pPr>
    </w:p>
    <w:p>
      <w:pPr>
        <w:pStyle w:val="BodyText"/>
        <w:spacing w:before="72"/>
        <w:jc w:val="left"/>
      </w:pPr>
      <w:r>
        <w:rPr/>
        <w:t>fees shall be borne by the losing party.</w:t>
      </w:r>
    </w:p>
    <w:p>
      <w:pPr>
        <w:pStyle w:val="Heading1"/>
        <w:spacing w:before="138"/>
      </w:pPr>
      <w:r>
        <w:rPr>
          <w:u w:val="thick"/>
        </w:rPr>
        <w:t>ARTICLE 16</w:t>
      </w:r>
      <w:r>
        <w:rPr/>
        <w:t>: OTHER PROVISIONS</w:t>
      </w:r>
    </w:p>
    <w:p>
      <w:pPr>
        <w:pStyle w:val="ListParagraph"/>
        <w:numPr>
          <w:ilvl w:val="1"/>
          <w:numId w:val="13"/>
        </w:numPr>
        <w:tabs>
          <w:tab w:pos="920" w:val="left" w:leader="none"/>
          <w:tab w:pos="921" w:val="left" w:leader="none"/>
        </w:tabs>
        <w:spacing w:line="357" w:lineRule="auto" w:before="142" w:after="0"/>
        <w:ind w:left="920" w:right="209" w:hanging="720"/>
        <w:jc w:val="left"/>
        <w:rPr>
          <w:sz w:val="24"/>
        </w:rPr>
      </w:pPr>
      <w:r>
        <w:rPr>
          <w:sz w:val="24"/>
        </w:rPr>
        <w:t>This Contract shall be construed and governed by the laws of </w:t>
      </w:r>
      <w:r>
        <w:rPr>
          <w:sz w:val="26"/>
        </w:rPr>
        <w:t>[….] </w:t>
      </w:r>
      <w:r>
        <w:rPr>
          <w:sz w:val="24"/>
        </w:rPr>
        <w:t>and shall come into effect as from the signing date on the preamble part</w:t>
      </w:r>
      <w:r>
        <w:rPr>
          <w:spacing w:val="-2"/>
          <w:sz w:val="24"/>
        </w:rPr>
        <w:t> </w:t>
      </w:r>
      <w:r>
        <w:rPr>
          <w:sz w:val="24"/>
        </w:rPr>
        <w:t>hereof</w:t>
      </w:r>
    </w:p>
    <w:p>
      <w:pPr>
        <w:pStyle w:val="ListParagraph"/>
        <w:numPr>
          <w:ilvl w:val="1"/>
          <w:numId w:val="13"/>
        </w:numPr>
        <w:tabs>
          <w:tab w:pos="920" w:val="left" w:leader="none"/>
          <w:tab w:pos="921" w:val="left" w:leader="none"/>
        </w:tabs>
        <w:spacing w:line="360" w:lineRule="auto" w:before="2" w:after="0"/>
        <w:ind w:left="920" w:right="211" w:hanging="720"/>
        <w:jc w:val="left"/>
        <w:rPr>
          <w:sz w:val="24"/>
        </w:rPr>
      </w:pPr>
      <w:r>
        <w:rPr>
          <w:sz w:val="24"/>
        </w:rPr>
        <w:t>Any</w:t>
      </w:r>
      <w:r>
        <w:rPr>
          <w:spacing w:val="-8"/>
          <w:sz w:val="24"/>
        </w:rPr>
        <w:t> </w:t>
      </w:r>
      <w:r>
        <w:rPr>
          <w:sz w:val="24"/>
        </w:rPr>
        <w:t>supplement</w:t>
      </w:r>
      <w:r>
        <w:rPr>
          <w:spacing w:val="-6"/>
          <w:sz w:val="24"/>
        </w:rPr>
        <w:t> </w:t>
      </w:r>
      <w:r>
        <w:rPr>
          <w:sz w:val="24"/>
        </w:rPr>
        <w:t>of</w:t>
      </w:r>
      <w:r>
        <w:rPr>
          <w:spacing w:val="-7"/>
          <w:sz w:val="24"/>
        </w:rPr>
        <w:t> </w:t>
      </w:r>
      <w:r>
        <w:rPr>
          <w:sz w:val="24"/>
        </w:rPr>
        <w:t>and/or</w:t>
      </w:r>
      <w:r>
        <w:rPr>
          <w:spacing w:val="-8"/>
          <w:sz w:val="24"/>
        </w:rPr>
        <w:t> </w:t>
      </w:r>
      <w:r>
        <w:rPr>
          <w:sz w:val="24"/>
        </w:rPr>
        <w:t>amendment</w:t>
      </w:r>
      <w:r>
        <w:rPr>
          <w:spacing w:val="-6"/>
          <w:sz w:val="24"/>
        </w:rPr>
        <w:t> </w:t>
      </w:r>
      <w:r>
        <w:rPr>
          <w:sz w:val="24"/>
        </w:rPr>
        <w:t>to</w:t>
      </w:r>
      <w:r>
        <w:rPr>
          <w:spacing w:val="-6"/>
          <w:sz w:val="24"/>
        </w:rPr>
        <w:t> </w:t>
      </w:r>
      <w:r>
        <w:rPr>
          <w:sz w:val="24"/>
        </w:rPr>
        <w:t>this</w:t>
      </w:r>
      <w:r>
        <w:rPr>
          <w:spacing w:val="-6"/>
          <w:sz w:val="24"/>
        </w:rPr>
        <w:t> </w:t>
      </w:r>
      <w:r>
        <w:rPr>
          <w:sz w:val="24"/>
        </w:rPr>
        <w:t>Contract</w:t>
      </w:r>
      <w:r>
        <w:rPr>
          <w:spacing w:val="-7"/>
          <w:sz w:val="24"/>
        </w:rPr>
        <w:t> </w:t>
      </w:r>
      <w:r>
        <w:rPr>
          <w:sz w:val="24"/>
        </w:rPr>
        <w:t>shall</w:t>
      </w:r>
      <w:r>
        <w:rPr>
          <w:spacing w:val="-6"/>
          <w:sz w:val="24"/>
        </w:rPr>
        <w:t> </w:t>
      </w:r>
      <w:r>
        <w:rPr>
          <w:sz w:val="24"/>
        </w:rPr>
        <w:t>be</w:t>
      </w:r>
      <w:r>
        <w:rPr>
          <w:spacing w:val="-7"/>
          <w:sz w:val="24"/>
        </w:rPr>
        <w:t> </w:t>
      </w:r>
      <w:r>
        <w:rPr>
          <w:sz w:val="24"/>
        </w:rPr>
        <w:t>in</w:t>
      </w:r>
      <w:r>
        <w:rPr>
          <w:spacing w:val="-6"/>
          <w:sz w:val="24"/>
        </w:rPr>
        <w:t> </w:t>
      </w:r>
      <w:r>
        <w:rPr>
          <w:sz w:val="24"/>
        </w:rPr>
        <w:t>writing,</w:t>
      </w:r>
      <w:r>
        <w:rPr>
          <w:spacing w:val="-7"/>
          <w:sz w:val="24"/>
        </w:rPr>
        <w:t> </w:t>
      </w:r>
      <w:r>
        <w:rPr>
          <w:sz w:val="24"/>
        </w:rPr>
        <w:t>fully</w:t>
      </w:r>
      <w:r>
        <w:rPr>
          <w:spacing w:val="-6"/>
          <w:sz w:val="24"/>
        </w:rPr>
        <w:t> </w:t>
      </w:r>
      <w:r>
        <w:rPr>
          <w:sz w:val="24"/>
        </w:rPr>
        <w:t>sealed</w:t>
      </w:r>
      <w:r>
        <w:rPr>
          <w:spacing w:val="-7"/>
          <w:sz w:val="24"/>
        </w:rPr>
        <w:t> </w:t>
      </w:r>
      <w:r>
        <w:rPr>
          <w:sz w:val="24"/>
        </w:rPr>
        <w:t>and signed by lawfully authorized representatives of the Seller and the</w:t>
      </w:r>
      <w:r>
        <w:rPr>
          <w:spacing w:val="-4"/>
          <w:sz w:val="24"/>
        </w:rPr>
        <w:t> </w:t>
      </w:r>
      <w:r>
        <w:rPr>
          <w:sz w:val="24"/>
        </w:rPr>
        <w:t>Buyer.</w:t>
      </w:r>
    </w:p>
    <w:p>
      <w:pPr>
        <w:pStyle w:val="ListParagraph"/>
        <w:numPr>
          <w:ilvl w:val="1"/>
          <w:numId w:val="13"/>
        </w:numPr>
        <w:tabs>
          <w:tab w:pos="920" w:val="left" w:leader="none"/>
          <w:tab w:pos="921" w:val="left" w:leader="none"/>
        </w:tabs>
        <w:spacing w:line="360" w:lineRule="auto" w:before="3" w:after="0"/>
        <w:ind w:left="920" w:right="210" w:hanging="720"/>
        <w:jc w:val="left"/>
        <w:rPr>
          <w:sz w:val="24"/>
        </w:rPr>
      </w:pPr>
      <w:r>
        <w:rPr>
          <w:sz w:val="24"/>
        </w:rPr>
        <w:t>This Contract is made in </w:t>
      </w:r>
      <w:r>
        <w:rPr>
          <w:sz w:val="26"/>
        </w:rPr>
        <w:t>[….] </w:t>
      </w:r>
      <w:r>
        <w:rPr>
          <w:sz w:val="24"/>
        </w:rPr>
        <w:t>English originals, the Seller keeps </w:t>
      </w:r>
      <w:r>
        <w:rPr>
          <w:sz w:val="26"/>
        </w:rPr>
        <w:t>[….] </w:t>
      </w:r>
      <w:r>
        <w:rPr>
          <w:sz w:val="24"/>
        </w:rPr>
        <w:t>original and the Buyer keeps </w:t>
      </w:r>
      <w:r>
        <w:rPr>
          <w:sz w:val="26"/>
        </w:rPr>
        <w:t>[….] </w:t>
      </w:r>
      <w:r>
        <w:rPr>
          <w:sz w:val="24"/>
        </w:rPr>
        <w:t>English originals for</w:t>
      </w:r>
      <w:r>
        <w:rPr>
          <w:spacing w:val="-3"/>
          <w:sz w:val="24"/>
        </w:rPr>
        <w:t> </w:t>
      </w:r>
      <w:r>
        <w:rPr>
          <w:sz w:val="24"/>
        </w:rPr>
        <w:t>fulfillment.</w:t>
      </w:r>
    </w:p>
    <w:p>
      <w:pPr>
        <w:pStyle w:val="BodyText"/>
        <w:ind w:left="0"/>
        <w:jc w:val="left"/>
        <w:rPr>
          <w:sz w:val="28"/>
        </w:rPr>
      </w:pPr>
    </w:p>
    <w:p>
      <w:pPr>
        <w:pStyle w:val="BodyText"/>
        <w:ind w:left="0"/>
        <w:jc w:val="left"/>
        <w:rPr>
          <w:sz w:val="28"/>
        </w:rPr>
      </w:pPr>
    </w:p>
    <w:p>
      <w:pPr>
        <w:pStyle w:val="Heading1"/>
        <w:tabs>
          <w:tab w:pos="6681" w:val="left" w:leader="none"/>
        </w:tabs>
        <w:spacing w:before="182"/>
        <w:ind w:left="740"/>
      </w:pPr>
      <w:r>
        <w:rPr>
          <w:spacing w:val="-1"/>
          <w:u w:val="thick"/>
        </w:rPr>
        <w:t> </w:t>
      </w:r>
      <w:r>
        <w:rPr>
          <w:u w:val="thick"/>
        </w:rPr>
        <w:t>FOR</w:t>
      </w:r>
      <w:r>
        <w:rPr>
          <w:spacing w:val="-1"/>
          <w:u w:val="thick"/>
        </w:rPr>
        <w:t> </w:t>
      </w:r>
      <w:r>
        <w:rPr>
          <w:u w:val="thick"/>
        </w:rPr>
        <w:t>THE BUYER</w:t>
      </w:r>
      <w:r>
        <w:rPr/>
        <w:tab/>
      </w:r>
      <w:r>
        <w:rPr>
          <w:u w:val="thick"/>
        </w:rPr>
        <w:t>FOR THE SELLER</w:t>
      </w:r>
    </w:p>
    <w:p>
      <w:pPr>
        <w:spacing w:after="0"/>
        <w:sectPr>
          <w:pgSz w:w="11910" w:h="16840"/>
          <w:pgMar w:header="0" w:footer="626" w:top="1060" w:bottom="820" w:left="1240" w:right="940"/>
        </w:sectPr>
      </w:pPr>
    </w:p>
    <w:p>
      <w:pPr>
        <w:spacing w:before="72"/>
        <w:ind w:left="200" w:right="0" w:firstLine="0"/>
        <w:jc w:val="left"/>
        <w:rPr>
          <w:b/>
          <w:sz w:val="24"/>
        </w:rPr>
      </w:pPr>
      <w:r>
        <w:rPr>
          <w:b/>
          <w:sz w:val="24"/>
        </w:rPr>
        <w:t>ANNEX I: DESRIPTIONS, SPECIFICATIONS, QUANTITY AND PRICE</w:t>
      </w:r>
    </w:p>
    <w:p>
      <w:pPr>
        <w:pStyle w:val="BodyText"/>
        <w:ind w:left="0"/>
        <w:jc w:val="left"/>
        <w:rPr>
          <w:b/>
          <w:sz w:val="12"/>
        </w:rPr>
      </w:pPr>
    </w:p>
    <w:tbl>
      <w:tblPr>
        <w:tblW w:w="0" w:type="auto"/>
        <w:jc w:val="left"/>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1203"/>
        <w:gridCol w:w="2381"/>
        <w:gridCol w:w="1824"/>
        <w:gridCol w:w="1807"/>
      </w:tblGrid>
      <w:tr>
        <w:trPr>
          <w:trHeight w:val="830" w:hRule="atLeast"/>
        </w:trPr>
        <w:tc>
          <w:tcPr>
            <w:tcW w:w="2268" w:type="dxa"/>
          </w:tcPr>
          <w:p>
            <w:pPr>
              <w:pStyle w:val="TableParagraph"/>
              <w:spacing w:before="1"/>
              <w:rPr>
                <w:b/>
                <w:sz w:val="24"/>
              </w:rPr>
            </w:pPr>
          </w:p>
          <w:p>
            <w:pPr>
              <w:pStyle w:val="TableParagraph"/>
              <w:ind w:left="633"/>
              <w:rPr>
                <w:sz w:val="24"/>
              </w:rPr>
            </w:pPr>
            <w:r>
              <w:rPr>
                <w:sz w:val="24"/>
              </w:rPr>
              <w:t>PICTURE</w:t>
            </w:r>
          </w:p>
        </w:tc>
        <w:tc>
          <w:tcPr>
            <w:tcW w:w="1203" w:type="dxa"/>
          </w:tcPr>
          <w:p>
            <w:pPr>
              <w:pStyle w:val="TableParagraph"/>
              <w:spacing w:before="1"/>
              <w:rPr>
                <w:b/>
                <w:sz w:val="24"/>
              </w:rPr>
            </w:pPr>
          </w:p>
          <w:p>
            <w:pPr>
              <w:pStyle w:val="TableParagraph"/>
              <w:ind w:left="283" w:right="283"/>
              <w:jc w:val="center"/>
              <w:rPr>
                <w:sz w:val="24"/>
              </w:rPr>
            </w:pPr>
            <w:r>
              <w:rPr>
                <w:sz w:val="24"/>
              </w:rPr>
              <w:t>ITEM</w:t>
            </w:r>
          </w:p>
        </w:tc>
        <w:tc>
          <w:tcPr>
            <w:tcW w:w="2381" w:type="dxa"/>
          </w:tcPr>
          <w:p>
            <w:pPr>
              <w:pStyle w:val="TableParagraph"/>
              <w:spacing w:before="138"/>
              <w:ind w:left="462" w:right="435" w:firstLine="40"/>
              <w:rPr>
                <w:sz w:val="24"/>
              </w:rPr>
            </w:pPr>
            <w:r>
              <w:rPr>
                <w:sz w:val="24"/>
              </w:rPr>
              <w:t>TECHNIQUE PARAMETER</w:t>
            </w:r>
          </w:p>
        </w:tc>
        <w:tc>
          <w:tcPr>
            <w:tcW w:w="1824" w:type="dxa"/>
          </w:tcPr>
          <w:p>
            <w:pPr>
              <w:pStyle w:val="TableParagraph"/>
              <w:spacing w:before="138"/>
              <w:ind w:left="619" w:right="262" w:hanging="327"/>
              <w:rPr>
                <w:sz w:val="24"/>
              </w:rPr>
            </w:pPr>
            <w:r>
              <w:rPr>
                <w:sz w:val="24"/>
              </w:rPr>
              <w:t>QUANTITY (SET)</w:t>
            </w:r>
          </w:p>
        </w:tc>
        <w:tc>
          <w:tcPr>
            <w:tcW w:w="1807" w:type="dxa"/>
          </w:tcPr>
          <w:p>
            <w:pPr>
              <w:pStyle w:val="TableParagraph"/>
              <w:spacing w:line="270" w:lineRule="atLeast" w:before="1"/>
              <w:ind w:left="149" w:right="141" w:firstLine="2"/>
              <w:jc w:val="center"/>
              <w:rPr>
                <w:sz w:val="24"/>
              </w:rPr>
            </w:pPr>
            <w:r>
              <w:rPr>
                <w:sz w:val="24"/>
              </w:rPr>
              <w:t>PRICE FOB QINGDAO(US D)</w:t>
            </w:r>
          </w:p>
        </w:tc>
      </w:tr>
      <w:tr>
        <w:trPr>
          <w:trHeight w:val="4531" w:hRule="atLeast"/>
        </w:trPr>
        <w:tc>
          <w:tcPr>
            <w:tcW w:w="2268" w:type="dxa"/>
          </w:tcPr>
          <w:p>
            <w:pPr>
              <w:pStyle w:val="TableParagraph"/>
              <w:rPr>
                <w:sz w:val="22"/>
              </w:rPr>
            </w:pPr>
          </w:p>
        </w:tc>
        <w:tc>
          <w:tcPr>
            <w:tcW w:w="1203"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84"/>
              <w:ind w:left="283" w:right="283"/>
              <w:jc w:val="center"/>
              <w:rPr>
                <w:sz w:val="26"/>
              </w:rPr>
            </w:pPr>
            <w:r>
              <w:rPr>
                <w:sz w:val="26"/>
              </w:rPr>
              <w:t>[….]</w:t>
            </w:r>
          </w:p>
        </w:tc>
        <w:tc>
          <w:tcPr>
            <w:tcW w:w="2381" w:type="dxa"/>
          </w:tcPr>
          <w:p>
            <w:pPr>
              <w:pStyle w:val="TableParagraph"/>
              <w:spacing w:line="298" w:lineRule="exact"/>
              <w:ind w:left="107"/>
              <w:rPr>
                <w:sz w:val="26"/>
              </w:rPr>
            </w:pPr>
            <w:r>
              <w:rPr>
                <w:b/>
                <w:sz w:val="21"/>
              </w:rPr>
              <w:t>Dimension: </w:t>
            </w:r>
            <w:r>
              <w:rPr>
                <w:sz w:val="26"/>
              </w:rPr>
              <w:t>[….]</w:t>
            </w:r>
          </w:p>
          <w:p>
            <w:pPr>
              <w:pStyle w:val="TableParagraph"/>
              <w:spacing w:before="1"/>
              <w:ind w:left="107"/>
              <w:rPr>
                <w:sz w:val="26"/>
              </w:rPr>
            </w:pPr>
            <w:r>
              <w:rPr>
                <w:b/>
                <w:sz w:val="21"/>
              </w:rPr>
              <w:t>Capacity:</w:t>
            </w:r>
            <w:r>
              <w:rPr>
                <w:sz w:val="26"/>
              </w:rPr>
              <w:t>[….]</w:t>
            </w:r>
          </w:p>
          <w:p>
            <w:pPr>
              <w:pStyle w:val="TableParagraph"/>
              <w:spacing w:line="298" w:lineRule="exact" w:before="1"/>
              <w:ind w:left="107"/>
              <w:rPr>
                <w:sz w:val="26"/>
              </w:rPr>
            </w:pPr>
            <w:r>
              <w:rPr>
                <w:b/>
                <w:sz w:val="21"/>
              </w:rPr>
              <w:t>Material:</w:t>
            </w:r>
            <w:r>
              <w:rPr>
                <w:b/>
                <w:spacing w:val="-3"/>
                <w:sz w:val="21"/>
              </w:rPr>
              <w:t> </w:t>
            </w:r>
            <w:r>
              <w:rPr>
                <w:sz w:val="26"/>
              </w:rPr>
              <w:t>[….]</w:t>
            </w:r>
          </w:p>
          <w:p>
            <w:pPr>
              <w:pStyle w:val="TableParagraph"/>
              <w:ind w:left="107" w:right="684"/>
              <w:rPr>
                <w:sz w:val="26"/>
              </w:rPr>
            </w:pPr>
            <w:r>
              <w:rPr>
                <w:b/>
                <w:sz w:val="21"/>
              </w:rPr>
              <w:t>Speed: </w:t>
            </w:r>
            <w:r>
              <w:rPr>
                <w:sz w:val="26"/>
              </w:rPr>
              <w:t>[….] </w:t>
            </w:r>
            <w:r>
              <w:rPr>
                <w:b/>
                <w:sz w:val="21"/>
              </w:rPr>
              <w:t>Maximum gradability:</w:t>
            </w:r>
            <w:r>
              <w:rPr>
                <w:sz w:val="26"/>
              </w:rPr>
              <w:t>[….]</w:t>
            </w:r>
          </w:p>
          <w:p>
            <w:pPr>
              <w:pStyle w:val="TableParagraph"/>
              <w:tabs>
                <w:tab w:pos="1467" w:val="left" w:leader="none"/>
                <w:tab w:pos="1773" w:val="left" w:leader="none"/>
              </w:tabs>
              <w:ind w:left="107" w:right="92"/>
              <w:jc w:val="both"/>
              <w:rPr>
                <w:sz w:val="26"/>
              </w:rPr>
            </w:pPr>
            <w:r>
              <w:rPr>
                <w:b/>
                <w:sz w:val="21"/>
              </w:rPr>
              <w:t>Braking</w:t>
              <w:tab/>
            </w:r>
            <w:r>
              <w:rPr>
                <w:b/>
                <w:spacing w:val="-3"/>
                <w:sz w:val="21"/>
              </w:rPr>
              <w:t>distance: </w:t>
            </w:r>
            <w:r>
              <w:rPr>
                <w:sz w:val="26"/>
              </w:rPr>
              <w:t>[….]</w:t>
            </w:r>
            <w:r>
              <w:rPr>
                <w:b/>
                <w:sz w:val="21"/>
              </w:rPr>
              <w:t>Radius of turning circle:</w:t>
              <w:tab/>
              <w:tab/>
            </w:r>
            <w:r>
              <w:rPr>
                <w:spacing w:val="-3"/>
                <w:sz w:val="26"/>
              </w:rPr>
              <w:t>[….]</w:t>
            </w:r>
          </w:p>
          <w:p>
            <w:pPr>
              <w:pStyle w:val="TableParagraph"/>
              <w:tabs>
                <w:tab w:pos="1609" w:val="left" w:leader="none"/>
                <w:tab w:pos="1776" w:val="left" w:leader="none"/>
              </w:tabs>
              <w:ind w:left="107" w:right="93"/>
              <w:rPr>
                <w:sz w:val="26"/>
              </w:rPr>
            </w:pPr>
            <w:r>
              <w:rPr>
                <w:b/>
                <w:sz w:val="21"/>
              </w:rPr>
              <w:t>Power: </w:t>
            </w:r>
            <w:r>
              <w:rPr>
                <w:sz w:val="26"/>
              </w:rPr>
              <w:t>[….] </w:t>
            </w:r>
            <w:r>
              <w:rPr>
                <w:b/>
                <w:sz w:val="21"/>
              </w:rPr>
              <w:t>Displacement</w:t>
            </w:r>
            <w:r>
              <w:rPr>
                <w:sz w:val="21"/>
              </w:rPr>
              <w:t>:</w:t>
              <w:tab/>
              <w:tab/>
            </w:r>
            <w:r>
              <w:rPr>
                <w:spacing w:val="-4"/>
                <w:sz w:val="26"/>
              </w:rPr>
              <w:t>[….] </w:t>
            </w:r>
            <w:r>
              <w:rPr>
                <w:b/>
                <w:sz w:val="21"/>
              </w:rPr>
              <w:t>Maximum</w:t>
              <w:tab/>
            </w:r>
            <w:r>
              <w:rPr>
                <w:b/>
                <w:spacing w:val="-4"/>
                <w:sz w:val="21"/>
              </w:rPr>
              <w:t>torque: </w:t>
            </w:r>
            <w:r>
              <w:rPr>
                <w:sz w:val="26"/>
              </w:rPr>
              <w:t>[….]</w:t>
            </w:r>
          </w:p>
          <w:p>
            <w:pPr>
              <w:pStyle w:val="TableParagraph"/>
              <w:spacing w:line="299" w:lineRule="exact"/>
              <w:ind w:left="107"/>
              <w:rPr>
                <w:sz w:val="26"/>
              </w:rPr>
            </w:pPr>
            <w:r>
              <w:rPr>
                <w:b/>
                <w:sz w:val="21"/>
              </w:rPr>
              <w:t>Engine: </w:t>
            </w:r>
            <w:r>
              <w:rPr>
                <w:sz w:val="26"/>
              </w:rPr>
              <w:t>[….]</w:t>
            </w:r>
          </w:p>
        </w:tc>
        <w:tc>
          <w:tcPr>
            <w:tcW w:w="1824"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84"/>
              <w:ind w:left="641" w:right="634"/>
              <w:jc w:val="center"/>
              <w:rPr>
                <w:sz w:val="26"/>
              </w:rPr>
            </w:pPr>
            <w:r>
              <w:rPr>
                <w:sz w:val="26"/>
              </w:rPr>
              <w:t>[….]</w:t>
            </w:r>
          </w:p>
        </w:tc>
        <w:tc>
          <w:tcPr>
            <w:tcW w:w="1807"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84"/>
              <w:ind w:left="632" w:right="626"/>
              <w:jc w:val="center"/>
              <w:rPr>
                <w:sz w:val="26"/>
              </w:rPr>
            </w:pPr>
            <w:r>
              <w:rPr>
                <w:sz w:val="26"/>
              </w:rPr>
              <w:t>[….]</w:t>
            </w:r>
          </w:p>
        </w:tc>
      </w:tr>
    </w:tbl>
    <w:sectPr>
      <w:pgSz w:w="11910" w:h="16840"/>
      <w:pgMar w:header="0" w:footer="626" w:top="1060" w:bottom="820" w:left="1240" w:right="9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0"/>
      </w:rPr>
    </w:pPr>
    <w:r>
      <w:rPr/>
      <w:pict>
        <v:shapetype id="_x0000_t202" o:spt="202" coordsize="21600,21600" path="m,l,21600r21600,l21600,xe">
          <v:stroke joinstyle="miter"/>
          <v:path gradientshapeok="t" o:connecttype="rect"/>
        </v:shapetype>
        <v:shape style="position:absolute;margin-left:287.049988pt;margin-top:799.64209pt;width:40.5pt;height:14.25pt;mso-position-horizontal-relative:page;mso-position-vertical-relative:page;z-index:-15872512" type="#_x0000_t202" filled="false" stroked="false">
          <v:textbox inset="0,0,0,0">
            <w:txbxContent>
              <w:p>
                <w:pPr>
                  <w:spacing w:before="11"/>
                  <w:ind w:left="20" w:right="0" w:firstLine="0"/>
                  <w:jc w:val="left"/>
                  <w:rPr>
                    <w:b/>
                    <w:sz w:val="22"/>
                  </w:rPr>
                </w:pPr>
                <w:r>
                  <w:rPr>
                    <w:b/>
                    <w:sz w:val="22"/>
                  </w:rPr>
                  <w:t>Page </w:t>
                </w:r>
                <w:r>
                  <w:rPr/>
                  <w:fldChar w:fldCharType="begin"/>
                </w:r>
                <w:r>
                  <w:rPr>
                    <w:b/>
                    <w:sz w:val="22"/>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6"/>
      <w:numFmt w:val="decimal"/>
      <w:lvlText w:val="%1"/>
      <w:lvlJc w:val="left"/>
      <w:pPr>
        <w:ind w:left="920" w:hanging="720"/>
        <w:jc w:val="left"/>
      </w:pPr>
      <w:rPr>
        <w:rFonts w:hint="default"/>
        <w:lang w:val="en-US" w:eastAsia="en-US" w:bidi="ar-SA"/>
      </w:rPr>
    </w:lvl>
    <w:lvl w:ilvl="1">
      <w:start w:val="1"/>
      <w:numFmt w:val="decimal"/>
      <w:lvlText w:val="%1.%2"/>
      <w:lvlJc w:val="left"/>
      <w:pPr>
        <w:ind w:left="920" w:hanging="720"/>
        <w:jc w:val="left"/>
      </w:pPr>
      <w:rPr>
        <w:rFonts w:hint="default" w:ascii="Times New Roman" w:hAnsi="Times New Roman" w:eastAsia="Times New Roman" w:cs="Times New Roman"/>
        <w:spacing w:val="-2"/>
        <w:w w:val="99"/>
        <w:sz w:val="24"/>
        <w:szCs w:val="24"/>
        <w:lang w:val="en-US" w:eastAsia="en-US" w:bidi="ar-SA"/>
      </w:rPr>
    </w:lvl>
    <w:lvl w:ilvl="2">
      <w:start w:val="0"/>
      <w:numFmt w:val="bullet"/>
      <w:lvlText w:val="•"/>
      <w:lvlJc w:val="left"/>
      <w:pPr>
        <w:ind w:left="2681" w:hanging="720"/>
      </w:pPr>
      <w:rPr>
        <w:rFonts w:hint="default"/>
        <w:lang w:val="en-US" w:eastAsia="en-US" w:bidi="ar-SA"/>
      </w:rPr>
    </w:lvl>
    <w:lvl w:ilvl="3">
      <w:start w:val="0"/>
      <w:numFmt w:val="bullet"/>
      <w:lvlText w:val="•"/>
      <w:lvlJc w:val="left"/>
      <w:pPr>
        <w:ind w:left="3561" w:hanging="720"/>
      </w:pPr>
      <w:rPr>
        <w:rFonts w:hint="default"/>
        <w:lang w:val="en-US" w:eastAsia="en-US" w:bidi="ar-SA"/>
      </w:rPr>
    </w:lvl>
    <w:lvl w:ilvl="4">
      <w:start w:val="0"/>
      <w:numFmt w:val="bullet"/>
      <w:lvlText w:val="•"/>
      <w:lvlJc w:val="left"/>
      <w:pPr>
        <w:ind w:left="4442" w:hanging="720"/>
      </w:pPr>
      <w:rPr>
        <w:rFonts w:hint="default"/>
        <w:lang w:val="en-US" w:eastAsia="en-US" w:bidi="ar-SA"/>
      </w:rPr>
    </w:lvl>
    <w:lvl w:ilvl="5">
      <w:start w:val="0"/>
      <w:numFmt w:val="bullet"/>
      <w:lvlText w:val="•"/>
      <w:lvlJc w:val="left"/>
      <w:pPr>
        <w:ind w:left="5323" w:hanging="720"/>
      </w:pPr>
      <w:rPr>
        <w:rFonts w:hint="default"/>
        <w:lang w:val="en-US" w:eastAsia="en-US" w:bidi="ar-SA"/>
      </w:rPr>
    </w:lvl>
    <w:lvl w:ilvl="6">
      <w:start w:val="0"/>
      <w:numFmt w:val="bullet"/>
      <w:lvlText w:val="•"/>
      <w:lvlJc w:val="left"/>
      <w:pPr>
        <w:ind w:left="6203" w:hanging="720"/>
      </w:pPr>
      <w:rPr>
        <w:rFonts w:hint="default"/>
        <w:lang w:val="en-US" w:eastAsia="en-US" w:bidi="ar-SA"/>
      </w:rPr>
    </w:lvl>
    <w:lvl w:ilvl="7">
      <w:start w:val="0"/>
      <w:numFmt w:val="bullet"/>
      <w:lvlText w:val="•"/>
      <w:lvlJc w:val="left"/>
      <w:pPr>
        <w:ind w:left="7084" w:hanging="720"/>
      </w:pPr>
      <w:rPr>
        <w:rFonts w:hint="default"/>
        <w:lang w:val="en-US" w:eastAsia="en-US" w:bidi="ar-SA"/>
      </w:rPr>
    </w:lvl>
    <w:lvl w:ilvl="8">
      <w:start w:val="0"/>
      <w:numFmt w:val="bullet"/>
      <w:lvlText w:val="•"/>
      <w:lvlJc w:val="left"/>
      <w:pPr>
        <w:ind w:left="7965" w:hanging="720"/>
      </w:pPr>
      <w:rPr>
        <w:rFonts w:hint="default"/>
        <w:lang w:val="en-US" w:eastAsia="en-US" w:bidi="ar-SA"/>
      </w:rPr>
    </w:lvl>
  </w:abstractNum>
  <w:abstractNum w:abstractNumId="11">
    <w:multiLevelType w:val="hybridMultilevel"/>
    <w:lvl w:ilvl="0">
      <w:start w:val="15"/>
      <w:numFmt w:val="decimal"/>
      <w:lvlText w:val="%1"/>
      <w:lvlJc w:val="left"/>
      <w:pPr>
        <w:ind w:left="920" w:hanging="720"/>
        <w:jc w:val="left"/>
      </w:pPr>
      <w:rPr>
        <w:rFonts w:hint="default"/>
        <w:lang w:val="en-US" w:eastAsia="en-US" w:bidi="ar-SA"/>
      </w:rPr>
    </w:lvl>
    <w:lvl w:ilvl="1">
      <w:start w:val="1"/>
      <w:numFmt w:val="decimal"/>
      <w:lvlText w:val="%1.%2"/>
      <w:lvlJc w:val="left"/>
      <w:pPr>
        <w:ind w:left="920" w:hanging="720"/>
        <w:jc w:val="left"/>
      </w:pPr>
      <w:rPr>
        <w:rFonts w:hint="default" w:ascii="Times New Roman" w:hAnsi="Times New Roman" w:eastAsia="Times New Roman" w:cs="Times New Roman"/>
        <w:spacing w:val="-28"/>
        <w:w w:val="99"/>
        <w:sz w:val="24"/>
        <w:szCs w:val="24"/>
        <w:lang w:val="en-US" w:eastAsia="en-US" w:bidi="ar-SA"/>
      </w:rPr>
    </w:lvl>
    <w:lvl w:ilvl="2">
      <w:start w:val="1"/>
      <w:numFmt w:val="lowerRoman"/>
      <w:lvlText w:val="(%3)"/>
      <w:lvlJc w:val="left"/>
      <w:pPr>
        <w:ind w:left="1640" w:hanging="720"/>
        <w:jc w:val="left"/>
      </w:pPr>
      <w:rPr>
        <w:rFonts w:hint="default" w:ascii="Times New Roman" w:hAnsi="Times New Roman" w:eastAsia="Times New Roman" w:cs="Times New Roman"/>
        <w:spacing w:val="-2"/>
        <w:w w:val="99"/>
        <w:sz w:val="24"/>
        <w:szCs w:val="24"/>
        <w:lang w:val="en-US" w:eastAsia="en-US" w:bidi="ar-SA"/>
      </w:rPr>
    </w:lvl>
    <w:lvl w:ilvl="3">
      <w:start w:val="0"/>
      <w:numFmt w:val="bullet"/>
      <w:lvlText w:val="•"/>
      <w:lvlJc w:val="left"/>
      <w:pPr>
        <w:ind w:left="3436" w:hanging="720"/>
      </w:pPr>
      <w:rPr>
        <w:rFonts w:hint="default"/>
        <w:lang w:val="en-US" w:eastAsia="en-US" w:bidi="ar-SA"/>
      </w:rPr>
    </w:lvl>
    <w:lvl w:ilvl="4">
      <w:start w:val="0"/>
      <w:numFmt w:val="bullet"/>
      <w:lvlText w:val="•"/>
      <w:lvlJc w:val="left"/>
      <w:pPr>
        <w:ind w:left="4335" w:hanging="720"/>
      </w:pPr>
      <w:rPr>
        <w:rFonts w:hint="default"/>
        <w:lang w:val="en-US" w:eastAsia="en-US" w:bidi="ar-SA"/>
      </w:rPr>
    </w:lvl>
    <w:lvl w:ilvl="5">
      <w:start w:val="0"/>
      <w:numFmt w:val="bullet"/>
      <w:lvlText w:val="•"/>
      <w:lvlJc w:val="left"/>
      <w:pPr>
        <w:ind w:left="5233" w:hanging="720"/>
      </w:pPr>
      <w:rPr>
        <w:rFonts w:hint="default"/>
        <w:lang w:val="en-US" w:eastAsia="en-US" w:bidi="ar-SA"/>
      </w:rPr>
    </w:lvl>
    <w:lvl w:ilvl="6">
      <w:start w:val="0"/>
      <w:numFmt w:val="bullet"/>
      <w:lvlText w:val="•"/>
      <w:lvlJc w:val="left"/>
      <w:pPr>
        <w:ind w:left="6132" w:hanging="720"/>
      </w:pPr>
      <w:rPr>
        <w:rFonts w:hint="default"/>
        <w:lang w:val="en-US" w:eastAsia="en-US" w:bidi="ar-SA"/>
      </w:rPr>
    </w:lvl>
    <w:lvl w:ilvl="7">
      <w:start w:val="0"/>
      <w:numFmt w:val="bullet"/>
      <w:lvlText w:val="•"/>
      <w:lvlJc w:val="left"/>
      <w:pPr>
        <w:ind w:left="7030" w:hanging="720"/>
      </w:pPr>
      <w:rPr>
        <w:rFonts w:hint="default"/>
        <w:lang w:val="en-US" w:eastAsia="en-US" w:bidi="ar-SA"/>
      </w:rPr>
    </w:lvl>
    <w:lvl w:ilvl="8">
      <w:start w:val="0"/>
      <w:numFmt w:val="bullet"/>
      <w:lvlText w:val="•"/>
      <w:lvlJc w:val="left"/>
      <w:pPr>
        <w:ind w:left="7929" w:hanging="720"/>
      </w:pPr>
      <w:rPr>
        <w:rFonts w:hint="default"/>
        <w:lang w:val="en-US" w:eastAsia="en-US" w:bidi="ar-SA"/>
      </w:rPr>
    </w:lvl>
  </w:abstractNum>
  <w:abstractNum w:abstractNumId="10">
    <w:multiLevelType w:val="hybridMultilevel"/>
    <w:lvl w:ilvl="0">
      <w:start w:val="14"/>
      <w:numFmt w:val="decimal"/>
      <w:lvlText w:val="%1"/>
      <w:lvlJc w:val="left"/>
      <w:pPr>
        <w:ind w:left="920" w:hanging="720"/>
        <w:jc w:val="left"/>
      </w:pPr>
      <w:rPr>
        <w:rFonts w:hint="default"/>
        <w:lang w:val="en-US" w:eastAsia="en-US" w:bidi="ar-SA"/>
      </w:rPr>
    </w:lvl>
    <w:lvl w:ilvl="1">
      <w:start w:val="1"/>
      <w:numFmt w:val="decimal"/>
      <w:lvlText w:val="%1.%2"/>
      <w:lvlJc w:val="left"/>
      <w:pPr>
        <w:ind w:left="920" w:hanging="720"/>
        <w:jc w:val="left"/>
      </w:pPr>
      <w:rPr>
        <w:rFonts w:hint="default" w:ascii="Times New Roman" w:hAnsi="Times New Roman" w:eastAsia="Times New Roman" w:cs="Times New Roman"/>
        <w:spacing w:val="-28"/>
        <w:w w:val="99"/>
        <w:sz w:val="24"/>
        <w:szCs w:val="24"/>
        <w:lang w:val="en-US" w:eastAsia="en-US" w:bidi="ar-SA"/>
      </w:rPr>
    </w:lvl>
    <w:lvl w:ilvl="2">
      <w:start w:val="0"/>
      <w:numFmt w:val="bullet"/>
      <w:lvlText w:val="•"/>
      <w:lvlJc w:val="left"/>
      <w:pPr>
        <w:ind w:left="2681" w:hanging="720"/>
      </w:pPr>
      <w:rPr>
        <w:rFonts w:hint="default"/>
        <w:lang w:val="en-US" w:eastAsia="en-US" w:bidi="ar-SA"/>
      </w:rPr>
    </w:lvl>
    <w:lvl w:ilvl="3">
      <w:start w:val="0"/>
      <w:numFmt w:val="bullet"/>
      <w:lvlText w:val="•"/>
      <w:lvlJc w:val="left"/>
      <w:pPr>
        <w:ind w:left="3561" w:hanging="720"/>
      </w:pPr>
      <w:rPr>
        <w:rFonts w:hint="default"/>
        <w:lang w:val="en-US" w:eastAsia="en-US" w:bidi="ar-SA"/>
      </w:rPr>
    </w:lvl>
    <w:lvl w:ilvl="4">
      <w:start w:val="0"/>
      <w:numFmt w:val="bullet"/>
      <w:lvlText w:val="•"/>
      <w:lvlJc w:val="left"/>
      <w:pPr>
        <w:ind w:left="4442" w:hanging="720"/>
      </w:pPr>
      <w:rPr>
        <w:rFonts w:hint="default"/>
        <w:lang w:val="en-US" w:eastAsia="en-US" w:bidi="ar-SA"/>
      </w:rPr>
    </w:lvl>
    <w:lvl w:ilvl="5">
      <w:start w:val="0"/>
      <w:numFmt w:val="bullet"/>
      <w:lvlText w:val="•"/>
      <w:lvlJc w:val="left"/>
      <w:pPr>
        <w:ind w:left="5323" w:hanging="720"/>
      </w:pPr>
      <w:rPr>
        <w:rFonts w:hint="default"/>
        <w:lang w:val="en-US" w:eastAsia="en-US" w:bidi="ar-SA"/>
      </w:rPr>
    </w:lvl>
    <w:lvl w:ilvl="6">
      <w:start w:val="0"/>
      <w:numFmt w:val="bullet"/>
      <w:lvlText w:val="•"/>
      <w:lvlJc w:val="left"/>
      <w:pPr>
        <w:ind w:left="6203" w:hanging="720"/>
      </w:pPr>
      <w:rPr>
        <w:rFonts w:hint="default"/>
        <w:lang w:val="en-US" w:eastAsia="en-US" w:bidi="ar-SA"/>
      </w:rPr>
    </w:lvl>
    <w:lvl w:ilvl="7">
      <w:start w:val="0"/>
      <w:numFmt w:val="bullet"/>
      <w:lvlText w:val="•"/>
      <w:lvlJc w:val="left"/>
      <w:pPr>
        <w:ind w:left="7084" w:hanging="720"/>
      </w:pPr>
      <w:rPr>
        <w:rFonts w:hint="default"/>
        <w:lang w:val="en-US" w:eastAsia="en-US" w:bidi="ar-SA"/>
      </w:rPr>
    </w:lvl>
    <w:lvl w:ilvl="8">
      <w:start w:val="0"/>
      <w:numFmt w:val="bullet"/>
      <w:lvlText w:val="•"/>
      <w:lvlJc w:val="left"/>
      <w:pPr>
        <w:ind w:left="7965" w:hanging="720"/>
      </w:pPr>
      <w:rPr>
        <w:rFonts w:hint="default"/>
        <w:lang w:val="en-US" w:eastAsia="en-US" w:bidi="ar-SA"/>
      </w:rPr>
    </w:lvl>
  </w:abstractNum>
  <w:abstractNum w:abstractNumId="9">
    <w:multiLevelType w:val="hybridMultilevel"/>
    <w:lvl w:ilvl="0">
      <w:start w:val="13"/>
      <w:numFmt w:val="decimal"/>
      <w:lvlText w:val="%1"/>
      <w:lvlJc w:val="left"/>
      <w:pPr>
        <w:ind w:left="920" w:hanging="720"/>
        <w:jc w:val="left"/>
      </w:pPr>
      <w:rPr>
        <w:rFonts w:hint="default"/>
        <w:lang w:val="en-US" w:eastAsia="en-US" w:bidi="ar-SA"/>
      </w:rPr>
    </w:lvl>
    <w:lvl w:ilvl="1">
      <w:start w:val="1"/>
      <w:numFmt w:val="decimal"/>
      <w:lvlText w:val="%1.%2"/>
      <w:lvlJc w:val="left"/>
      <w:pPr>
        <w:ind w:left="920" w:hanging="720"/>
        <w:jc w:val="left"/>
      </w:pPr>
      <w:rPr>
        <w:rFonts w:hint="default" w:ascii="Times New Roman" w:hAnsi="Times New Roman" w:eastAsia="Times New Roman" w:cs="Times New Roman"/>
        <w:spacing w:val="-9"/>
        <w:w w:val="99"/>
        <w:sz w:val="24"/>
        <w:szCs w:val="24"/>
        <w:lang w:val="en-US" w:eastAsia="en-US" w:bidi="ar-SA"/>
      </w:rPr>
    </w:lvl>
    <w:lvl w:ilvl="2">
      <w:start w:val="1"/>
      <w:numFmt w:val="lowerLetter"/>
      <w:lvlText w:val="%3."/>
      <w:lvlJc w:val="left"/>
      <w:pPr>
        <w:ind w:left="1280" w:hanging="449"/>
        <w:jc w:val="left"/>
      </w:pPr>
      <w:rPr>
        <w:rFonts w:hint="default" w:ascii="Times New Roman" w:hAnsi="Times New Roman" w:eastAsia="Times New Roman" w:cs="Times New Roman"/>
        <w:spacing w:val="-17"/>
        <w:w w:val="99"/>
        <w:sz w:val="24"/>
        <w:szCs w:val="24"/>
        <w:lang w:val="en-US" w:eastAsia="en-US" w:bidi="ar-SA"/>
      </w:rPr>
    </w:lvl>
    <w:lvl w:ilvl="3">
      <w:start w:val="0"/>
      <w:numFmt w:val="bullet"/>
      <w:lvlText w:val="•"/>
      <w:lvlJc w:val="left"/>
      <w:pPr>
        <w:ind w:left="3156" w:hanging="449"/>
      </w:pPr>
      <w:rPr>
        <w:rFonts w:hint="default"/>
        <w:lang w:val="en-US" w:eastAsia="en-US" w:bidi="ar-SA"/>
      </w:rPr>
    </w:lvl>
    <w:lvl w:ilvl="4">
      <w:start w:val="0"/>
      <w:numFmt w:val="bullet"/>
      <w:lvlText w:val="•"/>
      <w:lvlJc w:val="left"/>
      <w:pPr>
        <w:ind w:left="4095" w:hanging="449"/>
      </w:pPr>
      <w:rPr>
        <w:rFonts w:hint="default"/>
        <w:lang w:val="en-US" w:eastAsia="en-US" w:bidi="ar-SA"/>
      </w:rPr>
    </w:lvl>
    <w:lvl w:ilvl="5">
      <w:start w:val="0"/>
      <w:numFmt w:val="bullet"/>
      <w:lvlText w:val="•"/>
      <w:lvlJc w:val="left"/>
      <w:pPr>
        <w:ind w:left="5033" w:hanging="449"/>
      </w:pPr>
      <w:rPr>
        <w:rFonts w:hint="default"/>
        <w:lang w:val="en-US" w:eastAsia="en-US" w:bidi="ar-SA"/>
      </w:rPr>
    </w:lvl>
    <w:lvl w:ilvl="6">
      <w:start w:val="0"/>
      <w:numFmt w:val="bullet"/>
      <w:lvlText w:val="•"/>
      <w:lvlJc w:val="left"/>
      <w:pPr>
        <w:ind w:left="5972" w:hanging="449"/>
      </w:pPr>
      <w:rPr>
        <w:rFonts w:hint="default"/>
        <w:lang w:val="en-US" w:eastAsia="en-US" w:bidi="ar-SA"/>
      </w:rPr>
    </w:lvl>
    <w:lvl w:ilvl="7">
      <w:start w:val="0"/>
      <w:numFmt w:val="bullet"/>
      <w:lvlText w:val="•"/>
      <w:lvlJc w:val="left"/>
      <w:pPr>
        <w:ind w:left="6910" w:hanging="449"/>
      </w:pPr>
      <w:rPr>
        <w:rFonts w:hint="default"/>
        <w:lang w:val="en-US" w:eastAsia="en-US" w:bidi="ar-SA"/>
      </w:rPr>
    </w:lvl>
    <w:lvl w:ilvl="8">
      <w:start w:val="0"/>
      <w:numFmt w:val="bullet"/>
      <w:lvlText w:val="•"/>
      <w:lvlJc w:val="left"/>
      <w:pPr>
        <w:ind w:left="7849" w:hanging="449"/>
      </w:pPr>
      <w:rPr>
        <w:rFonts w:hint="default"/>
        <w:lang w:val="en-US" w:eastAsia="en-US" w:bidi="ar-SA"/>
      </w:rPr>
    </w:lvl>
  </w:abstractNum>
  <w:abstractNum w:abstractNumId="8">
    <w:multiLevelType w:val="hybridMultilevel"/>
    <w:lvl w:ilvl="0">
      <w:start w:val="10"/>
      <w:numFmt w:val="decimal"/>
      <w:lvlText w:val="%1"/>
      <w:lvlJc w:val="left"/>
      <w:pPr>
        <w:ind w:left="621" w:hanging="421"/>
        <w:jc w:val="left"/>
      </w:pPr>
      <w:rPr>
        <w:rFonts w:hint="default"/>
        <w:lang w:val="en-US" w:eastAsia="en-US" w:bidi="ar-SA"/>
      </w:rPr>
    </w:lvl>
    <w:lvl w:ilvl="1">
      <w:start w:val="1"/>
      <w:numFmt w:val="decimal"/>
      <w:lvlText w:val="%1.%2"/>
      <w:lvlJc w:val="left"/>
      <w:pPr>
        <w:ind w:left="621" w:hanging="421"/>
        <w:jc w:val="left"/>
      </w:pPr>
      <w:rPr>
        <w:rFonts w:hint="default" w:ascii="Times New Roman" w:hAnsi="Times New Roman" w:eastAsia="Times New Roman" w:cs="Times New Roman"/>
        <w:b/>
        <w:bCs/>
        <w:w w:val="100"/>
        <w:sz w:val="22"/>
        <w:szCs w:val="22"/>
        <w:lang w:val="en-US" w:eastAsia="en-US" w:bidi="ar-SA"/>
      </w:rPr>
    </w:lvl>
    <w:lvl w:ilvl="2">
      <w:start w:val="1"/>
      <w:numFmt w:val="lowerLetter"/>
      <w:lvlText w:val="%3."/>
      <w:lvlJc w:val="left"/>
      <w:pPr>
        <w:ind w:left="1280" w:hanging="360"/>
        <w:jc w:val="left"/>
      </w:pPr>
      <w:rPr>
        <w:rFonts w:hint="default" w:ascii="Times New Roman" w:hAnsi="Times New Roman" w:eastAsia="Times New Roman" w:cs="Times New Roman"/>
        <w:spacing w:val="-4"/>
        <w:w w:val="99"/>
        <w:sz w:val="24"/>
        <w:szCs w:val="24"/>
        <w:lang w:val="en-US" w:eastAsia="en-US" w:bidi="ar-SA"/>
      </w:rPr>
    </w:lvl>
    <w:lvl w:ilvl="3">
      <w:start w:val="0"/>
      <w:numFmt w:val="bullet"/>
      <w:lvlText w:val="•"/>
      <w:lvlJc w:val="left"/>
      <w:pPr>
        <w:ind w:left="3156" w:hanging="360"/>
      </w:pPr>
      <w:rPr>
        <w:rFonts w:hint="default"/>
        <w:lang w:val="en-US" w:eastAsia="en-US" w:bidi="ar-SA"/>
      </w:rPr>
    </w:lvl>
    <w:lvl w:ilvl="4">
      <w:start w:val="0"/>
      <w:numFmt w:val="bullet"/>
      <w:lvlText w:val="•"/>
      <w:lvlJc w:val="left"/>
      <w:pPr>
        <w:ind w:left="4095" w:hanging="360"/>
      </w:pPr>
      <w:rPr>
        <w:rFonts w:hint="default"/>
        <w:lang w:val="en-US" w:eastAsia="en-US" w:bidi="ar-SA"/>
      </w:rPr>
    </w:lvl>
    <w:lvl w:ilvl="5">
      <w:start w:val="0"/>
      <w:numFmt w:val="bullet"/>
      <w:lvlText w:val="•"/>
      <w:lvlJc w:val="left"/>
      <w:pPr>
        <w:ind w:left="5033" w:hanging="360"/>
      </w:pPr>
      <w:rPr>
        <w:rFonts w:hint="default"/>
        <w:lang w:val="en-US" w:eastAsia="en-US" w:bidi="ar-SA"/>
      </w:rPr>
    </w:lvl>
    <w:lvl w:ilvl="6">
      <w:start w:val="0"/>
      <w:numFmt w:val="bullet"/>
      <w:lvlText w:val="•"/>
      <w:lvlJc w:val="left"/>
      <w:pPr>
        <w:ind w:left="5972" w:hanging="360"/>
      </w:pPr>
      <w:rPr>
        <w:rFonts w:hint="default"/>
        <w:lang w:val="en-US" w:eastAsia="en-US" w:bidi="ar-SA"/>
      </w:rPr>
    </w:lvl>
    <w:lvl w:ilvl="7">
      <w:start w:val="0"/>
      <w:numFmt w:val="bullet"/>
      <w:lvlText w:val="•"/>
      <w:lvlJc w:val="left"/>
      <w:pPr>
        <w:ind w:left="6910" w:hanging="360"/>
      </w:pPr>
      <w:rPr>
        <w:rFonts w:hint="default"/>
        <w:lang w:val="en-US" w:eastAsia="en-US" w:bidi="ar-SA"/>
      </w:rPr>
    </w:lvl>
    <w:lvl w:ilvl="8">
      <w:start w:val="0"/>
      <w:numFmt w:val="bullet"/>
      <w:lvlText w:val="•"/>
      <w:lvlJc w:val="left"/>
      <w:pPr>
        <w:ind w:left="7849" w:hanging="360"/>
      </w:pPr>
      <w:rPr>
        <w:rFonts w:hint="default"/>
        <w:lang w:val="en-US" w:eastAsia="en-US" w:bidi="ar-SA"/>
      </w:rPr>
    </w:lvl>
  </w:abstractNum>
  <w:abstractNum w:abstractNumId="7">
    <w:multiLevelType w:val="hybridMultilevel"/>
    <w:lvl w:ilvl="0">
      <w:start w:val="8"/>
      <w:numFmt w:val="decimal"/>
      <w:lvlText w:val="%1"/>
      <w:lvlJc w:val="left"/>
      <w:pPr>
        <w:ind w:left="920" w:hanging="720"/>
        <w:jc w:val="left"/>
      </w:pPr>
      <w:rPr>
        <w:rFonts w:hint="default"/>
        <w:lang w:val="en-US" w:eastAsia="en-US" w:bidi="ar-SA"/>
      </w:rPr>
    </w:lvl>
    <w:lvl w:ilvl="1">
      <w:start w:val="1"/>
      <w:numFmt w:val="decimal"/>
      <w:lvlText w:val="%1.%2"/>
      <w:lvlJc w:val="left"/>
      <w:pPr>
        <w:ind w:left="920" w:hanging="720"/>
        <w:jc w:val="left"/>
      </w:pPr>
      <w:rPr>
        <w:rFonts w:hint="default" w:ascii="Times New Roman" w:hAnsi="Times New Roman" w:eastAsia="Times New Roman" w:cs="Times New Roman"/>
        <w:spacing w:val="-11"/>
        <w:w w:val="99"/>
        <w:sz w:val="24"/>
        <w:szCs w:val="24"/>
        <w:lang w:val="en-US" w:eastAsia="en-US" w:bidi="ar-SA"/>
      </w:rPr>
    </w:lvl>
    <w:lvl w:ilvl="2">
      <w:start w:val="0"/>
      <w:numFmt w:val="bullet"/>
      <w:lvlText w:val="•"/>
      <w:lvlJc w:val="left"/>
      <w:pPr>
        <w:ind w:left="2681" w:hanging="720"/>
      </w:pPr>
      <w:rPr>
        <w:rFonts w:hint="default"/>
        <w:lang w:val="en-US" w:eastAsia="en-US" w:bidi="ar-SA"/>
      </w:rPr>
    </w:lvl>
    <w:lvl w:ilvl="3">
      <w:start w:val="0"/>
      <w:numFmt w:val="bullet"/>
      <w:lvlText w:val="•"/>
      <w:lvlJc w:val="left"/>
      <w:pPr>
        <w:ind w:left="3561" w:hanging="720"/>
      </w:pPr>
      <w:rPr>
        <w:rFonts w:hint="default"/>
        <w:lang w:val="en-US" w:eastAsia="en-US" w:bidi="ar-SA"/>
      </w:rPr>
    </w:lvl>
    <w:lvl w:ilvl="4">
      <w:start w:val="0"/>
      <w:numFmt w:val="bullet"/>
      <w:lvlText w:val="•"/>
      <w:lvlJc w:val="left"/>
      <w:pPr>
        <w:ind w:left="4442" w:hanging="720"/>
      </w:pPr>
      <w:rPr>
        <w:rFonts w:hint="default"/>
        <w:lang w:val="en-US" w:eastAsia="en-US" w:bidi="ar-SA"/>
      </w:rPr>
    </w:lvl>
    <w:lvl w:ilvl="5">
      <w:start w:val="0"/>
      <w:numFmt w:val="bullet"/>
      <w:lvlText w:val="•"/>
      <w:lvlJc w:val="left"/>
      <w:pPr>
        <w:ind w:left="5323" w:hanging="720"/>
      </w:pPr>
      <w:rPr>
        <w:rFonts w:hint="default"/>
        <w:lang w:val="en-US" w:eastAsia="en-US" w:bidi="ar-SA"/>
      </w:rPr>
    </w:lvl>
    <w:lvl w:ilvl="6">
      <w:start w:val="0"/>
      <w:numFmt w:val="bullet"/>
      <w:lvlText w:val="•"/>
      <w:lvlJc w:val="left"/>
      <w:pPr>
        <w:ind w:left="6203" w:hanging="720"/>
      </w:pPr>
      <w:rPr>
        <w:rFonts w:hint="default"/>
        <w:lang w:val="en-US" w:eastAsia="en-US" w:bidi="ar-SA"/>
      </w:rPr>
    </w:lvl>
    <w:lvl w:ilvl="7">
      <w:start w:val="0"/>
      <w:numFmt w:val="bullet"/>
      <w:lvlText w:val="•"/>
      <w:lvlJc w:val="left"/>
      <w:pPr>
        <w:ind w:left="7084" w:hanging="720"/>
      </w:pPr>
      <w:rPr>
        <w:rFonts w:hint="default"/>
        <w:lang w:val="en-US" w:eastAsia="en-US" w:bidi="ar-SA"/>
      </w:rPr>
    </w:lvl>
    <w:lvl w:ilvl="8">
      <w:start w:val="0"/>
      <w:numFmt w:val="bullet"/>
      <w:lvlText w:val="•"/>
      <w:lvlJc w:val="left"/>
      <w:pPr>
        <w:ind w:left="7965" w:hanging="720"/>
      </w:pPr>
      <w:rPr>
        <w:rFonts w:hint="default"/>
        <w:lang w:val="en-US" w:eastAsia="en-US" w:bidi="ar-SA"/>
      </w:rPr>
    </w:lvl>
  </w:abstractNum>
  <w:abstractNum w:abstractNumId="6">
    <w:multiLevelType w:val="hybridMultilevel"/>
    <w:lvl w:ilvl="0">
      <w:start w:val="7"/>
      <w:numFmt w:val="decimal"/>
      <w:lvlText w:val="%1"/>
      <w:lvlJc w:val="left"/>
      <w:pPr>
        <w:ind w:left="920" w:hanging="720"/>
        <w:jc w:val="left"/>
      </w:pPr>
      <w:rPr>
        <w:rFonts w:hint="default"/>
        <w:lang w:val="en-US" w:eastAsia="en-US" w:bidi="ar-SA"/>
      </w:rPr>
    </w:lvl>
    <w:lvl w:ilvl="1">
      <w:start w:val="1"/>
      <w:numFmt w:val="decimal"/>
      <w:lvlText w:val="%1.%2."/>
      <w:lvlJc w:val="left"/>
      <w:pPr>
        <w:ind w:left="920" w:hanging="720"/>
        <w:jc w:val="left"/>
      </w:pPr>
      <w:rPr>
        <w:rFonts w:hint="default" w:ascii="Times New Roman" w:hAnsi="Times New Roman" w:eastAsia="Times New Roman" w:cs="Times New Roman"/>
        <w:spacing w:val="-11"/>
        <w:w w:val="99"/>
        <w:sz w:val="24"/>
        <w:szCs w:val="24"/>
        <w:lang w:val="en-US" w:eastAsia="en-US" w:bidi="ar-SA"/>
      </w:rPr>
    </w:lvl>
    <w:lvl w:ilvl="2">
      <w:start w:val="0"/>
      <w:numFmt w:val="bullet"/>
      <w:lvlText w:val="•"/>
      <w:lvlJc w:val="left"/>
      <w:pPr>
        <w:ind w:left="2681" w:hanging="720"/>
      </w:pPr>
      <w:rPr>
        <w:rFonts w:hint="default"/>
        <w:lang w:val="en-US" w:eastAsia="en-US" w:bidi="ar-SA"/>
      </w:rPr>
    </w:lvl>
    <w:lvl w:ilvl="3">
      <w:start w:val="0"/>
      <w:numFmt w:val="bullet"/>
      <w:lvlText w:val="•"/>
      <w:lvlJc w:val="left"/>
      <w:pPr>
        <w:ind w:left="3561" w:hanging="720"/>
      </w:pPr>
      <w:rPr>
        <w:rFonts w:hint="default"/>
        <w:lang w:val="en-US" w:eastAsia="en-US" w:bidi="ar-SA"/>
      </w:rPr>
    </w:lvl>
    <w:lvl w:ilvl="4">
      <w:start w:val="0"/>
      <w:numFmt w:val="bullet"/>
      <w:lvlText w:val="•"/>
      <w:lvlJc w:val="left"/>
      <w:pPr>
        <w:ind w:left="4442" w:hanging="720"/>
      </w:pPr>
      <w:rPr>
        <w:rFonts w:hint="default"/>
        <w:lang w:val="en-US" w:eastAsia="en-US" w:bidi="ar-SA"/>
      </w:rPr>
    </w:lvl>
    <w:lvl w:ilvl="5">
      <w:start w:val="0"/>
      <w:numFmt w:val="bullet"/>
      <w:lvlText w:val="•"/>
      <w:lvlJc w:val="left"/>
      <w:pPr>
        <w:ind w:left="5323" w:hanging="720"/>
      </w:pPr>
      <w:rPr>
        <w:rFonts w:hint="default"/>
        <w:lang w:val="en-US" w:eastAsia="en-US" w:bidi="ar-SA"/>
      </w:rPr>
    </w:lvl>
    <w:lvl w:ilvl="6">
      <w:start w:val="0"/>
      <w:numFmt w:val="bullet"/>
      <w:lvlText w:val="•"/>
      <w:lvlJc w:val="left"/>
      <w:pPr>
        <w:ind w:left="6203" w:hanging="720"/>
      </w:pPr>
      <w:rPr>
        <w:rFonts w:hint="default"/>
        <w:lang w:val="en-US" w:eastAsia="en-US" w:bidi="ar-SA"/>
      </w:rPr>
    </w:lvl>
    <w:lvl w:ilvl="7">
      <w:start w:val="0"/>
      <w:numFmt w:val="bullet"/>
      <w:lvlText w:val="•"/>
      <w:lvlJc w:val="left"/>
      <w:pPr>
        <w:ind w:left="7084" w:hanging="720"/>
      </w:pPr>
      <w:rPr>
        <w:rFonts w:hint="default"/>
        <w:lang w:val="en-US" w:eastAsia="en-US" w:bidi="ar-SA"/>
      </w:rPr>
    </w:lvl>
    <w:lvl w:ilvl="8">
      <w:start w:val="0"/>
      <w:numFmt w:val="bullet"/>
      <w:lvlText w:val="•"/>
      <w:lvlJc w:val="left"/>
      <w:pPr>
        <w:ind w:left="7965" w:hanging="720"/>
      </w:pPr>
      <w:rPr>
        <w:rFonts w:hint="default"/>
        <w:lang w:val="en-US" w:eastAsia="en-US" w:bidi="ar-SA"/>
      </w:rPr>
    </w:lvl>
  </w:abstractNum>
  <w:abstractNum w:abstractNumId="5">
    <w:multiLevelType w:val="hybridMultilevel"/>
    <w:lvl w:ilvl="0">
      <w:start w:val="4"/>
      <w:numFmt w:val="decimal"/>
      <w:lvlText w:val="%1"/>
      <w:lvlJc w:val="left"/>
      <w:pPr>
        <w:ind w:left="920" w:hanging="660"/>
        <w:jc w:val="left"/>
      </w:pPr>
      <w:rPr>
        <w:rFonts w:hint="default"/>
        <w:lang w:val="en-US" w:eastAsia="en-US" w:bidi="ar-SA"/>
      </w:rPr>
    </w:lvl>
    <w:lvl w:ilvl="1">
      <w:start w:val="1"/>
      <w:numFmt w:val="decimal"/>
      <w:lvlText w:val="%1.%2"/>
      <w:lvlJc w:val="left"/>
      <w:pPr>
        <w:ind w:left="920" w:hanging="660"/>
        <w:jc w:val="left"/>
      </w:pPr>
      <w:rPr>
        <w:rFonts w:hint="default" w:ascii="Times New Roman" w:hAnsi="Times New Roman" w:eastAsia="Times New Roman" w:cs="Times New Roman"/>
        <w:spacing w:val="-2"/>
        <w:w w:val="99"/>
        <w:sz w:val="24"/>
        <w:szCs w:val="24"/>
        <w:lang w:val="en-US" w:eastAsia="en-US" w:bidi="ar-SA"/>
      </w:rPr>
    </w:lvl>
    <w:lvl w:ilvl="2">
      <w:start w:val="1"/>
      <w:numFmt w:val="lowerRoman"/>
      <w:lvlText w:val="%3."/>
      <w:lvlJc w:val="left"/>
      <w:pPr>
        <w:ind w:left="1520" w:hanging="600"/>
        <w:jc w:val="left"/>
      </w:pPr>
      <w:rPr>
        <w:rFonts w:hint="default" w:ascii="Times New Roman" w:hAnsi="Times New Roman" w:eastAsia="Times New Roman" w:cs="Times New Roman"/>
        <w:spacing w:val="-8"/>
        <w:w w:val="99"/>
        <w:sz w:val="24"/>
        <w:szCs w:val="24"/>
        <w:lang w:val="en-US" w:eastAsia="en-US" w:bidi="ar-SA"/>
      </w:rPr>
    </w:lvl>
    <w:lvl w:ilvl="3">
      <w:start w:val="0"/>
      <w:numFmt w:val="bullet"/>
      <w:lvlText w:val="•"/>
      <w:lvlJc w:val="left"/>
      <w:pPr>
        <w:ind w:left="3343" w:hanging="600"/>
      </w:pPr>
      <w:rPr>
        <w:rFonts w:hint="default"/>
        <w:lang w:val="en-US" w:eastAsia="en-US" w:bidi="ar-SA"/>
      </w:rPr>
    </w:lvl>
    <w:lvl w:ilvl="4">
      <w:start w:val="0"/>
      <w:numFmt w:val="bullet"/>
      <w:lvlText w:val="•"/>
      <w:lvlJc w:val="left"/>
      <w:pPr>
        <w:ind w:left="4255" w:hanging="600"/>
      </w:pPr>
      <w:rPr>
        <w:rFonts w:hint="default"/>
        <w:lang w:val="en-US" w:eastAsia="en-US" w:bidi="ar-SA"/>
      </w:rPr>
    </w:lvl>
    <w:lvl w:ilvl="5">
      <w:start w:val="0"/>
      <w:numFmt w:val="bullet"/>
      <w:lvlText w:val="•"/>
      <w:lvlJc w:val="left"/>
      <w:pPr>
        <w:ind w:left="5167" w:hanging="600"/>
      </w:pPr>
      <w:rPr>
        <w:rFonts w:hint="default"/>
        <w:lang w:val="en-US" w:eastAsia="en-US" w:bidi="ar-SA"/>
      </w:rPr>
    </w:lvl>
    <w:lvl w:ilvl="6">
      <w:start w:val="0"/>
      <w:numFmt w:val="bullet"/>
      <w:lvlText w:val="•"/>
      <w:lvlJc w:val="left"/>
      <w:pPr>
        <w:ind w:left="6079" w:hanging="600"/>
      </w:pPr>
      <w:rPr>
        <w:rFonts w:hint="default"/>
        <w:lang w:val="en-US" w:eastAsia="en-US" w:bidi="ar-SA"/>
      </w:rPr>
    </w:lvl>
    <w:lvl w:ilvl="7">
      <w:start w:val="0"/>
      <w:numFmt w:val="bullet"/>
      <w:lvlText w:val="•"/>
      <w:lvlJc w:val="left"/>
      <w:pPr>
        <w:ind w:left="6990" w:hanging="600"/>
      </w:pPr>
      <w:rPr>
        <w:rFonts w:hint="default"/>
        <w:lang w:val="en-US" w:eastAsia="en-US" w:bidi="ar-SA"/>
      </w:rPr>
    </w:lvl>
    <w:lvl w:ilvl="8">
      <w:start w:val="0"/>
      <w:numFmt w:val="bullet"/>
      <w:lvlText w:val="•"/>
      <w:lvlJc w:val="left"/>
      <w:pPr>
        <w:ind w:left="7902" w:hanging="600"/>
      </w:pPr>
      <w:rPr>
        <w:rFonts w:hint="default"/>
        <w:lang w:val="en-US" w:eastAsia="en-US" w:bidi="ar-SA"/>
      </w:rPr>
    </w:lvl>
  </w:abstractNum>
  <w:abstractNum w:abstractNumId="4">
    <w:multiLevelType w:val="hybridMultilevel"/>
    <w:lvl w:ilvl="0">
      <w:start w:val="3"/>
      <w:numFmt w:val="decimal"/>
      <w:lvlText w:val="%1"/>
      <w:lvlJc w:val="left"/>
      <w:pPr>
        <w:ind w:left="920" w:hanging="720"/>
        <w:jc w:val="left"/>
      </w:pPr>
      <w:rPr>
        <w:rFonts w:hint="default"/>
        <w:lang w:val="en-US" w:eastAsia="en-US" w:bidi="ar-SA"/>
      </w:rPr>
    </w:lvl>
    <w:lvl w:ilvl="1">
      <w:start w:val="1"/>
      <w:numFmt w:val="decimal"/>
      <w:lvlText w:val="%1.%2"/>
      <w:lvlJc w:val="left"/>
      <w:pPr>
        <w:ind w:left="920" w:hanging="720"/>
        <w:jc w:val="left"/>
      </w:pPr>
      <w:rPr>
        <w:rFonts w:hint="default" w:ascii="Times New Roman" w:hAnsi="Times New Roman" w:eastAsia="Times New Roman" w:cs="Times New Roman"/>
        <w:spacing w:val="-2"/>
        <w:w w:val="99"/>
        <w:sz w:val="24"/>
        <w:szCs w:val="24"/>
        <w:lang w:val="en-US" w:eastAsia="en-US" w:bidi="ar-SA"/>
      </w:rPr>
    </w:lvl>
    <w:lvl w:ilvl="2">
      <w:start w:val="0"/>
      <w:numFmt w:val="bullet"/>
      <w:lvlText w:val="•"/>
      <w:lvlJc w:val="left"/>
      <w:pPr>
        <w:ind w:left="2681" w:hanging="720"/>
      </w:pPr>
      <w:rPr>
        <w:rFonts w:hint="default"/>
        <w:lang w:val="en-US" w:eastAsia="en-US" w:bidi="ar-SA"/>
      </w:rPr>
    </w:lvl>
    <w:lvl w:ilvl="3">
      <w:start w:val="0"/>
      <w:numFmt w:val="bullet"/>
      <w:lvlText w:val="•"/>
      <w:lvlJc w:val="left"/>
      <w:pPr>
        <w:ind w:left="3561" w:hanging="720"/>
      </w:pPr>
      <w:rPr>
        <w:rFonts w:hint="default"/>
        <w:lang w:val="en-US" w:eastAsia="en-US" w:bidi="ar-SA"/>
      </w:rPr>
    </w:lvl>
    <w:lvl w:ilvl="4">
      <w:start w:val="0"/>
      <w:numFmt w:val="bullet"/>
      <w:lvlText w:val="•"/>
      <w:lvlJc w:val="left"/>
      <w:pPr>
        <w:ind w:left="4442" w:hanging="720"/>
      </w:pPr>
      <w:rPr>
        <w:rFonts w:hint="default"/>
        <w:lang w:val="en-US" w:eastAsia="en-US" w:bidi="ar-SA"/>
      </w:rPr>
    </w:lvl>
    <w:lvl w:ilvl="5">
      <w:start w:val="0"/>
      <w:numFmt w:val="bullet"/>
      <w:lvlText w:val="•"/>
      <w:lvlJc w:val="left"/>
      <w:pPr>
        <w:ind w:left="5323" w:hanging="720"/>
      </w:pPr>
      <w:rPr>
        <w:rFonts w:hint="default"/>
        <w:lang w:val="en-US" w:eastAsia="en-US" w:bidi="ar-SA"/>
      </w:rPr>
    </w:lvl>
    <w:lvl w:ilvl="6">
      <w:start w:val="0"/>
      <w:numFmt w:val="bullet"/>
      <w:lvlText w:val="•"/>
      <w:lvlJc w:val="left"/>
      <w:pPr>
        <w:ind w:left="6203" w:hanging="720"/>
      </w:pPr>
      <w:rPr>
        <w:rFonts w:hint="default"/>
        <w:lang w:val="en-US" w:eastAsia="en-US" w:bidi="ar-SA"/>
      </w:rPr>
    </w:lvl>
    <w:lvl w:ilvl="7">
      <w:start w:val="0"/>
      <w:numFmt w:val="bullet"/>
      <w:lvlText w:val="•"/>
      <w:lvlJc w:val="left"/>
      <w:pPr>
        <w:ind w:left="7084" w:hanging="720"/>
      </w:pPr>
      <w:rPr>
        <w:rFonts w:hint="default"/>
        <w:lang w:val="en-US" w:eastAsia="en-US" w:bidi="ar-SA"/>
      </w:rPr>
    </w:lvl>
    <w:lvl w:ilvl="8">
      <w:start w:val="0"/>
      <w:numFmt w:val="bullet"/>
      <w:lvlText w:val="•"/>
      <w:lvlJc w:val="left"/>
      <w:pPr>
        <w:ind w:left="7965" w:hanging="720"/>
      </w:pPr>
      <w:rPr>
        <w:rFonts w:hint="default"/>
        <w:lang w:val="en-US" w:eastAsia="en-US" w:bidi="ar-SA"/>
      </w:rPr>
    </w:lvl>
  </w:abstractNum>
  <w:abstractNum w:abstractNumId="3">
    <w:multiLevelType w:val="hybridMultilevel"/>
    <w:lvl w:ilvl="0">
      <w:start w:val="5"/>
      <w:numFmt w:val="lowerRoman"/>
      <w:lvlText w:val="%1"/>
      <w:lvlJc w:val="left"/>
      <w:pPr>
        <w:ind w:left="1347" w:hanging="428"/>
        <w:jc w:val="left"/>
      </w:pPr>
      <w:rPr>
        <w:rFonts w:hint="default" w:ascii="Times New Roman" w:hAnsi="Times New Roman" w:eastAsia="Times New Roman" w:cs="Times New Roman"/>
        <w:spacing w:val="-2"/>
        <w:w w:val="99"/>
        <w:sz w:val="24"/>
        <w:szCs w:val="24"/>
        <w:u w:val="single" w:color="000000"/>
        <w:lang w:val="en-US" w:eastAsia="en-US" w:bidi="ar-SA"/>
      </w:rPr>
    </w:lvl>
    <w:lvl w:ilvl="1">
      <w:start w:val="0"/>
      <w:numFmt w:val="bullet"/>
      <w:lvlText w:val="•"/>
      <w:lvlJc w:val="left"/>
      <w:pPr>
        <w:ind w:left="2178" w:hanging="428"/>
      </w:pPr>
      <w:rPr>
        <w:rFonts w:hint="default"/>
        <w:lang w:val="en-US" w:eastAsia="en-US" w:bidi="ar-SA"/>
      </w:rPr>
    </w:lvl>
    <w:lvl w:ilvl="2">
      <w:start w:val="0"/>
      <w:numFmt w:val="bullet"/>
      <w:lvlText w:val="•"/>
      <w:lvlJc w:val="left"/>
      <w:pPr>
        <w:ind w:left="3017" w:hanging="428"/>
      </w:pPr>
      <w:rPr>
        <w:rFonts w:hint="default"/>
        <w:lang w:val="en-US" w:eastAsia="en-US" w:bidi="ar-SA"/>
      </w:rPr>
    </w:lvl>
    <w:lvl w:ilvl="3">
      <w:start w:val="0"/>
      <w:numFmt w:val="bullet"/>
      <w:lvlText w:val="•"/>
      <w:lvlJc w:val="left"/>
      <w:pPr>
        <w:ind w:left="3855" w:hanging="428"/>
      </w:pPr>
      <w:rPr>
        <w:rFonts w:hint="default"/>
        <w:lang w:val="en-US" w:eastAsia="en-US" w:bidi="ar-SA"/>
      </w:rPr>
    </w:lvl>
    <w:lvl w:ilvl="4">
      <w:start w:val="0"/>
      <w:numFmt w:val="bullet"/>
      <w:lvlText w:val="•"/>
      <w:lvlJc w:val="left"/>
      <w:pPr>
        <w:ind w:left="4694" w:hanging="428"/>
      </w:pPr>
      <w:rPr>
        <w:rFonts w:hint="default"/>
        <w:lang w:val="en-US" w:eastAsia="en-US" w:bidi="ar-SA"/>
      </w:rPr>
    </w:lvl>
    <w:lvl w:ilvl="5">
      <w:start w:val="0"/>
      <w:numFmt w:val="bullet"/>
      <w:lvlText w:val="•"/>
      <w:lvlJc w:val="left"/>
      <w:pPr>
        <w:ind w:left="5533" w:hanging="428"/>
      </w:pPr>
      <w:rPr>
        <w:rFonts w:hint="default"/>
        <w:lang w:val="en-US" w:eastAsia="en-US" w:bidi="ar-SA"/>
      </w:rPr>
    </w:lvl>
    <w:lvl w:ilvl="6">
      <w:start w:val="0"/>
      <w:numFmt w:val="bullet"/>
      <w:lvlText w:val="•"/>
      <w:lvlJc w:val="left"/>
      <w:pPr>
        <w:ind w:left="6371" w:hanging="428"/>
      </w:pPr>
      <w:rPr>
        <w:rFonts w:hint="default"/>
        <w:lang w:val="en-US" w:eastAsia="en-US" w:bidi="ar-SA"/>
      </w:rPr>
    </w:lvl>
    <w:lvl w:ilvl="7">
      <w:start w:val="0"/>
      <w:numFmt w:val="bullet"/>
      <w:lvlText w:val="•"/>
      <w:lvlJc w:val="left"/>
      <w:pPr>
        <w:ind w:left="7210" w:hanging="428"/>
      </w:pPr>
      <w:rPr>
        <w:rFonts w:hint="default"/>
        <w:lang w:val="en-US" w:eastAsia="en-US" w:bidi="ar-SA"/>
      </w:rPr>
    </w:lvl>
    <w:lvl w:ilvl="8">
      <w:start w:val="0"/>
      <w:numFmt w:val="bullet"/>
      <w:lvlText w:val="•"/>
      <w:lvlJc w:val="left"/>
      <w:pPr>
        <w:ind w:left="8049" w:hanging="428"/>
      </w:pPr>
      <w:rPr>
        <w:rFonts w:hint="default"/>
        <w:lang w:val="en-US" w:eastAsia="en-US" w:bidi="ar-SA"/>
      </w:rPr>
    </w:lvl>
  </w:abstractNum>
  <w:abstractNum w:abstractNumId="2">
    <w:multiLevelType w:val="hybridMultilevel"/>
    <w:lvl w:ilvl="0">
      <w:start w:val="2"/>
      <w:numFmt w:val="decimal"/>
      <w:lvlText w:val="%1"/>
      <w:lvlJc w:val="left"/>
      <w:pPr>
        <w:ind w:left="560" w:hanging="360"/>
        <w:jc w:val="left"/>
      </w:pPr>
      <w:rPr>
        <w:rFonts w:hint="default"/>
        <w:lang w:val="en-US" w:eastAsia="en-US" w:bidi="ar-SA"/>
      </w:rPr>
    </w:lvl>
    <w:lvl w:ilvl="1">
      <w:start w:val="1"/>
      <w:numFmt w:val="decimal"/>
      <w:lvlText w:val="%1.%2"/>
      <w:lvlJc w:val="left"/>
      <w:pPr>
        <w:ind w:left="560" w:hanging="360"/>
        <w:jc w:val="left"/>
      </w:pPr>
      <w:rPr>
        <w:rFonts w:hint="default" w:ascii="Times New Roman" w:hAnsi="Times New Roman" w:eastAsia="Times New Roman" w:cs="Times New Roman"/>
        <w:spacing w:val="-4"/>
        <w:w w:val="99"/>
        <w:sz w:val="24"/>
        <w:szCs w:val="24"/>
        <w:lang w:val="en-US" w:eastAsia="en-US" w:bidi="ar-SA"/>
      </w:rPr>
    </w:lvl>
    <w:lvl w:ilvl="2">
      <w:start w:val="1"/>
      <w:numFmt w:val="lowerRoman"/>
      <w:lvlText w:val="%3"/>
      <w:lvlJc w:val="left"/>
      <w:pPr>
        <w:ind w:left="1407" w:hanging="488"/>
        <w:jc w:val="left"/>
      </w:pPr>
      <w:rPr>
        <w:rFonts w:hint="default" w:ascii="Times New Roman" w:hAnsi="Times New Roman" w:eastAsia="Times New Roman" w:cs="Times New Roman"/>
        <w:spacing w:val="-1"/>
        <w:w w:val="100"/>
        <w:sz w:val="24"/>
        <w:szCs w:val="24"/>
        <w:u w:val="single" w:color="000000"/>
        <w:lang w:val="en-US" w:eastAsia="en-US" w:bidi="ar-SA"/>
      </w:rPr>
    </w:lvl>
    <w:lvl w:ilvl="3">
      <w:start w:val="0"/>
      <w:numFmt w:val="bullet"/>
      <w:lvlText w:val="•"/>
      <w:lvlJc w:val="left"/>
      <w:pPr>
        <w:ind w:left="2440" w:hanging="488"/>
      </w:pPr>
      <w:rPr>
        <w:rFonts w:hint="default"/>
        <w:lang w:val="en-US" w:eastAsia="en-US" w:bidi="ar-SA"/>
      </w:rPr>
    </w:lvl>
    <w:lvl w:ilvl="4">
      <w:start w:val="0"/>
      <w:numFmt w:val="bullet"/>
      <w:lvlText w:val="•"/>
      <w:lvlJc w:val="left"/>
      <w:pPr>
        <w:ind w:left="3481" w:hanging="488"/>
      </w:pPr>
      <w:rPr>
        <w:rFonts w:hint="default"/>
        <w:lang w:val="en-US" w:eastAsia="en-US" w:bidi="ar-SA"/>
      </w:rPr>
    </w:lvl>
    <w:lvl w:ilvl="5">
      <w:start w:val="0"/>
      <w:numFmt w:val="bullet"/>
      <w:lvlText w:val="•"/>
      <w:lvlJc w:val="left"/>
      <w:pPr>
        <w:ind w:left="4522" w:hanging="488"/>
      </w:pPr>
      <w:rPr>
        <w:rFonts w:hint="default"/>
        <w:lang w:val="en-US" w:eastAsia="en-US" w:bidi="ar-SA"/>
      </w:rPr>
    </w:lvl>
    <w:lvl w:ilvl="6">
      <w:start w:val="0"/>
      <w:numFmt w:val="bullet"/>
      <w:lvlText w:val="•"/>
      <w:lvlJc w:val="left"/>
      <w:pPr>
        <w:ind w:left="5563" w:hanging="488"/>
      </w:pPr>
      <w:rPr>
        <w:rFonts w:hint="default"/>
        <w:lang w:val="en-US" w:eastAsia="en-US" w:bidi="ar-SA"/>
      </w:rPr>
    </w:lvl>
    <w:lvl w:ilvl="7">
      <w:start w:val="0"/>
      <w:numFmt w:val="bullet"/>
      <w:lvlText w:val="•"/>
      <w:lvlJc w:val="left"/>
      <w:pPr>
        <w:ind w:left="6604" w:hanging="488"/>
      </w:pPr>
      <w:rPr>
        <w:rFonts w:hint="default"/>
        <w:lang w:val="en-US" w:eastAsia="en-US" w:bidi="ar-SA"/>
      </w:rPr>
    </w:lvl>
    <w:lvl w:ilvl="8">
      <w:start w:val="0"/>
      <w:numFmt w:val="bullet"/>
      <w:lvlText w:val="•"/>
      <w:lvlJc w:val="left"/>
      <w:pPr>
        <w:ind w:left="7644" w:hanging="488"/>
      </w:pPr>
      <w:rPr>
        <w:rFonts w:hint="default"/>
        <w:lang w:val="en-US" w:eastAsia="en-US" w:bidi="ar-SA"/>
      </w:rPr>
    </w:lvl>
  </w:abstractNum>
  <w:abstractNum w:abstractNumId="1">
    <w:multiLevelType w:val="hybridMultilevel"/>
    <w:lvl w:ilvl="0">
      <w:start w:val="0"/>
      <w:numFmt w:val="bullet"/>
      <w:lvlText w:val="-"/>
      <w:lvlJc w:val="left"/>
      <w:pPr>
        <w:ind w:left="560" w:hanging="360"/>
      </w:pPr>
      <w:rPr>
        <w:rFonts w:hint="default" w:ascii="Times New Roman" w:hAnsi="Times New Roman" w:eastAsia="Times New Roman" w:cs="Times New Roman"/>
        <w:spacing w:val="-2"/>
        <w:w w:val="99"/>
        <w:sz w:val="24"/>
        <w:szCs w:val="24"/>
        <w:lang w:val="en-US" w:eastAsia="en-US" w:bidi="ar-SA"/>
      </w:rPr>
    </w:lvl>
    <w:lvl w:ilvl="1">
      <w:start w:val="0"/>
      <w:numFmt w:val="bullet"/>
      <w:lvlText w:val="•"/>
      <w:lvlJc w:val="left"/>
      <w:pPr>
        <w:ind w:left="1476" w:hanging="360"/>
      </w:pPr>
      <w:rPr>
        <w:rFonts w:hint="default"/>
        <w:lang w:val="en-US" w:eastAsia="en-US" w:bidi="ar-SA"/>
      </w:rPr>
    </w:lvl>
    <w:lvl w:ilvl="2">
      <w:start w:val="0"/>
      <w:numFmt w:val="bullet"/>
      <w:lvlText w:val="•"/>
      <w:lvlJc w:val="left"/>
      <w:pPr>
        <w:ind w:left="2393" w:hanging="360"/>
      </w:pPr>
      <w:rPr>
        <w:rFonts w:hint="default"/>
        <w:lang w:val="en-US" w:eastAsia="en-US" w:bidi="ar-SA"/>
      </w:rPr>
    </w:lvl>
    <w:lvl w:ilvl="3">
      <w:start w:val="0"/>
      <w:numFmt w:val="bullet"/>
      <w:lvlText w:val="•"/>
      <w:lvlJc w:val="left"/>
      <w:pPr>
        <w:ind w:left="3309" w:hanging="360"/>
      </w:pPr>
      <w:rPr>
        <w:rFonts w:hint="default"/>
        <w:lang w:val="en-US" w:eastAsia="en-US" w:bidi="ar-SA"/>
      </w:rPr>
    </w:lvl>
    <w:lvl w:ilvl="4">
      <w:start w:val="0"/>
      <w:numFmt w:val="bullet"/>
      <w:lvlText w:val="•"/>
      <w:lvlJc w:val="left"/>
      <w:pPr>
        <w:ind w:left="4226" w:hanging="360"/>
      </w:pPr>
      <w:rPr>
        <w:rFonts w:hint="default"/>
        <w:lang w:val="en-US" w:eastAsia="en-US" w:bidi="ar-SA"/>
      </w:rPr>
    </w:lvl>
    <w:lvl w:ilvl="5">
      <w:start w:val="0"/>
      <w:numFmt w:val="bullet"/>
      <w:lvlText w:val="•"/>
      <w:lvlJc w:val="left"/>
      <w:pPr>
        <w:ind w:left="5143" w:hanging="360"/>
      </w:pPr>
      <w:rPr>
        <w:rFonts w:hint="default"/>
        <w:lang w:val="en-US" w:eastAsia="en-US" w:bidi="ar-SA"/>
      </w:rPr>
    </w:lvl>
    <w:lvl w:ilvl="6">
      <w:start w:val="0"/>
      <w:numFmt w:val="bullet"/>
      <w:lvlText w:val="•"/>
      <w:lvlJc w:val="left"/>
      <w:pPr>
        <w:ind w:left="6059" w:hanging="360"/>
      </w:pPr>
      <w:rPr>
        <w:rFonts w:hint="default"/>
        <w:lang w:val="en-US" w:eastAsia="en-US" w:bidi="ar-SA"/>
      </w:rPr>
    </w:lvl>
    <w:lvl w:ilvl="7">
      <w:start w:val="0"/>
      <w:numFmt w:val="bullet"/>
      <w:lvlText w:val="•"/>
      <w:lvlJc w:val="left"/>
      <w:pPr>
        <w:ind w:left="6976" w:hanging="360"/>
      </w:pPr>
      <w:rPr>
        <w:rFonts w:hint="default"/>
        <w:lang w:val="en-US" w:eastAsia="en-US" w:bidi="ar-SA"/>
      </w:rPr>
    </w:lvl>
    <w:lvl w:ilvl="8">
      <w:start w:val="0"/>
      <w:numFmt w:val="bullet"/>
      <w:lvlText w:val="•"/>
      <w:lvlJc w:val="left"/>
      <w:pPr>
        <w:ind w:left="7893" w:hanging="360"/>
      </w:pPr>
      <w:rPr>
        <w:rFonts w:hint="default"/>
        <w:lang w:val="en-US" w:eastAsia="en-US" w:bidi="ar-SA"/>
      </w:rPr>
    </w:lvl>
  </w:abstractNum>
  <w:abstractNum w:abstractNumId="0">
    <w:multiLevelType w:val="hybridMultilevel"/>
    <w:lvl w:ilvl="0">
      <w:start w:val="1"/>
      <w:numFmt w:val="decimal"/>
      <w:lvlText w:val="%1"/>
      <w:lvlJc w:val="left"/>
      <w:pPr>
        <w:ind w:left="200" w:hanging="720"/>
        <w:jc w:val="left"/>
      </w:pPr>
      <w:rPr>
        <w:rFonts w:hint="default"/>
        <w:lang w:val="en-US" w:eastAsia="en-US" w:bidi="ar-SA"/>
      </w:rPr>
    </w:lvl>
    <w:lvl w:ilvl="1">
      <w:start w:val="1"/>
      <w:numFmt w:val="decimal"/>
      <w:lvlText w:val="%1.%2"/>
      <w:lvlJc w:val="left"/>
      <w:pPr>
        <w:ind w:left="200" w:hanging="720"/>
        <w:jc w:val="left"/>
      </w:pPr>
      <w:rPr>
        <w:rFonts w:hint="default" w:ascii="Times New Roman" w:hAnsi="Times New Roman" w:eastAsia="Times New Roman" w:cs="Times New Roman"/>
        <w:b/>
        <w:bCs/>
        <w:spacing w:val="-21"/>
        <w:w w:val="99"/>
        <w:sz w:val="24"/>
        <w:szCs w:val="24"/>
        <w:lang w:val="en-US" w:eastAsia="en-US" w:bidi="ar-SA"/>
      </w:rPr>
    </w:lvl>
    <w:lvl w:ilvl="2">
      <w:start w:val="1"/>
      <w:numFmt w:val="lowerLetter"/>
      <w:lvlText w:val="%3."/>
      <w:lvlJc w:val="left"/>
      <w:pPr>
        <w:ind w:left="920" w:hanging="360"/>
        <w:jc w:val="left"/>
      </w:pPr>
      <w:rPr>
        <w:rFonts w:hint="default" w:ascii="Times New Roman" w:hAnsi="Times New Roman" w:eastAsia="Times New Roman" w:cs="Times New Roman"/>
        <w:b/>
        <w:bCs/>
        <w:spacing w:val="-4"/>
        <w:w w:val="99"/>
        <w:sz w:val="24"/>
        <w:szCs w:val="24"/>
        <w:lang w:val="en-US" w:eastAsia="en-US" w:bidi="ar-SA"/>
      </w:rPr>
    </w:lvl>
    <w:lvl w:ilvl="3">
      <w:start w:val="0"/>
      <w:numFmt w:val="bullet"/>
      <w:lvlText w:val="•"/>
      <w:lvlJc w:val="left"/>
      <w:pPr>
        <w:ind w:left="2876" w:hanging="360"/>
      </w:pPr>
      <w:rPr>
        <w:rFonts w:hint="default"/>
        <w:lang w:val="en-US" w:eastAsia="en-US" w:bidi="ar-SA"/>
      </w:rPr>
    </w:lvl>
    <w:lvl w:ilvl="4">
      <w:start w:val="0"/>
      <w:numFmt w:val="bullet"/>
      <w:lvlText w:val="•"/>
      <w:lvlJc w:val="left"/>
      <w:pPr>
        <w:ind w:left="3855" w:hanging="360"/>
      </w:pPr>
      <w:rPr>
        <w:rFonts w:hint="default"/>
        <w:lang w:val="en-US" w:eastAsia="en-US" w:bidi="ar-SA"/>
      </w:rPr>
    </w:lvl>
    <w:lvl w:ilvl="5">
      <w:start w:val="0"/>
      <w:numFmt w:val="bullet"/>
      <w:lvlText w:val="•"/>
      <w:lvlJc w:val="left"/>
      <w:pPr>
        <w:ind w:left="4833" w:hanging="360"/>
      </w:pPr>
      <w:rPr>
        <w:rFonts w:hint="default"/>
        <w:lang w:val="en-US" w:eastAsia="en-US" w:bidi="ar-SA"/>
      </w:rPr>
    </w:lvl>
    <w:lvl w:ilvl="6">
      <w:start w:val="0"/>
      <w:numFmt w:val="bullet"/>
      <w:lvlText w:val="•"/>
      <w:lvlJc w:val="left"/>
      <w:pPr>
        <w:ind w:left="5812" w:hanging="360"/>
      </w:pPr>
      <w:rPr>
        <w:rFonts w:hint="default"/>
        <w:lang w:val="en-US" w:eastAsia="en-US" w:bidi="ar-SA"/>
      </w:rPr>
    </w:lvl>
    <w:lvl w:ilvl="7">
      <w:start w:val="0"/>
      <w:numFmt w:val="bullet"/>
      <w:lvlText w:val="•"/>
      <w:lvlJc w:val="left"/>
      <w:pPr>
        <w:ind w:left="6790" w:hanging="360"/>
      </w:pPr>
      <w:rPr>
        <w:rFonts w:hint="default"/>
        <w:lang w:val="en-US" w:eastAsia="en-US" w:bidi="ar-SA"/>
      </w:rPr>
    </w:lvl>
    <w:lvl w:ilvl="8">
      <w:start w:val="0"/>
      <w:numFmt w:val="bullet"/>
      <w:lvlText w:val="•"/>
      <w:lvlJc w:val="left"/>
      <w:pPr>
        <w:ind w:left="7769" w:hanging="360"/>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920"/>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00"/>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73"/>
      <w:ind w:left="2680" w:right="2691"/>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920" w:hanging="7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Thuy Thanh Binh</dc:creator>
  <dcterms:created xsi:type="dcterms:W3CDTF">2023-10-31T08:28:51Z</dcterms:created>
  <dcterms:modified xsi:type="dcterms:W3CDTF">2023-10-31T08:28:51Z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2023-10-25T00:00:00Z</vt:filetime>
  </property>
  <property fmtid="{D5CDD505-2E9C-101B-9397-08002B2CF9AE}" pid="3" name="Creator">
    <vt:lpwstr>Microsoft® Word 2019</vt:lpwstr>
  </property>
  <property fmtid="{D5CDD505-2E9C-101B-9397-08002B2CF9AE}" pid="4" name="LastSaved">
    <vt:filetime>2023-10-31T00:00:00Z</vt:filetime>
  </property>
</Properties>
</file>