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Integrated Circuits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Aka IC, Chip, Microchip, Monolithic Integrated Circuit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Large numbers of MOS transistors on a single silicon wafer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Advantages over Discrete Circuits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Cost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Printed as a unit (not 1 transistor at a time) using photolithography - Mass production possible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 xml:space="preserve">Lesser material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Performance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Components switch quickly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>Low power (small size, proximity)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Disadvantage: High initial cost to design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Usually refer to </w:t>
      </w:r>
      <w:r>
        <w:rPr>
          <w:i/>
        </w:rPr>
        <w:t>monolithic integrated circuit</w:t>
      </w:r>
      <w:r>
        <w:rPr/>
        <w:t>, often built on a single piece of silicon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TTL ICs (Transistor-transistor Logic)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>Developed in early 60's by James L Buie at TRW Inc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Dominant technology during 70's and 80's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MOS (Metal-oxide-semiconductor) IC's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/>
        <w:t xml:space="preserve">Nearly all modern IC's.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Built from MOSFETs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Ease of fabrication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>Unlike BJTs, do not require multiple steps for p-n junction isolation of transistors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>Easily isolated from each other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/>
        <w:jc w:val="start"/>
        <w:rPr/>
      </w:pPr>
      <w:r>
        <w:rPr/>
        <w:t>History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 w:end="0"/>
        <w:jc w:val="start"/>
        <w:rPr/>
      </w:pPr>
      <w:r>
        <w:rPr/>
        <w:t>1962 - Earliest experimental MOS IC (Fred Heiman &amp; Steven Hofstein at RCA)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>1964 - First commercial MOS IC (General Microelectronics)</w:t>
      </w:r>
    </w:p>
    <w:p>
      <w:pPr>
        <w:pStyle w:val="BodyText"/>
        <w:numPr>
          <w:ilvl w:val="3"/>
          <w:numId w:val="2"/>
        </w:numPr>
        <w:tabs>
          <w:tab w:val="clear" w:pos="709"/>
          <w:tab w:val="left" w:pos="2836" w:leader="none"/>
        </w:tabs>
        <w:bidi w:val="0"/>
        <w:spacing w:before="0" w:after="140"/>
        <w:ind w:hanging="283" w:start="2836" w:end="0"/>
        <w:jc w:val="start"/>
        <w:rPr/>
      </w:pPr>
      <w:r>
        <w:rPr/>
        <w:t>120 transistor shift register (Robert Norman)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>1964 - MOS ICs reach higher density and lower cost than Bipolar ICs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140"/>
        <w:ind w:hanging="283" w:start="2127"/>
        <w:jc w:val="start"/>
        <w:rPr/>
      </w:pPr>
      <w:r>
        <w:rPr/>
        <w:t>Late 1960's: LSI (large scale integration) as per Moore's law - 100's of transistors on a single chip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Pioneers</w:t>
        <w:br/>
        <w:t xml:space="preserve">          </w:t>
      </w:r>
      <w:hyperlink r:id="rId2" w:tgtFrame="_blank">
        <w:r>
          <w:rPr>
            <w:rStyle w:val="Hyperlink"/>
          </w:rPr>
          <w:t>Jack Kilby</w:t>
        </w:r>
      </w:hyperlink>
      <w:r>
        <w:rPr/>
        <w:t xml:space="preserve"> - developed the first IC (hybrid IC) in 1958, made from germanium at TI: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283" w:start="1418" w:end="0"/>
        <w:jc w:val="start"/>
        <w:rPr/>
      </w:pPr>
      <w:r>
        <w:rPr>
          <w:lang w:val="en-IN"/>
        </w:rPr>
        <w:t>Awarded nobel prize in 2000 for his part in invention of IC</w:t>
      </w:r>
      <w:r>
        <w:rPr/>
        <w:br/>
        <w:t xml:space="preserve">            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2333625" cy="15525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m_-5732248805685377719Picture_x0020_4"/>
      <w:bookmarkEnd w:id="0"/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hyperlink r:id="rId4" w:tgtFrame="_blank">
        <w:r>
          <w:rPr>
            <w:rStyle w:val="Hyperlink"/>
          </w:rPr>
          <w:t>Robert Noyce</w:t>
        </w:r>
      </w:hyperlink>
      <w:r>
        <w:rPr/>
        <w:t xml:space="preserve"> - invented the first true monolithic IC (Fairchild Semiconductors)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t>Made of silicon,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Fabricated using planar process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Modern IC chips based on this version</w:t>
      </w:r>
    </w:p>
    <w:p>
      <w:pPr>
        <w:pStyle w:val="BodyText"/>
        <w:bidi w:val="0"/>
        <w:jc w:val="start"/>
        <w:rPr/>
      </w:pPr>
      <w:hyperlink r:id="rId5" w:tgtFrame="_blank">
        <w:r>
          <w:rPr>
            <w:rStyle w:val="Hyperlink"/>
          </w:rPr>
          <w:t>Jean Hoerni</w:t>
        </w:r>
      </w:hyperlink>
      <w:r>
        <w:rPr/>
        <w:t xml:space="preserve"> - developed the planar process in 1959</w:t>
      </w:r>
    </w:p>
    <w:p>
      <w:pPr>
        <w:pStyle w:val="BodyText"/>
        <w:bidi w:val="0"/>
        <w:jc w:val="start"/>
        <w:rPr/>
      </w:pPr>
      <w:hyperlink r:id="rId6" w:tgtFrame="_blank">
        <w:r>
          <w:rPr>
            <w:rStyle w:val="Hyperlink"/>
          </w:rPr>
          <w:t>James L. Buie</w:t>
        </w:r>
      </w:hyperlink>
      <w:r>
        <w:rPr/>
        <w:t xml:space="preserve"> - developed TTL IC's</w:t>
      </w:r>
    </w:p>
    <w:p>
      <w:pPr>
        <w:pStyle w:val="BodyText"/>
        <w:bidi w:val="0"/>
        <w:jc w:val="start"/>
        <w:rPr/>
      </w:pPr>
      <w:hyperlink r:id="rId7" w:tgtFrame="_blank">
        <w:r>
          <w:rPr>
            <w:rStyle w:val="Hyperlink"/>
          </w:rPr>
          <w:t>Fairchild Semiconductor</w:t>
        </w:r>
      </w:hyperlink>
    </w:p>
    <w:p>
      <w:pPr>
        <w:pStyle w:val="BodyText"/>
        <w:bidi w:val="0"/>
        <w:jc w:val="start"/>
        <w:rPr/>
      </w:pPr>
      <w:hyperlink r:id="rId8" w:tgtFrame="_blank">
        <w:r>
          <w:rPr>
            <w:rStyle w:val="Hyperlink"/>
          </w:rPr>
          <w:t>Mohamed M. Atalla</w:t>
        </w:r>
      </w:hyperlink>
      <w:r>
        <w:rPr/>
        <w:t xml:space="preserve"> - co-inventor of MOSFET (Bell Labs)</w:t>
      </w:r>
    </w:p>
    <w:p>
      <w:pPr>
        <w:pStyle w:val="BodyText"/>
        <w:bidi w:val="0"/>
        <w:jc w:val="start"/>
        <w:rPr/>
      </w:pPr>
      <w:hyperlink r:id="rId9" w:tgtFrame="_blank">
        <w:r>
          <w:rPr>
            <w:rStyle w:val="Hyperlink"/>
          </w:rPr>
          <w:t>Dawon Kahng</w:t>
        </w:r>
      </w:hyperlink>
      <w:r>
        <w:rPr/>
        <w:t xml:space="preserve"> - co-inventor of MOSFET (Bell Labs)</w:t>
      </w:r>
    </w:p>
    <w:p>
      <w:pPr>
        <w:pStyle w:val="BodyText"/>
        <w:bidi w:val="0"/>
        <w:jc w:val="start"/>
        <w:rPr/>
      </w:pPr>
      <w:r>
        <w:rPr/>
        <w:t>Bell Labs</w:t>
      </w:r>
    </w:p>
    <w:p>
      <w:pPr>
        <w:pStyle w:val="BodyText"/>
        <w:bidi w:val="0"/>
        <w:jc w:val="start"/>
        <w:rPr/>
      </w:pPr>
      <w:hyperlink r:id="rId10" w:tgtFrame="_blank">
        <w:r>
          <w:rPr>
            <w:rStyle w:val="Hyperlink"/>
          </w:rPr>
          <w:t>Kurt Lehovec</w:t>
        </w:r>
      </w:hyperlink>
    </w:p>
    <w:p>
      <w:pPr>
        <w:pStyle w:val="BodyText"/>
        <w:bidi w:val="0"/>
        <w:jc w:val="start"/>
        <w:rPr/>
      </w:pPr>
      <w:hyperlink r:id="rId11" w:tgtFrame="_blank">
        <w:r>
          <w:rPr>
            <w:rStyle w:val="Hyperlink"/>
          </w:rPr>
          <w:t>Sprague Electric</w:t>
        </w:r>
      </w:hyperlink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  <w:drawing>
          <wp:inline distT="0" distB="0" distL="0" distR="0">
            <wp:extent cx="3524250" cy="2438400"/>
            <wp:effectExtent l="0" t="0" r="0" b="0"/>
            <wp:docPr id="2" name="Image2" descr="" title="Machine generated alternative text:Pre-layout Simulation Post-layout Simulation Circuit Extraction 8 September 2020 Desi n Ent Lo icS nthesis Floor lannin Placement Routin Departmen of Computer Science &amp; Engg 11T VUmragpur Logical design (front-end CAD) Physical design (back-end CAD)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Machine generated alternative text:Pre-layout Simulation Post-layout Simulation Circuit Extraction 8 September 2020 Desi n Ent Lo icS nthesis Floor lannin Placement Routin Departmen of Computer Science &amp; Engg 11T VUmragpur Logical design (front-end CAD) Physical design (back-end CAD) 1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m_-5732248805685377719Picture_x0020_3"/>
      <w:bookmarkEnd w:id="1"/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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2127"/>
        </w:tabs>
        <w:ind w:star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2836"/>
        </w:tabs>
        <w:ind w:start="2836" w:hanging="283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418"/>
        </w:tabs>
        <w:ind w:star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Jack_Kilby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Robert_Noyce" TargetMode="External"/><Relationship Id="rId5" Type="http://schemas.openxmlformats.org/officeDocument/2006/relationships/hyperlink" Target="https://en.wikipedia.org/wiki/Jean_Hoerni" TargetMode="External"/><Relationship Id="rId6" Type="http://schemas.openxmlformats.org/officeDocument/2006/relationships/hyperlink" Target="https://en.wikipedia.org/wiki/James_L._Buie" TargetMode="External"/><Relationship Id="rId7" Type="http://schemas.openxmlformats.org/officeDocument/2006/relationships/hyperlink" Target="https://en.wikipedia.org/wiki/Fairchild_Semiconductor" TargetMode="External"/><Relationship Id="rId8" Type="http://schemas.openxmlformats.org/officeDocument/2006/relationships/hyperlink" Target="https://en.wikipedia.org/wiki/Mohamed_M._Atalla" TargetMode="External"/><Relationship Id="rId9" Type="http://schemas.openxmlformats.org/officeDocument/2006/relationships/hyperlink" Target="https://en.wikipedia.org/wiki/Dawon_Kahng" TargetMode="External"/><Relationship Id="rId10" Type="http://schemas.openxmlformats.org/officeDocument/2006/relationships/hyperlink" Target="https://en.wikipedia.org/wiki/Kurt_Lehovec" TargetMode="External"/><Relationship Id="rId11" Type="http://schemas.openxmlformats.org/officeDocument/2006/relationships/hyperlink" Target="https://en.wikipedia.org/wiki/Robert_C._Sprague_(inventor)" TargetMode="External"/><Relationship Id="rId12" Type="http://schemas.openxmlformats.org/officeDocument/2006/relationships/image" Target="media/image2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309</Words>
  <Characters>1520</Characters>
  <CharactersWithSpaces>1787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2025-02-16T12:26:44Z</dcterms:created>
  <dc:creator/>
  <dc:description/>
  <dc:language>en-GB</dc:language>
  <cp:lastModifiedBy/>
  <dcterms:modified xsi:type="dcterms:W3CDTF">2025-02-16T12:28:53Z</dcterms:modified>
  <cp:revision>2</cp:revision>
  <dc:subject/>
  <dc:title/>
</cp:coreProperties>
</file>