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Primarily targets digital design (though analog extensions exist)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Multiple Levels of abstraction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Behavioural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Sequential behaviour (Serial)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IN"/>
        </w:rPr>
      </w:pPr>
      <w:r>
        <w:rPr>
          <w:lang w:val="en-IN"/>
        </w:rPr>
        <w:t>o/p of 1 functional block to input of another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Parallel Behaviour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IN"/>
        </w:rPr>
      </w:pPr>
      <w:r>
        <w:rPr>
          <w:lang w:val="en-IN"/>
        </w:rPr>
        <w:t>Can pass a block o/p to i/p's of a number of blocks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IN"/>
        </w:rPr>
      </w:pPr>
      <w:r>
        <w:rPr>
          <w:lang w:val="en-IN"/>
        </w:rPr>
        <w:t>Separate, simultaneous events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Structural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Hardware Component Hierarchy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IN"/>
        </w:rPr>
      </w:pPr>
      <w:r>
        <w:rPr>
          <w:lang w:val="en-IN"/>
        </w:rPr>
        <w:t>Eg: hierarchical block diagrams, component netlist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 xml:space="preserve">Software Subroutine Hierarchy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Timing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Needs to model propagation delays, clock period, timing checks eg setup and hold time, clock to queue delay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Supports simulation of estimated design timing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Levels of Abstraction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Behavioural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Mathematical equations, algos, flow graphs, pseudo code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Can omit timing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Could be in the form of: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IN"/>
        </w:rPr>
      </w:pPr>
      <w:r>
        <w:rPr>
          <w:lang w:val="en-IN"/>
        </w:rPr>
        <w:t>Boolean expressions/truth tables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IN"/>
        </w:rPr>
      </w:pPr>
      <w:r>
        <w:rPr>
          <w:lang w:val="en-IN"/>
        </w:rPr>
        <w:t>FSM's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IN"/>
        </w:rPr>
      </w:pPr>
      <w:r>
        <w:rPr>
          <w:lang w:val="en-IN"/>
        </w:rPr>
        <w:t>High level algo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Used by block architects for max simulation speed and flexibility in modelling the architecture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Least detail -&gt; fast design entry, fast simulation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Used for test benches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Divide by 2 example:</w:t>
        <w:br/>
        <w:t>always @(din)</w:t>
        <w:br/>
        <w:t>   dout = din/2;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RTL (Data Path Design)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Nets and registers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Partition system into combinational and sequential logic</w:t>
      </w:r>
    </w:p>
    <w:p>
      <w:pPr>
        <w:pStyle w:val="BodyText"/>
        <w:numPr>
          <w:ilvl w:val="3"/>
          <w:numId w:val="1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>
          <w:lang w:val="en-IN"/>
        </w:rPr>
      </w:pPr>
      <w:r>
        <w:rPr>
          <w:lang w:val="en-IN"/>
        </w:rPr>
        <w:t>using constructs and coding styles supported by logic synthesis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Define timing in terms of cycles based on clocks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Buses, Registers, multiplexers, decoders, adders, multipliers, etc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Independent of implementation tech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Used by block implementors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Used by hardware designers for synthesis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Used for synthesizable code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Divide by 2 example:</w:t>
        <w:br/>
        <w:t>always @(posedge clk)</w:t>
        <w:br/>
        <w:t>  dout &lt;= din &gt;&gt; 1 //non-blocking assignment &lt;=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Gate/Structural Level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Built-in and user-defined primitives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Instantiate and interconnect predefined components (vendor provided macrocells or built-in logic primitives)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Gates, flip flops (standard cells)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Used by library developers for physical level tools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AKA netlist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Conflicting requirements during optimization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Minimizing gates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Minimizing gate levels (delay)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Minimizing signal level transitions (power)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Divide by 2 example: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FD1 op[3:0] (  //instance array op of cell type FD1</w:t>
        <w:br/>
        <w:t>  .D( {1'b0, din[3:1]} ),</w:t>
        <w:br/>
        <w:t>  .CP(clk), .Q(dout) );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Switch Level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Using built in switch primitive (NMOS, PMOS Transistors)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Transistors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Used by library developers for place and route tools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Most detailed -&gt; slow design entry and simulation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Layout Level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Large number of geometric shapes corresponding to different fabrication layers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Final target may be FPGA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Why HDL?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Allows user to abstractly capture design intent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ASCII text - quickly capture and modify design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Can design higher abstraction levels - find errors earlier in the design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Enables design reuse (using previous code or IP providers)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RTL is independent of technology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Can defer choice of target (ASIC/FPGA, etc)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Can switch technology/description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Can make architectural/functional changes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>
          <w:lang w:val="en-IN"/>
        </w:rPr>
      </w:pPr>
      <w:r>
        <w:rPr>
          <w:lang w:val="en-IN"/>
        </w:rPr>
        <w:t>Adapt design to future projects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HDL Based Simulation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At various levels - logic level, switch level, circuit level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Self-checking test benches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Vendor independent design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HDL used by::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System architects: high-level architectural exploration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Verification engineers: test benches to test components and systems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HW designers: RTL code for synthesis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Model developers: system-level IP and ASIC/FPGA macrocells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Formal Verification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Testability Analysis and Test Pattern Generation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Gajski-kuhn Y chart:</w:t>
      </w:r>
    </w:p>
    <w:p>
      <w:pPr>
        <w:pStyle w:val="BodyText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442912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More practical/realistic representation (top down design flow):</w:t>
        <w:br/>
        <w:t> 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0" w:end="0"/>
        <w:jc w:val="start"/>
        <w:rPr>
          <w:lang w:val="en-IN"/>
        </w:rPr>
      </w:pPr>
      <w:r>
        <w:rPr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437197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Adoption Issues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No standard design methodology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Primarily targets digital design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Planning and partition required before coding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lang w:val="en-IN"/>
        </w:rPr>
      </w:pPr>
      <w:r>
        <w:rPr>
          <w:lang w:val="en-IN"/>
        </w:rPr>
        <w:t>Coding style influences time to closure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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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5</Pages>
  <Words>566</Words>
  <Characters>3014</Characters>
  <CharactersWithSpaces>3428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2025-02-15T23:29:52Z</dcterms:created>
  <dc:creator/>
  <dc:description/>
  <dc:language>en-GB</dc:language>
  <cp:lastModifiedBy/>
  <dcterms:modified xsi:type="dcterms:W3CDTF">2025-02-15T23:32:38Z</dcterms:modified>
  <cp:revision>1</cp:revision>
  <dc:subject/>
  <dc:title/>
</cp:coreProperties>
</file>