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Quotation</w:t>
      </w:r>
    </w:p>
    <w:p>
      <w:r>
        <w:t>Supplier: Northline Industrial Supplies</w:t>
      </w:r>
    </w:p>
    <w:p>
      <w:r>
        <w:t>Quotation Ref: NIS-2026-77</w:t>
      </w:r>
    </w:p>
    <w:p>
      <w:r>
        <w:t>RFQ Ref: RFQ-2026-014</w:t>
      </w:r>
    </w:p>
    <w:p>
      <w:r>
        <w:t>Delivery Terms: Ex-works Gurugram, within 25 days</w:t>
      </w:r>
    </w:p>
    <w:p>
      <w:r>
        <w:t>Payment Terms: 50% advance, balance on delivery</w:t>
      </w:r>
    </w:p>
    <w:p>
      <w:r>
        <w:t>Warranty: 3 months</w:t>
      </w:r>
    </w:p>
    <w:p>
      <w:r>
        <w:t>Lead Time: 25 days</w:t>
      </w:r>
    </w:p>
    <w:p/>
    <w:p>
      <w:r>
        <w:t>Note: Sealant tube pricing not included this cycle — to follow separately.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 Name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  <w:tc>
          <w:tcPr>
            <w:tcW w:type="dxa" w:w="1440"/>
          </w:tcPr>
          <w:p>
            <w:r>
              <w:t>Portion</w:t>
            </w:r>
          </w:p>
        </w:tc>
        <w:tc>
          <w:tcPr>
            <w:tcW w:type="dxa" w:w="1440"/>
          </w:tcPr>
          <w:p>
            <w:r>
              <w:t>Packaging</w:t>
            </w:r>
          </w:p>
        </w:tc>
      </w:tr>
      <w:tr>
        <w:tc>
          <w:tcPr>
            <w:tcW w:type="dxa" w:w="1440"/>
          </w:tcPr>
          <w:p>
            <w:r>
              <w:t>Corrugated Packaging Box (L)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pcs</w:t>
            </w:r>
          </w:p>
        </w:tc>
        <w:tc>
          <w:tcPr>
            <w:tcW w:type="dxa" w:w="1440"/>
          </w:tcPr>
          <w:p>
            <w:r>
              <w:t>17.90</w:t>
            </w:r>
          </w:p>
        </w:tc>
        <w:tc>
          <w:tcPr>
            <w:tcW w:type="dxa" w:w="1440"/>
          </w:tcPr>
          <w:p>
            <w:r>
              <w:t>Single unit box</w:t>
            </w:r>
          </w:p>
        </w:tc>
        <w:tc>
          <w:tcPr>
            <w:tcW w:type="dxa" w:w="1440"/>
          </w:tcPr>
          <w:p>
            <w:r>
              <w:t>Bundle of 50</w:t>
            </w:r>
          </w:p>
        </w:tc>
      </w:tr>
      <w:tr>
        <w:tc>
          <w:tcPr>
            <w:tcW w:type="dxa" w:w="1440"/>
          </w:tcPr>
          <w:p>
            <w:r>
              <w:t>Steel Rod 12mm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59.50</w:t>
            </w:r>
          </w:p>
        </w:tc>
        <w:tc>
          <w:tcPr>
            <w:tcW w:type="dxa" w:w="1440"/>
          </w:tcPr>
          <w:p>
            <w:r>
              <w:t>Per kg bundle</w:t>
            </w:r>
          </w:p>
        </w:tc>
        <w:tc>
          <w:tcPr>
            <w:tcW w:type="dxa" w:w="1440"/>
          </w:tcPr>
          <w:p>
            <w:r>
              <w:t>Bundle of 100kg</w:t>
            </w:r>
          </w:p>
        </w:tc>
      </w:tr>
      <w:tr>
        <w:tc>
          <w:tcPr>
            <w:tcW w:type="dxa" w:w="1440"/>
          </w:tcPr>
          <w:p>
            <w:r>
              <w:t>Pallet Wrap Film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rolls</w:t>
            </w:r>
          </w:p>
        </w:tc>
        <w:tc>
          <w:tcPr>
            <w:tcW w:type="dxa" w:w="1440"/>
          </w:tcPr>
          <w:p>
            <w:r>
              <w:t>395.00</w:t>
            </w:r>
          </w:p>
        </w:tc>
        <w:tc>
          <w:tcPr>
            <w:tcW w:type="dxa" w:w="1440"/>
          </w:tcPr>
          <w:p>
            <w:r>
              <w:t>20kg roll</w:t>
            </w:r>
          </w:p>
        </w:tc>
        <w:tc>
          <w:tcPr>
            <w:tcW w:type="dxa" w:w="1440"/>
          </w:tcPr>
          <w:p>
            <w:r>
              <w:t>Shrink pack of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