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2DA" w:rsidRDefault="0041100B" w14:paraId="16D3181D" w14:textId="7C0A8D30">
      <w:r w:rsidRPr="00015C67">
        <w:rPr>
          <w:b/>
          <w:bCs/>
        </w:rPr>
        <w:t xml:space="preserve">As </w:t>
      </w:r>
      <w:r w:rsidRPr="00015C67" w:rsidR="003F7B02">
        <w:rPr>
          <w:b/>
          <w:bCs/>
        </w:rPr>
        <w:t>a</w:t>
      </w:r>
      <w:r w:rsidR="003F7B02">
        <w:t xml:space="preserve"> </w:t>
      </w:r>
      <w:r w:rsidRPr="00015C67" w:rsidR="003F7B02">
        <w:rPr>
          <w:color w:val="4472C4" w:themeColor="accent1"/>
        </w:rPr>
        <w:t xml:space="preserve">Fund </w:t>
      </w:r>
      <w:r w:rsidRPr="00015C67" w:rsidR="0020625B">
        <w:rPr>
          <w:color w:val="4472C4" w:themeColor="accent1"/>
        </w:rPr>
        <w:t>Manager</w:t>
      </w:r>
    </w:p>
    <w:p w:rsidR="0041100B" w:rsidRDefault="0041100B" w14:paraId="43DF9E0D" w14:textId="1D292BF2">
      <w:pPr>
        <w:rPr>
          <w:color w:val="4472C4" w:themeColor="accent1"/>
        </w:rPr>
      </w:pPr>
      <w:r w:rsidRPr="00015C67">
        <w:rPr>
          <w:b/>
          <w:bCs/>
        </w:rPr>
        <w:t>I want to</w:t>
      </w:r>
      <w:r w:rsidR="003F7B02">
        <w:t xml:space="preserve"> </w:t>
      </w:r>
      <w:r w:rsidRPr="00015C67" w:rsidR="003F7B02">
        <w:rPr>
          <w:color w:val="4472C4" w:themeColor="accent1"/>
        </w:rPr>
        <w:t>Calculate</w:t>
      </w:r>
      <w:r w:rsidR="00015C67">
        <w:rPr>
          <w:color w:val="4472C4" w:themeColor="accent1"/>
        </w:rPr>
        <w:t xml:space="preserve"> Fund</w:t>
      </w:r>
      <w:r w:rsidRPr="00015C67" w:rsidR="003F7B02">
        <w:rPr>
          <w:color w:val="4472C4" w:themeColor="accent1"/>
        </w:rPr>
        <w:t xml:space="preserve"> IRR</w:t>
      </w:r>
      <w:r w:rsidR="00015C67">
        <w:rPr>
          <w:color w:val="4472C4" w:themeColor="accent1"/>
        </w:rPr>
        <w:t xml:space="preserve"> </w:t>
      </w:r>
      <w:r w:rsidR="00344DFD">
        <w:rPr>
          <w:color w:val="4472C4" w:themeColor="accent1"/>
        </w:rPr>
        <w:t>(as of today’s date)</w:t>
      </w:r>
      <w:r w:rsidR="00002D52">
        <w:rPr>
          <w:color w:val="4472C4" w:themeColor="accent1"/>
        </w:rPr>
        <w:t xml:space="preserve"> for</w:t>
      </w:r>
      <w:r w:rsidR="00015C67">
        <w:rPr>
          <w:color w:val="4472C4" w:themeColor="accent1"/>
        </w:rPr>
        <w:t>:</w:t>
      </w:r>
    </w:p>
    <w:p w:rsidRPr="00015C67" w:rsidR="00015C67" w:rsidP="00015C67" w:rsidRDefault="00015C67" w14:paraId="1014BC8E" w14:textId="208B9176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15C67">
        <w:rPr>
          <w:color w:val="4472C4" w:themeColor="accent1"/>
        </w:rPr>
        <w:t>Fund</w:t>
      </w:r>
      <w:r w:rsidR="00002D52">
        <w:rPr>
          <w:color w:val="4472C4" w:themeColor="accent1"/>
        </w:rPr>
        <w:t>s</w:t>
      </w:r>
    </w:p>
    <w:p w:rsidRPr="00015C67" w:rsidR="00015C67" w:rsidP="00015C67" w:rsidRDefault="00015C67" w14:paraId="1EFE7E96" w14:textId="25582B71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15C67">
        <w:rPr>
          <w:color w:val="4472C4" w:themeColor="accent1"/>
        </w:rPr>
        <w:t>Fund Subgroup</w:t>
      </w:r>
      <w:r w:rsidR="00002D52">
        <w:rPr>
          <w:color w:val="4472C4" w:themeColor="accent1"/>
        </w:rPr>
        <w:t>s</w:t>
      </w:r>
      <w:r w:rsidRPr="00015C67">
        <w:rPr>
          <w:color w:val="4472C4" w:themeColor="accent1"/>
        </w:rPr>
        <w:t>:</w:t>
      </w:r>
    </w:p>
    <w:p w:rsidRPr="00015C67" w:rsidR="00015C67" w:rsidP="00015C67" w:rsidRDefault="00015C67" w14:paraId="5C7A8705" w14:textId="4CA27601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015C67">
        <w:rPr>
          <w:color w:val="4472C4" w:themeColor="accent1"/>
        </w:rPr>
        <w:t>GP/LP</w:t>
      </w:r>
    </w:p>
    <w:p w:rsidR="00015C67" w:rsidP="00015C67" w:rsidRDefault="00015C67" w14:paraId="0F95DBE2" w14:textId="616B12C2">
      <w:pPr>
        <w:pStyle w:val="ListParagraph"/>
        <w:numPr>
          <w:ilvl w:val="1"/>
          <w:numId w:val="3"/>
        </w:numPr>
        <w:rPr>
          <w:color w:val="4472C4" w:themeColor="accent1"/>
        </w:rPr>
      </w:pPr>
      <w:r w:rsidRPr="00015C67">
        <w:rPr>
          <w:color w:val="4472C4" w:themeColor="accent1"/>
        </w:rPr>
        <w:t>Class</w:t>
      </w:r>
    </w:p>
    <w:p w:rsidR="005C2369" w:rsidRDefault="0041100B" w14:paraId="5D8D801D" w14:textId="3E5B26A6">
      <w:pPr>
        <w:rPr>
          <w:color w:val="4472C4" w:themeColor="accent1"/>
        </w:rPr>
      </w:pPr>
      <w:r w:rsidRPr="00015C67">
        <w:rPr>
          <w:b/>
          <w:bCs/>
        </w:rPr>
        <w:t>So that I</w:t>
      </w:r>
      <w:r>
        <w:t xml:space="preserve"> </w:t>
      </w:r>
      <w:r w:rsidRPr="00015C67">
        <w:rPr>
          <w:color w:val="4472C4" w:themeColor="accent1"/>
        </w:rPr>
        <w:t>can</w:t>
      </w:r>
      <w:r w:rsidR="005C2369">
        <w:rPr>
          <w:color w:val="4472C4" w:themeColor="accent1"/>
        </w:rPr>
        <w:t>:</w:t>
      </w:r>
    </w:p>
    <w:p w:rsidR="0041100B" w:rsidP="005C2369" w:rsidRDefault="005C2369" w14:paraId="1AB2E685" w14:textId="6DA554C0">
      <w:pPr>
        <w:pStyle w:val="ListParagraph"/>
        <w:numPr>
          <w:ilvl w:val="0"/>
          <w:numId w:val="4"/>
        </w:numPr>
      </w:pPr>
      <w:r w:rsidRPr="005C2369">
        <w:rPr>
          <w:color w:val="4472C4" w:themeColor="accent1"/>
        </w:rPr>
        <w:t>D</w:t>
      </w:r>
      <w:r w:rsidRPr="005C2369" w:rsidR="003F7B02">
        <w:rPr>
          <w:color w:val="4472C4" w:themeColor="accent1"/>
        </w:rPr>
        <w:t xml:space="preserve">etermine the </w:t>
      </w:r>
      <w:r w:rsidRPr="005C2369">
        <w:rPr>
          <w:color w:val="4472C4" w:themeColor="accent1"/>
        </w:rPr>
        <w:t xml:space="preserve">overall </w:t>
      </w:r>
      <w:r w:rsidRPr="005C2369" w:rsidR="003F7B02">
        <w:rPr>
          <w:color w:val="4472C4" w:themeColor="accent1"/>
        </w:rPr>
        <w:t>performance of my fund</w:t>
      </w:r>
      <w:r>
        <w:rPr>
          <w:color w:val="4472C4" w:themeColor="accent1"/>
        </w:rPr>
        <w:t xml:space="preserve"> </w:t>
      </w:r>
    </w:p>
    <w:p w:rsidRPr="00BC7864" w:rsidR="00002D52" w:rsidP="00BC7864" w:rsidRDefault="005C2369" w14:paraId="024794F0" w14:textId="31F2AFDC">
      <w:pPr>
        <w:pStyle w:val="ListParagraph"/>
        <w:numPr>
          <w:ilvl w:val="0"/>
          <w:numId w:val="4"/>
        </w:numPr>
        <w:rPr>
          <w:b/>
          <w:bCs/>
        </w:rPr>
      </w:pPr>
      <w:r w:rsidRPr="00BC7864">
        <w:rPr>
          <w:color w:val="4472C4" w:themeColor="accent1"/>
        </w:rPr>
        <w:t>Share information with</w:t>
      </w:r>
      <w:r w:rsidRPr="00BC7864" w:rsidR="00BC7864">
        <w:rPr>
          <w:color w:val="4472C4" w:themeColor="accent1"/>
        </w:rPr>
        <w:t xml:space="preserve"> my Partners and </w:t>
      </w:r>
      <w:r w:rsidRPr="00BC7864">
        <w:rPr>
          <w:color w:val="4472C4" w:themeColor="accent1"/>
        </w:rPr>
        <w:t>Investors</w:t>
      </w:r>
    </w:p>
    <w:p w:rsidR="0041100B" w:rsidRDefault="0041100B" w14:paraId="695100C8" w14:textId="317BB34D">
      <w:pPr>
        <w:rPr>
          <w:b/>
          <w:bCs/>
        </w:rPr>
      </w:pPr>
      <w:r w:rsidRPr="00015C67">
        <w:rPr>
          <w:b/>
          <w:bCs/>
        </w:rPr>
        <w:t>Acceptance criteria</w:t>
      </w:r>
    </w:p>
    <w:p w:rsidRPr="00EF61D9" w:rsidR="00EF61D9" w:rsidRDefault="00EF61D9" w14:paraId="719A6770" w14:textId="26D5F37E">
      <w:pPr>
        <w:rPr>
          <w:b/>
          <w:bCs/>
          <w:color w:val="4472C4" w:themeColor="accent1"/>
        </w:rPr>
      </w:pPr>
      <w:r w:rsidRPr="00EF61D9">
        <w:rPr>
          <w:b/>
          <w:bCs/>
          <w:color w:val="4472C4" w:themeColor="accent1"/>
        </w:rPr>
        <w:t>Required Now</w:t>
      </w:r>
    </w:p>
    <w:p w:rsidRPr="00015C67" w:rsidR="0020625B" w:rsidP="0020625B" w:rsidRDefault="00E03B29" w14:paraId="334A70FA" w14:textId="718F7A03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Ability to view V3 </w:t>
      </w:r>
      <w:r w:rsidRPr="00015C67" w:rsidR="0020625B">
        <w:rPr>
          <w:color w:val="4472C4" w:themeColor="accent1"/>
        </w:rPr>
        <w:t>Cashflow</w:t>
      </w:r>
      <w:r w:rsidR="00015C67">
        <w:rPr>
          <w:color w:val="4472C4" w:themeColor="accent1"/>
        </w:rPr>
        <w:t xml:space="preserve"> </w:t>
      </w:r>
    </w:p>
    <w:p w:rsidR="0020625B" w:rsidP="0020625B" w:rsidRDefault="00E03B29" w14:paraId="4FB5352D" w14:textId="49401980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2CEAE22B" w:rsidR="00E03B29">
        <w:rPr>
          <w:color w:val="4472C4" w:themeColor="accent1" w:themeTint="FF" w:themeShade="FF"/>
        </w:rPr>
        <w:t xml:space="preserve">Ability to </w:t>
      </w:r>
      <w:r w:rsidRPr="2CEAE22B" w:rsidR="0020625B">
        <w:rPr>
          <w:color w:val="4472C4" w:themeColor="accent1" w:themeTint="FF" w:themeShade="FF"/>
        </w:rPr>
        <w:t>Calc</w:t>
      </w:r>
      <w:r w:rsidRPr="2CEAE22B" w:rsidR="00015C67">
        <w:rPr>
          <w:color w:val="4472C4" w:themeColor="accent1" w:themeTint="FF" w:themeShade="FF"/>
        </w:rPr>
        <w:t xml:space="preserve">ulate </w:t>
      </w:r>
      <w:r w:rsidRPr="2CEAE22B" w:rsidR="00344DFD">
        <w:rPr>
          <w:color w:val="4472C4" w:themeColor="accent1" w:themeTint="FF" w:themeShade="FF"/>
        </w:rPr>
        <w:t xml:space="preserve">Fund </w:t>
      </w:r>
      <w:r w:rsidRPr="2CEAE22B" w:rsidR="0020625B">
        <w:rPr>
          <w:color w:val="4472C4" w:themeColor="accent1" w:themeTint="FF" w:themeShade="FF"/>
        </w:rPr>
        <w:t>IRR</w:t>
      </w:r>
      <w:r w:rsidRPr="2CEAE22B" w:rsidR="00E03B29">
        <w:rPr>
          <w:color w:val="4472C4" w:themeColor="accent1" w:themeTint="FF" w:themeShade="FF"/>
        </w:rPr>
        <w:t xml:space="preserve"> using data in V3</w:t>
      </w:r>
    </w:p>
    <w:p w:rsidR="0020625B" w:rsidP="0020625B" w:rsidRDefault="00E03B29" w14:paraId="69E5E6DB" w14:textId="7AF240E9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Ability to </w:t>
      </w:r>
      <w:r w:rsidRPr="00015C67" w:rsidR="0020625B">
        <w:rPr>
          <w:color w:val="4472C4" w:themeColor="accent1"/>
        </w:rPr>
        <w:t>Calc</w:t>
      </w:r>
      <w:r w:rsidR="00015C67">
        <w:rPr>
          <w:color w:val="4472C4" w:themeColor="accent1"/>
        </w:rPr>
        <w:t>ulate multiples</w:t>
      </w:r>
      <w:r w:rsidRPr="00015C67" w:rsidR="0020625B">
        <w:rPr>
          <w:color w:val="4472C4" w:themeColor="accent1"/>
        </w:rPr>
        <w:t xml:space="preserve"> </w:t>
      </w:r>
    </w:p>
    <w:p w:rsidR="00344DFD" w:rsidP="0020625B" w:rsidRDefault="00344DFD" w14:paraId="71118E02" w14:textId="509968D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view and verify the calculated values</w:t>
      </w:r>
    </w:p>
    <w:p w:rsidR="00344DFD" w:rsidP="0020625B" w:rsidRDefault="00344DFD" w14:paraId="73671E8E" w14:textId="16390D94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export Cashflow out in Excel, so that I can recalculate IRR manually</w:t>
      </w:r>
    </w:p>
    <w:p w:rsidRPr="00015C67" w:rsidR="00344DFD" w:rsidP="0020625B" w:rsidRDefault="00344DFD" w14:paraId="7991F0E1" w14:textId="29D43F5E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save calculated data</w:t>
      </w:r>
    </w:p>
    <w:p w:rsidR="0020625B" w:rsidP="0020625B" w:rsidRDefault="00344DFD" w14:paraId="11C5DAFE" w14:textId="06665F5E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Ability to </w:t>
      </w:r>
      <w:r w:rsidR="00015C67">
        <w:rPr>
          <w:color w:val="4472C4" w:themeColor="accent1"/>
        </w:rPr>
        <w:t xml:space="preserve">view </w:t>
      </w:r>
      <w:r>
        <w:rPr>
          <w:color w:val="4472C4" w:themeColor="accent1"/>
        </w:rPr>
        <w:t xml:space="preserve">save calculated </w:t>
      </w:r>
      <w:r w:rsidR="00015C67">
        <w:rPr>
          <w:color w:val="4472C4" w:themeColor="accent1"/>
        </w:rPr>
        <w:t>data as interactive grids and</w:t>
      </w:r>
      <w:r>
        <w:rPr>
          <w:color w:val="4472C4" w:themeColor="accent1"/>
        </w:rPr>
        <w:t>/or</w:t>
      </w:r>
      <w:r w:rsidR="00015C67">
        <w:rPr>
          <w:color w:val="4472C4" w:themeColor="accent1"/>
        </w:rPr>
        <w:t xml:space="preserve"> c</w:t>
      </w:r>
      <w:r w:rsidRPr="00015C67" w:rsidR="0020625B">
        <w:rPr>
          <w:color w:val="4472C4" w:themeColor="accent1"/>
        </w:rPr>
        <w:t>harts</w:t>
      </w:r>
    </w:p>
    <w:p w:rsidR="00015C67" w:rsidP="0020625B" w:rsidRDefault="00344DFD" w14:paraId="41E7A6D8" w14:textId="09BB7770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</w:t>
      </w:r>
      <w:r w:rsidR="00015C67">
        <w:rPr>
          <w:color w:val="4472C4" w:themeColor="accent1"/>
        </w:rPr>
        <w:t xml:space="preserve"> to save</w:t>
      </w:r>
      <w:r w:rsidR="00E03B29">
        <w:rPr>
          <w:color w:val="4472C4" w:themeColor="accent1"/>
        </w:rPr>
        <w:t xml:space="preserve"> </w:t>
      </w:r>
      <w:r w:rsidR="00EF61D9">
        <w:rPr>
          <w:color w:val="4472C4" w:themeColor="accent1"/>
        </w:rPr>
        <w:t xml:space="preserve">and print </w:t>
      </w:r>
      <w:r w:rsidR="00E03B29">
        <w:rPr>
          <w:color w:val="4472C4" w:themeColor="accent1"/>
        </w:rPr>
        <w:t xml:space="preserve">model </w:t>
      </w:r>
    </w:p>
    <w:p w:rsidR="00EF61D9" w:rsidP="00EF61D9" w:rsidRDefault="00EF61D9" w14:paraId="68C7CA1D" w14:textId="6AB0ADAC">
      <w:pPr>
        <w:rPr>
          <w:color w:val="4472C4" w:themeColor="accent1"/>
        </w:rPr>
      </w:pPr>
      <w:r>
        <w:rPr>
          <w:color w:val="4472C4" w:themeColor="accent1"/>
        </w:rPr>
        <w:t>Next</w:t>
      </w:r>
      <w:bookmarkStart w:name="_GoBack" w:id="0"/>
      <w:bookmarkEnd w:id="0"/>
    </w:p>
    <w:p w:rsidR="00EF61D9" w:rsidP="00EF61D9" w:rsidRDefault="00EF61D9" w14:paraId="708CC433" w14:textId="70AF630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2CEAE22B" w:rsidR="00EF61D9">
        <w:rPr>
          <w:color w:val="4472C4" w:themeColor="accent1" w:themeTint="FF" w:themeShade="FF"/>
        </w:rPr>
        <w:t xml:space="preserve">Ability </w:t>
      </w:r>
      <w:r w:rsidRPr="2CEAE22B" w:rsidR="00EF61D9">
        <w:rPr>
          <w:color w:val="4472C4" w:themeColor="accent1" w:themeTint="FF" w:themeShade="FF"/>
        </w:rPr>
        <w:t>t</w:t>
      </w:r>
      <w:r w:rsidRPr="2CEAE22B" w:rsidR="419FB704">
        <w:rPr>
          <w:color w:val="4472C4" w:themeColor="accent1" w:themeTint="FF" w:themeShade="FF"/>
        </w:rPr>
        <w:t>o</w:t>
      </w:r>
      <w:r w:rsidRPr="2CEAE22B" w:rsidR="00EF61D9">
        <w:rPr>
          <w:color w:val="4472C4" w:themeColor="accent1" w:themeTint="FF" w:themeShade="FF"/>
        </w:rPr>
        <w:t xml:space="preserve"> post model to the Investor Portal.</w:t>
      </w:r>
    </w:p>
    <w:p w:rsidR="53422686" w:rsidP="2CEAE22B" w:rsidRDefault="53422686" w14:paraId="1FD8C14B" w14:textId="5DE232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2"/>
          <w:szCs w:val="22"/>
        </w:rPr>
      </w:pPr>
      <w:r w:rsidRPr="2CEAE22B" w:rsidR="53422686">
        <w:rPr>
          <w:color w:val="4472C4" w:themeColor="accent1" w:themeTint="FF" w:themeShade="FF"/>
        </w:rPr>
        <w:t>Ability to Calculate Fund IRR using imported excel data</w:t>
      </w:r>
    </w:p>
    <w:p w:rsidR="00EF61D9" w:rsidP="00EF61D9" w:rsidRDefault="00EF61D9" w14:paraId="74319028" w14:textId="0C7E8AEA">
      <w:pPr>
        <w:rPr>
          <w:color w:val="4472C4" w:themeColor="accent1"/>
        </w:rPr>
      </w:pPr>
      <w:r>
        <w:rPr>
          <w:color w:val="4472C4" w:themeColor="accent1"/>
        </w:rPr>
        <w:t>Nice to Have</w:t>
      </w:r>
    </w:p>
    <w:p w:rsidR="00EF61D9" w:rsidP="00EF61D9" w:rsidRDefault="00EF61D9" w14:paraId="47182ED3" w14:textId="05C94247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drill down into the charts to analyze data</w:t>
      </w:r>
    </w:p>
    <w:p w:rsidR="00EF61D9" w:rsidP="00EF61D9" w:rsidRDefault="00EF61D9" w14:paraId="1500474E" w14:textId="45B067CE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compare models</w:t>
      </w:r>
    </w:p>
    <w:p w:rsidR="00EF61D9" w:rsidP="00EF61D9" w:rsidRDefault="00EF61D9" w14:paraId="1B8B2A1F" w14:textId="1DB2D58B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Ability to use data external to V3</w:t>
      </w:r>
    </w:p>
    <w:p w:rsidRPr="00EF61D9" w:rsidR="00EF61D9" w:rsidP="00EF61D9" w:rsidRDefault="00EF61D9" w14:paraId="6DA3FC6F" w14:textId="77777777">
      <w:pPr>
        <w:rPr>
          <w:color w:val="4472C4" w:themeColor="accent1"/>
        </w:rPr>
      </w:pPr>
    </w:p>
    <w:p w:rsidR="00E438E9" w:rsidRDefault="00E438E9" w14:paraId="210B1F66" w14:textId="46516942">
      <w:pPr>
        <w:rPr>
          <w:color w:val="4472C4" w:themeColor="accent1"/>
        </w:rPr>
      </w:pPr>
    </w:p>
    <w:p w:rsidRPr="00015C67" w:rsidR="0041100B" w:rsidRDefault="0041100B" w14:paraId="30757B7B" w14:textId="6238E0DF">
      <w:pPr>
        <w:rPr>
          <w:b/>
          <w:bCs/>
        </w:rPr>
      </w:pPr>
      <w:r w:rsidRPr="00015C67">
        <w:rPr>
          <w:b/>
          <w:bCs/>
        </w:rPr>
        <w:t>Given</w:t>
      </w:r>
    </w:p>
    <w:p w:rsidRPr="00015C67" w:rsidR="0020625B" w:rsidP="00015C67" w:rsidRDefault="0020625B" w14:paraId="3B17B03E" w14:textId="6FA04924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15C67">
        <w:rPr>
          <w:color w:val="4472C4" w:themeColor="accent1"/>
        </w:rPr>
        <w:t xml:space="preserve">The </w:t>
      </w:r>
      <w:r w:rsidR="00E03B29">
        <w:rPr>
          <w:color w:val="4472C4" w:themeColor="accent1"/>
        </w:rPr>
        <w:t>F</w:t>
      </w:r>
      <w:r w:rsidRPr="00015C67">
        <w:rPr>
          <w:color w:val="4472C4" w:themeColor="accent1"/>
        </w:rPr>
        <w:t>und is selected</w:t>
      </w:r>
    </w:p>
    <w:p w:rsidRPr="00015C67" w:rsidR="0020625B" w:rsidP="00015C67" w:rsidRDefault="0020625B" w14:paraId="58B87DF8" w14:textId="3D7B8BA6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15C67">
        <w:rPr>
          <w:color w:val="4472C4" w:themeColor="accent1"/>
        </w:rPr>
        <w:t>The Date is selected</w:t>
      </w:r>
    </w:p>
    <w:p w:rsidR="0020625B" w:rsidP="00015C67" w:rsidRDefault="0020625B" w14:paraId="47A94369" w14:textId="508DD0F9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015C67">
        <w:rPr>
          <w:color w:val="4472C4" w:themeColor="accent1"/>
        </w:rPr>
        <w:t>The data is available</w:t>
      </w:r>
      <w:r w:rsidR="00E03B29">
        <w:rPr>
          <w:color w:val="4472C4" w:themeColor="accent1"/>
        </w:rPr>
        <w:t xml:space="preserve"> with V3</w:t>
      </w:r>
    </w:p>
    <w:p w:rsidRPr="00015C67" w:rsidR="00E03B29" w:rsidP="00015C67" w:rsidRDefault="009E125F" w14:paraId="6B96B74C" w14:textId="0614ABB3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>The data is imported into Analytics</w:t>
      </w:r>
    </w:p>
    <w:p w:rsidR="0041100B" w:rsidRDefault="0041100B" w14:paraId="589678D6" w14:textId="1FA69917"/>
    <w:p w:rsidRPr="00015C67" w:rsidR="0041100B" w:rsidRDefault="0041100B" w14:paraId="554BCEB0" w14:textId="75507A45">
      <w:pPr>
        <w:rPr>
          <w:b/>
          <w:bCs/>
        </w:rPr>
      </w:pPr>
      <w:r w:rsidRPr="00015C67">
        <w:rPr>
          <w:b/>
          <w:bCs/>
        </w:rPr>
        <w:t>When</w:t>
      </w:r>
    </w:p>
    <w:p w:rsidR="0041100B" w:rsidRDefault="0020625B" w14:paraId="2B6FA9DF" w14:textId="4D1F3A30">
      <w:pPr>
        <w:rPr>
          <w:color w:val="4472C4" w:themeColor="accent1"/>
        </w:rPr>
      </w:pPr>
      <w:r w:rsidRPr="00015C67">
        <w:rPr>
          <w:color w:val="4472C4" w:themeColor="accent1"/>
        </w:rPr>
        <w:t xml:space="preserve">The </w:t>
      </w:r>
      <w:r w:rsidRPr="00015C67" w:rsidR="00015C67">
        <w:rPr>
          <w:color w:val="4472C4" w:themeColor="accent1"/>
        </w:rPr>
        <w:t>Fund IRR Calc is run</w:t>
      </w:r>
    </w:p>
    <w:p w:rsidRPr="006A4A6B" w:rsidR="006A4A6B" w:rsidP="006A4A6B" w:rsidRDefault="006A4A6B" w14:paraId="42081A34" w14:textId="65816DAC"/>
    <w:p w:rsidR="006A4A6B" w:rsidP="006A4A6B" w:rsidRDefault="006A4A6B" w14:paraId="31594889" w14:textId="49407C92">
      <w:pPr>
        <w:rPr>
          <w:color w:val="4472C4" w:themeColor="accent1"/>
        </w:rPr>
      </w:pPr>
    </w:p>
    <w:p w:rsidR="006A4A6B" w:rsidP="006A4A6B" w:rsidRDefault="006A4A6B" w14:paraId="49F7CDD9" w14:textId="2DA7485E">
      <w:pPr>
        <w:tabs>
          <w:tab w:val="left" w:pos="2490"/>
        </w:tabs>
      </w:pPr>
      <w:r>
        <w:tab/>
      </w:r>
    </w:p>
    <w:p w:rsidR="006A4A6B" w:rsidP="006A4A6B" w:rsidRDefault="006A4A6B" w14:paraId="059008DB" w14:textId="01B070B6">
      <w:pPr>
        <w:tabs>
          <w:tab w:val="left" w:pos="2490"/>
        </w:tabs>
      </w:pPr>
    </w:p>
    <w:p w:rsidR="006A4A6B" w:rsidP="006A4A6B" w:rsidRDefault="006A4A6B" w14:paraId="68E09D9A" w14:textId="37559D91">
      <w:pPr>
        <w:tabs>
          <w:tab w:val="left" w:pos="2490"/>
        </w:tabs>
      </w:pPr>
    </w:p>
    <w:p w:rsidR="00BC7864" w:rsidP="006A4A6B" w:rsidRDefault="00BC7864" w14:paraId="6A8A96C5" w14:textId="61C6EE43">
      <w:pPr>
        <w:tabs>
          <w:tab w:val="left" w:pos="2490"/>
        </w:tabs>
      </w:pPr>
    </w:p>
    <w:p w:rsidR="00BC7864" w:rsidP="006A4A6B" w:rsidRDefault="00BC7864" w14:paraId="27AF735B" w14:textId="10E93CEF">
      <w:pPr>
        <w:tabs>
          <w:tab w:val="left" w:pos="2490"/>
        </w:tabs>
      </w:pPr>
    </w:p>
    <w:p w:rsidR="00BC7864" w:rsidP="006A4A6B" w:rsidRDefault="00BC7864" w14:paraId="5ED34C41" w14:textId="6B2132A0">
      <w:pPr>
        <w:tabs>
          <w:tab w:val="left" w:pos="2490"/>
        </w:tabs>
      </w:pPr>
    </w:p>
    <w:sectPr w:rsidR="00BC7864" w:rsidSect="005C2369">
      <w:headerReference w:type="default" r:id="rId7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1E7F" w:rsidP="00002D52" w:rsidRDefault="00361E7F" w14:paraId="00FC3B62" w14:textId="77777777">
      <w:pPr>
        <w:spacing w:after="0" w:line="240" w:lineRule="auto"/>
      </w:pPr>
      <w:r>
        <w:separator/>
      </w:r>
    </w:p>
  </w:endnote>
  <w:endnote w:type="continuationSeparator" w:id="0">
    <w:p w:rsidR="00361E7F" w:rsidP="00002D52" w:rsidRDefault="00361E7F" w14:paraId="062BC8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1E7F" w:rsidP="00002D52" w:rsidRDefault="00361E7F" w14:paraId="324DC5BE" w14:textId="77777777">
      <w:pPr>
        <w:spacing w:after="0" w:line="240" w:lineRule="auto"/>
      </w:pPr>
      <w:r>
        <w:separator/>
      </w:r>
    </w:p>
  </w:footnote>
  <w:footnote w:type="continuationSeparator" w:id="0">
    <w:p w:rsidR="00361E7F" w:rsidP="00002D52" w:rsidRDefault="00361E7F" w14:paraId="7C904C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002D52" w:rsidR="00002D52" w:rsidP="00002D52" w:rsidRDefault="00002D52" w14:paraId="39507638" w14:textId="5331C4BE">
    <w:pPr>
      <w:pStyle w:val="Header"/>
      <w:jc w:val="center"/>
      <w:rPr>
        <w:b/>
        <w:bCs/>
        <w:i/>
        <w:iCs/>
      </w:rPr>
    </w:pPr>
    <w:r w:rsidRPr="00002D52">
      <w:rPr>
        <w:b/>
        <w:bCs/>
        <w:i/>
        <w:iCs/>
      </w:rPr>
      <w:t xml:space="preserve">FUND </w:t>
    </w:r>
    <w:proofErr w:type="gramStart"/>
    <w:r w:rsidRPr="00002D52">
      <w:rPr>
        <w:b/>
        <w:bCs/>
        <w:i/>
        <w:iCs/>
      </w:rPr>
      <w:t>IRR  Analytics</w:t>
    </w:r>
    <w:proofErr w:type="gramEnd"/>
    <w:r w:rsidRPr="00002D52">
      <w:rPr>
        <w:b/>
        <w:bCs/>
        <w:i/>
        <w:iCs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4F85"/>
    <w:multiLevelType w:val="hybridMultilevel"/>
    <w:tmpl w:val="AE903B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01D8E"/>
    <w:multiLevelType w:val="hybridMultilevel"/>
    <w:tmpl w:val="0B287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867095"/>
    <w:multiLevelType w:val="hybridMultilevel"/>
    <w:tmpl w:val="CA7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3806BD"/>
    <w:multiLevelType w:val="hybridMultilevel"/>
    <w:tmpl w:val="04C20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F12C6B"/>
    <w:multiLevelType w:val="hybridMultilevel"/>
    <w:tmpl w:val="74F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B"/>
    <w:rsid w:val="00002D52"/>
    <w:rsid w:val="00005F94"/>
    <w:rsid w:val="00015C67"/>
    <w:rsid w:val="000644AE"/>
    <w:rsid w:val="00074AA2"/>
    <w:rsid w:val="000B09A4"/>
    <w:rsid w:val="000D70AD"/>
    <w:rsid w:val="000E2812"/>
    <w:rsid w:val="000F38AD"/>
    <w:rsid w:val="000F65EC"/>
    <w:rsid w:val="00127889"/>
    <w:rsid w:val="00150DBB"/>
    <w:rsid w:val="001B2381"/>
    <w:rsid w:val="001D0CDF"/>
    <w:rsid w:val="0020625B"/>
    <w:rsid w:val="00217D31"/>
    <w:rsid w:val="00244B84"/>
    <w:rsid w:val="00272BAB"/>
    <w:rsid w:val="00291228"/>
    <w:rsid w:val="002C2315"/>
    <w:rsid w:val="002C7F3F"/>
    <w:rsid w:val="002E3BA5"/>
    <w:rsid w:val="002E6A4D"/>
    <w:rsid w:val="0030431E"/>
    <w:rsid w:val="00310C62"/>
    <w:rsid w:val="0033574F"/>
    <w:rsid w:val="00344DFD"/>
    <w:rsid w:val="00346BB4"/>
    <w:rsid w:val="00361E7F"/>
    <w:rsid w:val="003848DC"/>
    <w:rsid w:val="003A04F6"/>
    <w:rsid w:val="003A5A76"/>
    <w:rsid w:val="003E0383"/>
    <w:rsid w:val="003E11BB"/>
    <w:rsid w:val="003F7B02"/>
    <w:rsid w:val="0041100B"/>
    <w:rsid w:val="00423574"/>
    <w:rsid w:val="004277E7"/>
    <w:rsid w:val="00434AE9"/>
    <w:rsid w:val="004514DC"/>
    <w:rsid w:val="00487124"/>
    <w:rsid w:val="00493B84"/>
    <w:rsid w:val="00535247"/>
    <w:rsid w:val="00536CED"/>
    <w:rsid w:val="00551795"/>
    <w:rsid w:val="00565917"/>
    <w:rsid w:val="005867DD"/>
    <w:rsid w:val="005965A0"/>
    <w:rsid w:val="005B4D03"/>
    <w:rsid w:val="005B7B4B"/>
    <w:rsid w:val="005C2369"/>
    <w:rsid w:val="005C2BF7"/>
    <w:rsid w:val="005D0FB4"/>
    <w:rsid w:val="005F5066"/>
    <w:rsid w:val="00613CCD"/>
    <w:rsid w:val="00626ACB"/>
    <w:rsid w:val="006451F6"/>
    <w:rsid w:val="006A4A6B"/>
    <w:rsid w:val="006B18D6"/>
    <w:rsid w:val="006E5ECA"/>
    <w:rsid w:val="006F3DA6"/>
    <w:rsid w:val="007871B9"/>
    <w:rsid w:val="007B009D"/>
    <w:rsid w:val="007B0EB9"/>
    <w:rsid w:val="007D7FEA"/>
    <w:rsid w:val="00833BEC"/>
    <w:rsid w:val="00882398"/>
    <w:rsid w:val="00895EAB"/>
    <w:rsid w:val="008B5075"/>
    <w:rsid w:val="008C3365"/>
    <w:rsid w:val="008F30C6"/>
    <w:rsid w:val="00950776"/>
    <w:rsid w:val="0095672F"/>
    <w:rsid w:val="0096112B"/>
    <w:rsid w:val="009C67DE"/>
    <w:rsid w:val="009E125F"/>
    <w:rsid w:val="009E69BC"/>
    <w:rsid w:val="00A43AF5"/>
    <w:rsid w:val="00A76D71"/>
    <w:rsid w:val="00A9322E"/>
    <w:rsid w:val="00AA6B17"/>
    <w:rsid w:val="00AC3B03"/>
    <w:rsid w:val="00AC460C"/>
    <w:rsid w:val="00AD1C60"/>
    <w:rsid w:val="00AE7708"/>
    <w:rsid w:val="00B176EB"/>
    <w:rsid w:val="00B328DA"/>
    <w:rsid w:val="00B532F8"/>
    <w:rsid w:val="00B5491D"/>
    <w:rsid w:val="00B652EB"/>
    <w:rsid w:val="00B76C55"/>
    <w:rsid w:val="00B8208E"/>
    <w:rsid w:val="00B90496"/>
    <w:rsid w:val="00B976A8"/>
    <w:rsid w:val="00BB27FF"/>
    <w:rsid w:val="00BB5534"/>
    <w:rsid w:val="00BC7864"/>
    <w:rsid w:val="00BE0EFA"/>
    <w:rsid w:val="00BF1E1A"/>
    <w:rsid w:val="00BF43EF"/>
    <w:rsid w:val="00BF5D8B"/>
    <w:rsid w:val="00C432C7"/>
    <w:rsid w:val="00C52EB5"/>
    <w:rsid w:val="00CC393B"/>
    <w:rsid w:val="00CD7175"/>
    <w:rsid w:val="00CE6920"/>
    <w:rsid w:val="00D25401"/>
    <w:rsid w:val="00D3726C"/>
    <w:rsid w:val="00D45BA8"/>
    <w:rsid w:val="00D672DA"/>
    <w:rsid w:val="00D70DA6"/>
    <w:rsid w:val="00D831BD"/>
    <w:rsid w:val="00D84144"/>
    <w:rsid w:val="00D875D2"/>
    <w:rsid w:val="00D91CB9"/>
    <w:rsid w:val="00D96B74"/>
    <w:rsid w:val="00DA1B65"/>
    <w:rsid w:val="00DA21D4"/>
    <w:rsid w:val="00DC2A4C"/>
    <w:rsid w:val="00DE0ADC"/>
    <w:rsid w:val="00E03B29"/>
    <w:rsid w:val="00E109B9"/>
    <w:rsid w:val="00E32D68"/>
    <w:rsid w:val="00E438E9"/>
    <w:rsid w:val="00E75B23"/>
    <w:rsid w:val="00E943E1"/>
    <w:rsid w:val="00E97697"/>
    <w:rsid w:val="00EB5475"/>
    <w:rsid w:val="00ED23ED"/>
    <w:rsid w:val="00EF61D9"/>
    <w:rsid w:val="00F613CB"/>
    <w:rsid w:val="00F7178D"/>
    <w:rsid w:val="00F83125"/>
    <w:rsid w:val="00FB56EF"/>
    <w:rsid w:val="00FC39A9"/>
    <w:rsid w:val="00FF0767"/>
    <w:rsid w:val="21E1A77F"/>
    <w:rsid w:val="2CEAE22B"/>
    <w:rsid w:val="419FB704"/>
    <w:rsid w:val="5342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9D16"/>
  <w15:chartTrackingRefBased/>
  <w15:docId w15:val="{A8B725B9-BD5A-4115-89D8-9989D96D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D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2D52"/>
  </w:style>
  <w:style w:type="paragraph" w:styleId="Footer">
    <w:name w:val="footer"/>
    <w:basedOn w:val="Normal"/>
    <w:link w:val="FooterChar"/>
    <w:uiPriority w:val="99"/>
    <w:unhideWhenUsed/>
    <w:rsid w:val="00002D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44120B2E6949B5638D02830B4D6B" ma:contentTypeVersion="2" ma:contentTypeDescription="Create a new document." ma:contentTypeScope="" ma:versionID="a56d80d0876fab4c95473cf0bdfe0117">
  <xsd:schema xmlns:xsd="http://www.w3.org/2001/XMLSchema" xmlns:xs="http://www.w3.org/2001/XMLSchema" xmlns:p="http://schemas.microsoft.com/office/2006/metadata/properties" xmlns:ns2="b1dc823b-f523-4ca0-b7cc-53f948a40a74" targetNamespace="http://schemas.microsoft.com/office/2006/metadata/properties" ma:root="true" ma:fieldsID="057addf35502e556156ca81aeeb99cc4" ns2:_="">
    <xsd:import namespace="b1dc823b-f523-4ca0-b7cc-53f948a4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c823b-f523-4ca0-b7cc-53f948a40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59829-774A-45E1-8E92-A1B96BE5DB55}"/>
</file>

<file path=customXml/itemProps2.xml><?xml version="1.0" encoding="utf-8"?>
<ds:datastoreItem xmlns:ds="http://schemas.openxmlformats.org/officeDocument/2006/customXml" ds:itemID="{76FE4206-5BC7-4DCE-A91A-86858BEB47DD}"/>
</file>

<file path=customXml/itemProps3.xml><?xml version="1.0" encoding="utf-8"?>
<ds:datastoreItem xmlns:ds="http://schemas.openxmlformats.org/officeDocument/2006/customXml" ds:itemID="{8EBE729D-2555-4921-851F-27699E3887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Ironside</dc:creator>
  <keywords/>
  <dc:description/>
  <lastModifiedBy>Sharon Ironside</lastModifiedBy>
  <revision>3</revision>
  <dcterms:created xsi:type="dcterms:W3CDTF">2020-04-10T21:35:00.0000000Z</dcterms:created>
  <dcterms:modified xsi:type="dcterms:W3CDTF">2020-04-16T15:05:24.1629051Z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0x0101002E4D44120B2E6949B5638D02830B4D6B</vt:lpwstr>
  </property>
</Properties>
</file>