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&gt;JAQ16213.1|Lygus hesperus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MSAKGSKNICCVPGCGNMYTNSNVTLYSFPGKPYELERKYRWVQAVNRLNADGSLWEPSKYSKICSHHFV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GGQMSNIADHPAYVPSIF</w:t>
      </w:r>
    </w:p>
    <w:p w:rsidR="00E76C33" w:rsidRDefault="00E76C33" w:rsidP="00E76C33"/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&gt;KXJ15407.1|Exaiptasia pallida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MADDKRSPAVCFEEIFNEISTDNLPKLNKERLQYCCNALKLKVSGEKKELAQRLEPLGKFKELFDKKVTR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IQEDFKFSTALDPHSIPPLSANWKVVGKQTEVAVPTVT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Pr="005B130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&gt;030437815.1|Gopherus evgoodei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Pr="005B130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&gt;032644409.1|Chelonoidis abingdonii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Pr="005B130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&gt;020366050.1|Rhincodon typus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MPGFTCCVPGCYNNSHRDRELRFYTFPKDEEQRRLWLQNISRTGVSGCFSTFYPTTGHRVCSAHFPGGRK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TYSVKVPTIF</w:t>
      </w:r>
    </w:p>
    <w:p w:rsidR="00E76C33" w:rsidRPr="005B130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spacing w:line="312" w:lineRule="atLeast"/>
        <w:rPr>
          <w:color w:val="000000"/>
        </w:rPr>
      </w:pPr>
      <w:r>
        <w:rPr>
          <w:color w:val="000000"/>
        </w:rPr>
        <w:t>&gt;032892153.1|Amblyraja radiata</w:t>
      </w:r>
    </w:p>
    <w:p w:rsidR="00E76C33" w:rsidRDefault="00E76C33" w:rsidP="00E76C33">
      <w:pPr>
        <w:pStyle w:val="HTMLPreformatted"/>
        <w:shd w:val="clear" w:color="auto" w:fill="FFFFFF"/>
        <w:spacing w:line="312" w:lineRule="atLeast"/>
        <w:rPr>
          <w:color w:val="000000"/>
        </w:rPr>
      </w:pPr>
      <w:r>
        <w:rPr>
          <w:color w:val="000000"/>
        </w:rPr>
        <w:t>MPGFTCCVPGCYNNSHRDRDLRFYTFPKDEEQRRVWLQNISRTGVTGCFSTFYPTTGHRVCSAHFPGGRK</w:t>
      </w:r>
    </w:p>
    <w:p w:rsidR="00E76C33" w:rsidRDefault="00E76C33" w:rsidP="00E76C33">
      <w:pPr>
        <w:pStyle w:val="HTMLPreformatted"/>
        <w:shd w:val="clear" w:color="auto" w:fill="FFFFFF"/>
        <w:spacing w:line="312" w:lineRule="atLeast"/>
        <w:rPr>
          <w:color w:val="000000"/>
        </w:rPr>
      </w:pPr>
      <w:r>
        <w:rPr>
          <w:color w:val="000000"/>
        </w:rPr>
        <w:t>TYSINVPTIF</w:t>
      </w:r>
    </w:p>
    <w:p w:rsidR="00E76C33" w:rsidRDefault="00E76C33" w:rsidP="00E76C33">
      <w:pPr>
        <w:pStyle w:val="HTMLPreformatted"/>
        <w:shd w:val="clear" w:color="auto" w:fill="FFFFFF"/>
        <w:spacing w:line="312" w:lineRule="atLeast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&gt;029464683.1|Rhinatrema bivittatum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MPGFTCCVPGCYSNSHRDKALHFYTFPKDPELRRLWLKNVSRAGVSGCFSTFHPTTGHRVCSLHFPGGRK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&gt;030060789.1|Microcaecilia unicolor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MPGFTCCVPGCYSNSHRDKALHFYTFPKDAELRRLWLKNVSRAGVSGCFSTFHPTTGHRVCSLHFPGGRK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&gt;002935416.2|Xenopus tropicalis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MPGFTCCVPGCYSNSHRDKGLHFYTFPKDPELRCLWLKNVSRGGVSGCFSTFQPTNGHRVCSLHFQGGRK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SYSIKVPTIF</w:t>
      </w:r>
    </w:p>
    <w:p w:rsidR="00E76C33" w:rsidRPr="005B130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&gt;020666641.1|Pogona vitticeps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Pr="0090330D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&gt;026527806.1|Notechis scutatus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&gt;028595562.1|Podarcis muralis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&gt;032087246.1|Thamnophis elegans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&gt;033014807.1|Lacerta agilis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MPGFTCCVPGCYNNSHRDKALHFYTFPKDAELRRLWLKNVSRAGVSGCFSTFQPTTGHRVCSEHFPGGRK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&gt;OWK61738.1|Lonchura striatadomestica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&gt;015134639.1|Gallus gallus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&gt;025941206.1|Apteryx rowi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&gt;026651044.1|Zonotrichia albicollis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&gt;027321892.1|Anas platyrhynchos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&gt;027541061.1|Neopelma chrysocephalum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&gt;027572006.1|Pipra filicauda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&gt;027762250.1|Empidonax traillii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&gt;029881368.1|Aquila chrysaetoschrysaetos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&gt;030083387.1|Serinus canaria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&gt;030313656.1|Calypte anna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&gt;031471124.1|Phasianus colchicus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&gt;031977633.1|Corvus moneduloides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&gt;032051428.1|Aythya fuligula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</w:pPr>
      <w:r>
        <w:rPr>
          <w:color w:val="000000"/>
        </w:rPr>
        <w:lastRenderedPageBreak/>
        <w:t>SYLVRVPTIF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&gt;032557449.1|Chiroxiphia lanceolata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&gt;030138180.2|Taeniopygia guttata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&gt;030327286.1|Strigops habroptila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&gt;015495180.1|Parus major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MPGFTCCVPGCYNNSHRDKALHFYTFPKDEELRRLWLKNVSRAGVSGCFSTFQPTTGHRVCSEHFQGGRK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SYLVRVPTIF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&gt;020462136.1|Monopterus albus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MPGFTCCVPGCYNNSHRDRDLRFYTFPKDTALRELWLRNISRAGVSGCFSTFQPPTGHRVCSVHFAGGRK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&gt;020797324.1|Boleophthalmus pectinirostris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MPGFTCCVPGCYNNSHRDRELRFYTFPKDAALREQWLRNISRAGVSGCFSTFQPTTGHRVCSVHFAGGRK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&gt;021163455.1|Fundulus heteroclitus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MPGFTCCVPGCYNNSHRDKELRFYTFPKDPALREQWLRNISRAGVSGCFSTFQPTTGHRVCSVHFAGGRK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&gt;022061617.1|Acanthochromis polyacanthus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MPGFTCCVPGCYNNSHRDRDLRFYTFPKDSTLRELWLRNISRAGVSGCFSTFQPTTGHRVCSVHFAGGRK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&gt;SBR82524.1|Nothobranchius pienaari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MPGFTCCVPGCYNNSHRDKELRFYTFPKDSALRELWLRNISRAGVSGCFSTFQPTTGHRVCSVHFAGGRK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&gt;SBQ71127.1|Nothobranchius korthausae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MPGFTCCVPGCYNNSHRDKELRFYTFPKDNALRELWLRNISRAGVSGCFSTFQPTTGHRVCSVHFAGGRK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&gt;SBQ44582.1|Nothobranchius kadleci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MPGFTCCVPGCYNNSHRDKELRFYTFPKDNALRELWLRNISRAGVSGCFSTFQPTTGHRVCSVHFAGGRK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&gt;SBR76867.1|Nothobranchius rachovii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MPGFTCCVPGCYNNSHRDKELRFYTFPKDNALRELWLRNISRAGVSGCFSTFQPTTGHRVCSVHFAGGRK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&gt;SBS55550.1|Nothobranchius furzeri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MPGFTCCVPGCYNNSHRDKELRFYTFPKDNALRELWLRNISRAGVSGCFSTFQPTTGHRVCSVHFAGGRK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&gt;022601851.1|Seriola dumerili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&gt;023133175.1|Amphiprion ocellaris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MPGFTCCVPGCYNNSHRDRDLRFYTFPKDSTLRELWLRNISRAGVSGCFSTFQPTTGHRVCSVHFAGGRK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&gt;005807775.1|Xiphophorus maculatus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MPGFTCCVPGCYNNSHRDKDLRFYTFPKDPALREQWLRNISRAGVSGCFSTFQPTTGHRVCSVHFAGGRK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TYIVRVPSLF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&gt;023251533.1|Seriola lalandi dorsalis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&gt;023673894.1|Paramormyrops kingsleyae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MPGFTCCVPGCYNNSHRDRELRFYTFPKDTAQREIWLKNISRAGVSGCFSTFQPTTGHRVCSTHFAGGRK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&gt;004067383.1|Oryzias latipes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MPGFTCCVPGCYNNSHRDRELRFYTFPKDTTLREQWLRNISRAGVSGCFSTFQPTTGHRVCSVHFAGGRK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&gt;024151422.1|Oryzias melastigma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MPGFTCCVPGCYNNSHRDRELRFYTFPKDTTLREQWLRNISRAGVSGCFSTFQPTTGHRVCSVHFAGGRK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&gt;004543100.2|Maylandia zebra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&gt;017296486.1|Kryptolebias marmoratus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MPGFTCCVPGCYNNSHRDRDLRFYTFPKDSALREQWLRNISRAGVSGCFSTFQPTTGHRVCSVHFAGGRK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&gt;008308461.1|Cynoglossus semilaevis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MPGFTCCVPGCYNNSHRDRDLRFYTFPKDTELREQWLRNISRAGVSGCFSTFQPTTGHRVCSVHFSGGRK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&gt;005467153.1|Oreochromis niloticus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&gt;026025120.1|Astatotilapia calliptera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&gt;026786298.1|Pangasianodon hypophthalmus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MPGFTCCVPGCYNNSHRDRELRFYTFPKDPTQREIWLKNISRAGVSGCFSTFQPTTGHRVCSVHFPGGRK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&gt;026868598.1|Electrophorus electricus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MPGFTCCVPGCYNNSHRDRELRFYTFPKDPTQREIWLKNISRAGVSGCFSTFQPTTGHRVCSVHFPGGRK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&gt;027007806.1|Tachysurus fulvidraco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MPGFTCCVPGCYNNSHRDRELRFYTFPKDPTQREIWLKNISRAGVSGCFSTFQPTTGHRVCSVHFPGGRK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&gt;010739566.1|Larimichthys crocea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MPGFTCCVPGCYNNSHRDRDLRFYTFPKDTTLRELWLRNISRAGVSGCFSTFQPTTGHRVCSVHFAGGRK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&gt;027870089.1|Xiphophorus couchianus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MPGFTCCVPGCYNNSHRDKDLRFYTFPKDPALREQWLRNISRAGVSGCFSTFQPTTGHRVCSVHFAGGRK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TYIVRVPSLF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&gt;028257770.1|Parambassis ranga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&gt;028299014.1|Gouania willdenowi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MPGFTCCVPGCYNNSHRDRELRFYTFPKDNVLREQWLRNISRAGVSGCFSTFQPTTGHRVCSVHFAGGRK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&gt;028431235.1|Perca flavescens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MPGFTCCVPGCYNNSHRDRDLRFYTFPKDTTLRELWLRNISRAGVSGCFSTFQPTTGHRVCSVHFPGGRK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&gt;028665454.1|Erpetoichthys calabaricus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MPGFTCCVPGCYNNSHRDRELRFYTFPKDPVQREIWLKNISRAGVSGCFSTFQPTTGHRVCSIHFAGGRK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&gt;028814717.1|Denticeps clupeoides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MPGFTCCVPGCYNNSQRDRDLRFYTFPKDTTQREIWLKNISRSGVKGCFSTFQPTTGHRVCSVHFAGGRK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TYTVRIPTLF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&gt;010878148.1|Esox lucius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MPGFTCCVPGCYNNSHRDRELRFYTFPKDTTQREIWLKNISRAGVSGCFSTFQPTTGHRVCSVHFSGGRK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TYTIRVPTLF</w:t>
      </w:r>
    </w:p>
    <w:p w:rsidR="00E76C33" w:rsidRPr="0090330D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&gt;029000483.1|Betta splendens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MPGFTCCVPGCYNNSHRDRDLRFYTFPKDTTLREMWLRNISRAGVSGCFSTFQPTTGHRVCSVHFAGGRK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&gt;029112987.1|Scleropages formosus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MPGFTCCVPGCYNNSHRDRDLRFYTFPKDTAQREIWLKNISRAGVSGCFSTFQPTTGHRVCSSHFPGGRK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&gt;020481780.1|Labrus bergylta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MPGFTCCVPGCYNNSHRDRELRFYTFPKDTTLREMWLRNISRAGVSGCFSTFQPTTGHRVCSVHFAGGRK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&gt;029283941.1|Cottoperca gobio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MPGFTCCVPGCYNNSHRDRDLRFYTFPKDSTLREQWLRNISRAGVSGCFSTFQPTTGHRVCSVHFAGGRK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&gt;TNN53102.1|Liparis tanakae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MVHTCVVAGCRNRRTPGTTLSFYRFPRDSERKQRWIAAVNREGWVPNDGSRLCSSHFVSGKQVKNPRSPD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YVPSVF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&gt;029354106.1|Echeneis naucrates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MPGFTCCVPGCYNNSHRDRDLRFYTFPKDTALREMWLRNISRAGVSGCFSTFQPTTGHRVCSVHFAGGRK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&gt;003970101.1|Takifugu rubripes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MPGFTCCVPGCYNNSHRDRDLRFYTFPKDTTLREQWLRNISRAGVSGCFSTFEPTTGHRVCSVHFAGGRK</w:t>
      </w:r>
    </w:p>
    <w:p w:rsidR="00E76C33" w:rsidRPr="0090330D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TYSVRVPSLF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&gt;029900941.1|Myripristis murdjan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MPGFTCCVPGCYNNSHRDRELRFYTFPKDTTQREIWLKNISRAGVSGCFSTFQPTTGHRVCSVHFAGGRK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TYNIRVPTLF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&gt;029953682.1|Salarias fasciatus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&gt;029981311.1|Sphaeramia orbicularis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MPGFTCCVPGCYNNSHRDRDLRFYTFPKDTTLREMWLRNISRAGVSGCFSTFQPTTGHRVCSVHFAGGRK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&gt;030580436.1|Archocentrus centrarchus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&gt;031170248.1|Sander lucioperca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&gt;012687875.1|Clupea harengus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MPGFTCCVPGCYNNSQRDRDLRFYTFPKDTTQREIWLKNISRSGVKGCFSTFQPTTGHRVCSEHFAGGRK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TYTIRIPTIF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&gt;031613866.1|Oreochromis aureus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MPGFTCCVPGCYNNSHRDRELRFYTFPKDTALREQWLRNISRAGVSGCFSTFQPTTGHRVCSVHFAGGRK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&gt;031701944.1|Anarrhichthys ocellatus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&gt;032373924.1|Etheostoma spectabile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MPGFTCCVPGCYNNSHRDRDLRFYTFPKDTTLRELWLRNISRAGVSGCFSTFQPTTGHRVCSVHFAGGRK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&gt;032417271.1|Xiphophorus hellerii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MPGFTCCVPGCYNNSHRDKDLRFYTFPKDPALREQWLRNISRAGVSGCFSTFQPTTGHRVCSVHFAGGRK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TYIVRVPSLF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&gt;026175615.1|Mastacembelus armatus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MPGFTCCVPGCYNNSHRDRDLRFYTFPKDSTLRELWLRNISRAGVSGCFSTFQPTTGHRVCSVHFAGGRK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&gt;026233854.1|Anabas testudineus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MPGFTCCVPGCYNNSHRDRDLRFYTFPKDATLRELWLRNISRAGVSGCFSTFQPTTGHRVCSVHFAGGRK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TYSIRVPSLF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&gt;033486091.1|Epinephelus lanceolatus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MPGFTCCVPGCYNNSHRDKDLRFYTFPKDSTLREIWLRNISRAGVSGCFSTFQPTTGHRVCSVHFAGGRK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TYTIRVPSLF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&gt;998267.1|Danio rerio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MPGFTCCVPGCYNNSHRDRDLRFYTFPKDPTQREIWLKNISRAGVSGCFSTFQPTTGHRVCSVHFPGGRK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TYTIRVPTLF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&gt;020844972.1|Phascolarctos cinereus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MPGFTCCVPGCYNNSHRDKALHFYTFPKDAELRRQWLKNVSRAGVSGCFSTFQPTAGHRLCSVHFQGGRK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&gt;027701568.1|Vombatus ursinus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MPGFTCCVPGCYNNSHRDKALHFYTFPKDAELRRQWLKNVSRAGVSGCFSTFQPTAGHRLCSVHFQGGRK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&gt;007658492.2|Ornithorhynchus anatinus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&gt;023350824.2|Sarcophilus harrisii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MPGFTCCVPGCYNNSHRDKALHFYTFPKDAELRRQWLKNVSRAGVSGCFSTFQPTAGHRLCSVHFQGGRK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&gt;PNI91157.1|Pan troglodytes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&gt;PNJ61365.1|Pongo abelii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&gt;JAB12082.1|Callithrix jacchus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&gt;AAI38967.1|Mus musculus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&gt;020026757.1|Castor canadensis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&gt;012597922.1|Microcebus murinus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&gt;020740754.1|Odocoileus virginianustexanus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&gt;005076362.1|Mesocricetus auratus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&gt;021112499.1|Heterocephalus glaber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&gt;021487840.1|Meriones unguiculatus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&gt;012323606.1|Aotus nancymaae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&gt;021559252.1|Neomonachus schauinslandi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&gt;008063947.1|Carlito syrichta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&gt;005318389.1|Ictidomys tridecemlineatus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&gt;005620865.1|Canis lupus familiaris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&gt;003998187.2|Felis catus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&gt;023374670.1|Otolemur garnettii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&gt;010595049.1|Loxodonta africana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&gt;004459715.1|Dasypus novemcinctus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&gt;005004698.1|Cavia porcellus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&gt;011378810.1|Pteropus vampyrus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&gt;005614984.2|Equus caballus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&gt;004625911.1|Octodon degus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&gt;006099500.1|Myotis lucifugus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&gt;024411704.1|Desmodus rotundus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&gt;024589843.1|Neophocaena asiaeorientalisasiaeorientalis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&gt;011756085.1|Macaca nemestrina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&gt;003812224.1|Pan paniscus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&gt;006909839.1|Pteropus alecto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&gt;006072059.1|Bubalus bubalis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&gt;025226042.1|Theropithecus gelada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&gt;025282362.1|Canis lupus dingo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&gt;025744830.1|Callorhinus ursinus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&gt;025867308.1|Vulpes vulpes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&gt;026269031.1|Urocitellus parryii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&gt;026350827.1|Ursus arctoshorribilis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&gt;005345506.1|Microtus ochrogaster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&gt;026931823.1|Acinonyx jubatus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&gt;026975364.1|Lagenorhynchus obliquidens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&gt;003504337.1|Cricetulus griseus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&gt;027473935.1|Zalophus californianus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&gt;027809723.1|Marmota flaviventris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&gt;014955983.2|Ovis aries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&gt;027953042.1|Eumetopias jubatus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&gt;007198203.1|Balaenoptera acutorostratascammoni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MQSTHKALLPYTMAVLRRCMWRRAAGRLARRGPMGGVFWAQGAGPVWLCRAAVVGGCPRPRAVPPVKGRA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AAYRPSCRKAQNAGGLGWAGPPGAAMPGFTCCVPGCYNNSHRDEALHFYTFPKDAELRRLWLKNVSRGGI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SGCFSTFQPTTGHRLCSVHFQGGRKTYTVRVPTIF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&gt;028341398.1|Physeter catodon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&gt;028357719.1|Phyllostomus discolor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MPGFTCCVPGCYNNSHRDKALHFYTFPKDAELRRLWLKNVSRAGVSGCFSTFQPTAGHRLCSVHFQGGRK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TYAVRVPTIF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&gt;028624535.1|Grammomys surdaster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&gt;028710197.1|Peromyscus leucopus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&gt;014981922.1|Macaca mulatta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&gt;029092888.1|Monodon monoceros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&gt;021025916.1|Mus caroli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&gt;021076048.1|Mus pahari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&gt;008837286.1|Nannospalax galili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&gt;029780035.1|Suricata suricatta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&gt;030154855.1|Lynx canadensis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&gt;022439139.1|Delphinapterus leucas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&gt;012360178.2|Nomascus leucogenys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&gt;004704659.1|Echinops telfairi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&gt;030719496.1|Globicephala melas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&gt;010353382.2|Rhinopithecus roxellana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&gt;006749030.1|Leptonychotes weddellii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&gt;030858506.1|Gorilla gorilla gorilla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&gt;001098464.1|Bos taurus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&gt;031197103.1|Mastomys coucha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&gt;010977571.2|Camelus dromedarius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Pr="00037657" w:rsidRDefault="00E76C33" w:rsidP="00E76C33">
      <w:pPr>
        <w:pStyle w:val="HTMLPreformatted"/>
        <w:shd w:val="clear" w:color="auto" w:fill="FFFFFF"/>
        <w:rPr>
          <w:color w:val="000000"/>
        </w:rPr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&gt;009194983.1|Papio anubis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&gt;023065971.1|Piliocolobus tephrosceles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&gt;032139660.1|Sapajus apella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&gt;032179448.1|Mustela erminea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&gt;032280189.1|Phoca vitulina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&gt;001233111.1|Sus scrofa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&gt;032342472.1|Camelus ferus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&gt;032470240.1|Phocoena sinus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&gt;032710060.1|Lontra canadensis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&gt;032743797.1|Rattus rattus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&gt;032985223.1|Rhinolophus ferrumequinum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&gt;033075621.1|Trachypithecus francoisi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&gt;004273222.1|Orcinus orca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&gt;001100892.1|Rattus norvegicus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MPGFTCCVPGCYNNSHRDKALHFYTFPKDAELRRLWLKNVSRAGVSGCFSTFQPTTGHRLCSVHFQGGRK</w:t>
      </w:r>
    </w:p>
    <w:p w:rsidR="00E76C33" w:rsidRDefault="00E76C33" w:rsidP="00E76C3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TYTVRVPTIF</w:t>
      </w:r>
    </w:p>
    <w:p w:rsidR="00E76C33" w:rsidRDefault="00E76C33" w:rsidP="00E76C33">
      <w:pPr>
        <w:pStyle w:val="HTMLPreformatted"/>
        <w:shd w:val="clear" w:color="auto" w:fill="FFFFFF"/>
      </w:pPr>
    </w:p>
    <w:p w:rsidR="00E76C33" w:rsidRDefault="00E76C33" w:rsidP="00E76C33">
      <w:pPr>
        <w:pStyle w:val="PreformattedText"/>
        <w:spacing w:after="0" w:line="240" w:lineRule="atLeast"/>
        <w:jc w:val="both"/>
        <w:rPr>
          <w:rFonts w:ascii="monospace;serif" w:hAnsi="monospace;serif"/>
          <w:color w:val="000000"/>
          <w:sz w:val="20"/>
        </w:rPr>
      </w:pPr>
      <w:r>
        <w:rPr>
          <w:rFonts w:ascii="monospace;serif" w:hAnsi="monospace;serif"/>
          <w:color w:val="000000"/>
          <w:sz w:val="20"/>
        </w:rPr>
        <w:t>&gt;</w:t>
      </w:r>
      <w:r w:rsidRPr="00F02ACB">
        <w:rPr>
          <w:rFonts w:ascii="monospace;serif" w:hAnsi="monospace;serif"/>
          <w:color w:val="000000"/>
          <w:sz w:val="20"/>
        </w:rPr>
        <w:t>NP_065190.2|</w:t>
      </w:r>
      <w:r>
        <w:rPr>
          <w:rFonts w:ascii="monospace;serif" w:hAnsi="monospace;serif"/>
          <w:color w:val="000000"/>
          <w:sz w:val="20"/>
        </w:rPr>
        <w:t>Homo Sapiens</w:t>
      </w:r>
    </w:p>
    <w:p w:rsidR="00E76C33" w:rsidRPr="00F02ACB" w:rsidRDefault="00E76C33" w:rsidP="00E76C33">
      <w:pPr>
        <w:pStyle w:val="PreformattedText"/>
        <w:spacing w:after="0" w:line="240" w:lineRule="atLeast"/>
        <w:jc w:val="both"/>
        <w:rPr>
          <w:rFonts w:ascii="Courier New" w:eastAsia="Times New Roman" w:hAnsi="Courier New" w:cs="Courier New"/>
          <w:sz w:val="20"/>
          <w:szCs w:val="20"/>
          <w:lang w:bidi="hi-IN"/>
        </w:rPr>
      </w:pPr>
      <w:r>
        <w:rPr>
          <w:rFonts w:ascii="Courier New" w:eastAsia="Times New Roman" w:hAnsi="Courier New" w:cs="Courier New"/>
          <w:sz w:val="20"/>
          <w:szCs w:val="20"/>
          <w:lang w:bidi="hi-IN"/>
        </w:rPr>
        <w:t>M</w:t>
      </w:r>
      <w:r w:rsidRPr="00F02ACB">
        <w:rPr>
          <w:rFonts w:ascii="Courier New" w:eastAsia="Times New Roman" w:hAnsi="Courier New" w:cs="Courier New"/>
          <w:sz w:val="20"/>
          <w:szCs w:val="20"/>
          <w:lang w:bidi="hi-IN"/>
        </w:rPr>
        <w:t>PGFTCCVPGCYNNSHRDKALHFYTFPKDAELRRLWLKNVSRAGVSGCFSTFQPTTGHRLCSVHFQGGRK</w:t>
      </w:r>
    </w:p>
    <w:p w:rsidR="00E76C33" w:rsidRPr="00F02ACB" w:rsidRDefault="00E76C33" w:rsidP="00E7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F02ACB">
        <w:rPr>
          <w:rFonts w:ascii="Courier New" w:eastAsia="Times New Roman" w:hAnsi="Courier New" w:cs="Courier New"/>
          <w:sz w:val="20"/>
          <w:szCs w:val="20"/>
          <w:lang w:bidi="hi-IN"/>
        </w:rPr>
        <w:t>TYTVRVPTIF</w:t>
      </w:r>
    </w:p>
    <w:p w:rsidR="00507313" w:rsidRDefault="00E76C33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76C33"/>
    <w:rsid w:val="00587BBF"/>
    <w:rsid w:val="008D2329"/>
    <w:rsid w:val="009B1288"/>
    <w:rsid w:val="00E76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76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6C33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rsid w:val="00E76C33"/>
    <w:pPr>
      <w:suppressAutoHyphens/>
    </w:pPr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2948</Words>
  <Characters>16804</Characters>
  <Application>Microsoft Office Word</Application>
  <DocSecurity>0</DocSecurity>
  <Lines>140</Lines>
  <Paragraphs>39</Paragraphs>
  <ScaleCrop>false</ScaleCrop>
  <Company/>
  <LinksUpToDate>false</LinksUpToDate>
  <CharactersWithSpaces>19713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2021-01-14T12:23:00Z</dcterms:created>
  <dcterms:modified xsi:type="dcterms:W3CDTF">2021-01-14T12:23:00Z</dcterms:modified>
</cp:coreProperties>
</file>