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52"/>
          <w:szCs w:val="52"/>
          <w:rFonts w:ascii="Times New Roman" w:eastAsia="Times New Roman" w:hAnsi="Times New Roman" w:hint="default"/>
        </w:rPr>
      </w:pPr>
      <w:r>
        <w:rPr>
          <w:color w:val="auto"/>
          <w:sz w:val="52"/>
          <w:szCs w:val="52"/>
          <w:rFonts w:ascii="Times New Roman" w:eastAsia="Times New Roman" w:hAnsi="Times New Roman" w:hint="default"/>
        </w:rPr>
        <w:t xml:space="preserve">Collections questions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sz w:val="28"/>
          <w:szCs w:val="28"/>
          <w:u w:val="single"/>
          <w:rFonts w:ascii="Times New Roman" w:eastAsia="Times New Roman" w:hAnsi="Times New Roman" w:hint="default"/>
        </w:rPr>
      </w:pPr>
      <w:r>
        <w:rPr>
          <w:b w:val="1"/>
          <w:color w:val="auto"/>
          <w:sz w:val="28"/>
          <w:szCs w:val="28"/>
          <w:u w:val="single"/>
          <w:rFonts w:ascii="Times New Roman" w:eastAsia="Times New Roman" w:hAnsi="Times New Roman" w:hint="default"/>
        </w:rPr>
        <w:t>ArrayList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1) Explain the different ways of constructing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ArrayList can be created in 3 ways.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a) ArrayList() —&gt; It creates an empty ArrayList with initial capacity of 10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b) ArrayList(int initialCapacity) —&gt; It creates an empty ArrayList with supplied initial capacity.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c) ArrayList(Collection c) —&gt; It creates an ArrayList containing the elements of the supplied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collection.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2) How do you increase the current capacity of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ensureCapacity() method is used to increase the current capacity of an ArrayList. However, capacity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of an ArrayList is automatically increased when we try to add more elements than the current capacity.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To manually increase the current capacity, ensureCapacity() method is used.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3) How do you decrease the current capacity of an ArrayList to the current size?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trimToSize() method is used to trim the capacity of arrayList to the current size of ArrayList.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Developers use this method to minimize the storage area of an ArrayList.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4) How do you find the number of elements present in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Using size() method. size() method returns number of elements present in an ArrayList.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5) How do you find out whether the given ArrayList is empty or not?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isEmpty() method of ArrayList is used to check whether the given ArrayList is empty or not. This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method returns true if an ArrayList contains no elements otherwise returns false.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Note : You can also use size() method to check whether the given ArrayList is empty or not. size()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method returns ‘0’ if an ArrayList is empty.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6) How do you check whether the given element is present in an ArrayList or not?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Using contains() method of ArrayList, we can examine whether the ArrayList contains the given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element or not. This method returns true if ArrayList has that element otherwise returns false.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7) How do you get the position of a particular element in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We can use indexOf() and lastIndexOf() methods to find out the position of a given element in an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ArrayList. indexOf() method returns index of first occurrence of a specified element where 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lastIndexOf() method returns index of last occurrence of a specified element in an ArrayList. If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element is not found, they will return -1.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8) How do you convert an ArrayList to Array?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Using toArray() method of ArrayList class. toArray() method returns an array containing all elements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of the ArrayList. This method acts as a bridge between normal arrays and collection framework in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java.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9) How do you retrieve an element from a particular position of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get() method returns an element from a specified position of an ArrayList. This method takes index of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the element as an argument.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10) How do you replace a particular element in an ArrayList with the given element?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set() method replaces a particular element in an Arraylist with the given element. This method takes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two arguments. One is the index of the element to be replaced and another one is the element to be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placed at that position.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11) How do you append an element at the end of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add() method appends an element at the end of an ArrayList.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12) How do you insert an element at a particular position of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add() method which takes index and an element as arguments can be used to insert an element at 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particular position of an ArrayList. The elements at the right side of that position are shifted one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position right i.e indices of right side elements of that position are increased by 1.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13) How do you remove an element from a particular position of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remove() method which takes int type as an argument is used to remove an element from a particular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position of an ArrayList.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14) How do you remove the given element from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remove(Object obj) method removes the first occurrence of the specified element ‘obj‘. If that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element doesn’t exist, ArrayList will be unchanged.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15) How do you remove all elements of an ArrayList at a time?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clear() method removes all elements of an ArrayList. ArrayList will be empty after this method is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executed.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16) How do you retrieve a portion of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Using subList() method of ArrayList, we can retrieve a portion of an ArrayList. subList() method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returns a view of a portion of an ArrayList in the given range. The returned subList is backed by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original ArrayList. That means any changes made to subList will be reflected in original ArrayList 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Vice-Versa.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17) How do you join two ArrayLists?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We can use addAll() method which takes Collection type as an argument to join two ArrayLists. This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method appends all elements of the passed collection to the end of the invoking collection.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18) How do you insert more than one element at a particular position of an ArrayList?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Another version of addAll() method which takes two arguments, one is index and another one is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Collection type, can be used for this requirement. This method inserts all of the elements of passed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collection at a specified position of an ArrayList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841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madhu hs</dc:creator>
  <cp:lastModifiedBy/>
</cp:coreProperties>
</file>