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2730" w14:textId="77777777" w:rsidR="009F2004" w:rsidRPr="00B70946" w:rsidRDefault="009F2004" w:rsidP="00CC7901">
      <w:pPr>
        <w:autoSpaceDE w:val="0"/>
        <w:autoSpaceDN w:val="0"/>
        <w:adjustRightInd w:val="0"/>
        <w:spacing w:after="0"/>
        <w:jc w:val="center"/>
        <w:rPr>
          <w:rFonts w:ascii="Times New Roman" w:hAnsi="Times New Roman"/>
          <w:b/>
          <w:sz w:val="24"/>
          <w:szCs w:val="24"/>
        </w:rPr>
      </w:pPr>
      <w:r w:rsidRPr="00B70946">
        <w:rPr>
          <w:rFonts w:ascii="Times New Roman" w:hAnsi="Times New Roman"/>
          <w:noProof/>
          <w:sz w:val="24"/>
          <w:szCs w:val="24"/>
        </w:rPr>
        <w:drawing>
          <wp:anchor distT="0" distB="0" distL="114300" distR="114300" simplePos="0" relativeHeight="251659264" behindDoc="0" locked="0" layoutInCell="1" allowOverlap="1" wp14:anchorId="4C6ACBE1" wp14:editId="381C4F14">
            <wp:simplePos x="0" y="0"/>
            <wp:positionH relativeFrom="column">
              <wp:posOffset>4500880</wp:posOffset>
            </wp:positionH>
            <wp:positionV relativeFrom="paragraph">
              <wp:posOffset>-1905</wp:posOffset>
            </wp:positionV>
            <wp:extent cx="1748790" cy="601345"/>
            <wp:effectExtent l="0" t="0" r="381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8790" cy="601345"/>
                    </a:xfrm>
                    <a:prstGeom prst="rect">
                      <a:avLst/>
                    </a:prstGeom>
                    <a:noFill/>
                  </pic:spPr>
                </pic:pic>
              </a:graphicData>
            </a:graphic>
            <wp14:sizeRelH relativeFrom="page">
              <wp14:pctWidth>0</wp14:pctWidth>
            </wp14:sizeRelH>
            <wp14:sizeRelV relativeFrom="page">
              <wp14:pctHeight>0</wp14:pctHeight>
            </wp14:sizeRelV>
          </wp:anchor>
        </w:drawing>
      </w:r>
      <w:r w:rsidRPr="00B70946">
        <w:rPr>
          <w:rFonts w:ascii="Times New Roman" w:hAnsi="Times New Roman"/>
          <w:b/>
          <w:sz w:val="24"/>
          <w:szCs w:val="24"/>
        </w:rPr>
        <w:t>SRM Institute of Science and Technology</w:t>
      </w:r>
    </w:p>
    <w:p w14:paraId="51383800" w14:textId="77777777" w:rsidR="009F2004" w:rsidRPr="00B70946" w:rsidRDefault="009F2004" w:rsidP="00CC7901">
      <w:pPr>
        <w:spacing w:after="0"/>
        <w:jc w:val="center"/>
        <w:rPr>
          <w:rFonts w:ascii="Times New Roman" w:hAnsi="Times New Roman"/>
          <w:b/>
          <w:sz w:val="24"/>
          <w:szCs w:val="24"/>
        </w:rPr>
      </w:pPr>
      <w:r w:rsidRPr="00B70946">
        <w:rPr>
          <w:rFonts w:ascii="Times New Roman" w:hAnsi="Times New Roman"/>
          <w:b/>
          <w:sz w:val="24"/>
          <w:szCs w:val="24"/>
        </w:rPr>
        <w:t>Faculty of Engineering and Technology</w:t>
      </w:r>
    </w:p>
    <w:p w14:paraId="74C9477E" w14:textId="77777777" w:rsidR="009F2004" w:rsidRPr="00B70946" w:rsidRDefault="009F2004" w:rsidP="00CC7901">
      <w:pPr>
        <w:spacing w:after="0"/>
        <w:jc w:val="center"/>
        <w:rPr>
          <w:rFonts w:ascii="Times New Roman" w:hAnsi="Times New Roman"/>
          <w:b/>
          <w:sz w:val="24"/>
          <w:szCs w:val="24"/>
        </w:rPr>
      </w:pPr>
      <w:r w:rsidRPr="00B70946">
        <w:rPr>
          <w:rFonts w:ascii="Times New Roman" w:hAnsi="Times New Roman"/>
          <w:b/>
          <w:sz w:val="24"/>
          <w:szCs w:val="24"/>
        </w:rPr>
        <w:t>Department of Electrical and Electronics Engineering</w:t>
      </w:r>
    </w:p>
    <w:p w14:paraId="68C89166" w14:textId="77777777" w:rsidR="009F2004" w:rsidRPr="00E25560" w:rsidRDefault="009F2004" w:rsidP="009F2004">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b/>
          <w:bCs/>
          <w:sz w:val="24"/>
          <w:szCs w:val="24"/>
        </w:rPr>
        <w:t>BUDGET</w:t>
      </w:r>
      <w:r w:rsidRPr="00E25560">
        <w:rPr>
          <w:rFonts w:ascii="Times New Roman" w:eastAsia="Times New Roman" w:hAnsi="Times New Roman"/>
          <w:b/>
          <w:bCs/>
          <w:sz w:val="24"/>
          <w:szCs w:val="24"/>
        </w:rPr>
        <w:t xml:space="preserve"> PROPOSAL</w:t>
      </w:r>
    </w:p>
    <w:p w14:paraId="717EF428" w14:textId="4B5A03E4" w:rsidR="009F2004" w:rsidRDefault="009F2004" w:rsidP="009F2004">
      <w:pPr>
        <w:spacing w:after="0" w:line="360" w:lineRule="auto"/>
        <w:jc w:val="both"/>
        <w:rPr>
          <w:rFonts w:ascii="Times New Roman" w:hAnsi="Times New Roman"/>
          <w:sz w:val="24"/>
          <w:szCs w:val="24"/>
        </w:rPr>
      </w:pPr>
      <w:r w:rsidRPr="009F2004">
        <w:rPr>
          <w:rFonts w:ascii="Times New Roman" w:hAnsi="Times New Roman"/>
          <w:sz w:val="24"/>
          <w:szCs w:val="24"/>
        </w:rPr>
        <w:t>The cost of the project is another factor which decided the feasibility of the project. The main cost of this project includes the cost of the components used. The table below gives the total cost employed along with the quantity of the components used.</w:t>
      </w:r>
    </w:p>
    <w:p w14:paraId="2E699745" w14:textId="77777777" w:rsidR="009F2004" w:rsidRPr="009F2004" w:rsidRDefault="009F2004" w:rsidP="009F2004">
      <w:pPr>
        <w:spacing w:after="0" w:line="360" w:lineRule="auto"/>
        <w:rPr>
          <w:rFonts w:ascii="Times New Roman" w:hAnsi="Times New Roman"/>
          <w:sz w:val="24"/>
          <w:szCs w:val="24"/>
        </w:rPr>
      </w:pPr>
    </w:p>
    <w:tbl>
      <w:tblPr>
        <w:tblStyle w:val="TableGrid"/>
        <w:tblW w:w="0" w:type="auto"/>
        <w:tblLook w:val="04A0" w:firstRow="1" w:lastRow="0" w:firstColumn="1" w:lastColumn="0" w:noHBand="0" w:noVBand="1"/>
      </w:tblPr>
      <w:tblGrid>
        <w:gridCol w:w="959"/>
        <w:gridCol w:w="4099"/>
        <w:gridCol w:w="1536"/>
        <w:gridCol w:w="1170"/>
        <w:gridCol w:w="1530"/>
      </w:tblGrid>
      <w:tr w:rsidR="009F2004" w:rsidRPr="009F2004" w14:paraId="53B4C4AD" w14:textId="77777777" w:rsidTr="001111EA">
        <w:tc>
          <w:tcPr>
            <w:tcW w:w="959" w:type="dxa"/>
          </w:tcPr>
          <w:p w14:paraId="23DD0BE8" w14:textId="32971288" w:rsidR="009F2004" w:rsidRPr="009F2004" w:rsidRDefault="009F2004" w:rsidP="009F2004">
            <w:pPr>
              <w:spacing w:line="360" w:lineRule="auto"/>
              <w:rPr>
                <w:rFonts w:ascii="Times New Roman" w:hAnsi="Times New Roman"/>
                <w:b/>
                <w:sz w:val="24"/>
                <w:szCs w:val="24"/>
              </w:rPr>
            </w:pPr>
            <w:r w:rsidRPr="009F2004">
              <w:rPr>
                <w:rFonts w:ascii="Times New Roman" w:hAnsi="Times New Roman"/>
                <w:b/>
                <w:sz w:val="24"/>
                <w:szCs w:val="24"/>
              </w:rPr>
              <w:t>S.</w:t>
            </w:r>
            <w:r w:rsidR="001111EA">
              <w:rPr>
                <w:rFonts w:ascii="Times New Roman" w:hAnsi="Times New Roman"/>
                <w:b/>
                <w:sz w:val="24"/>
                <w:szCs w:val="24"/>
              </w:rPr>
              <w:t xml:space="preserve"> </w:t>
            </w:r>
            <w:r w:rsidRPr="009F2004">
              <w:rPr>
                <w:rFonts w:ascii="Times New Roman" w:hAnsi="Times New Roman"/>
                <w:b/>
                <w:sz w:val="24"/>
                <w:szCs w:val="24"/>
              </w:rPr>
              <w:t>No</w:t>
            </w:r>
          </w:p>
        </w:tc>
        <w:tc>
          <w:tcPr>
            <w:tcW w:w="4099" w:type="dxa"/>
          </w:tcPr>
          <w:p w14:paraId="721E94F3" w14:textId="77777777" w:rsidR="009F2004" w:rsidRPr="009F2004" w:rsidRDefault="009F2004" w:rsidP="009F2004">
            <w:pPr>
              <w:spacing w:line="360" w:lineRule="auto"/>
              <w:rPr>
                <w:rFonts w:ascii="Times New Roman" w:hAnsi="Times New Roman"/>
                <w:b/>
                <w:sz w:val="24"/>
                <w:szCs w:val="24"/>
              </w:rPr>
            </w:pPr>
            <w:r w:rsidRPr="009F2004">
              <w:rPr>
                <w:rFonts w:ascii="Times New Roman" w:hAnsi="Times New Roman"/>
                <w:b/>
                <w:sz w:val="24"/>
                <w:szCs w:val="24"/>
              </w:rPr>
              <w:t>Component Used</w:t>
            </w:r>
          </w:p>
        </w:tc>
        <w:tc>
          <w:tcPr>
            <w:tcW w:w="1536" w:type="dxa"/>
          </w:tcPr>
          <w:p w14:paraId="1A452E08" w14:textId="77777777" w:rsidR="009F2004" w:rsidRPr="009F2004" w:rsidRDefault="009F2004" w:rsidP="009F2004">
            <w:pPr>
              <w:spacing w:line="360" w:lineRule="auto"/>
              <w:rPr>
                <w:rFonts w:ascii="Times New Roman" w:hAnsi="Times New Roman"/>
                <w:b/>
                <w:sz w:val="24"/>
                <w:szCs w:val="24"/>
              </w:rPr>
            </w:pPr>
            <w:r w:rsidRPr="009F2004">
              <w:rPr>
                <w:rFonts w:ascii="Times New Roman" w:hAnsi="Times New Roman"/>
                <w:b/>
                <w:sz w:val="24"/>
                <w:szCs w:val="24"/>
              </w:rPr>
              <w:t>Specification</w:t>
            </w:r>
          </w:p>
        </w:tc>
        <w:tc>
          <w:tcPr>
            <w:tcW w:w="1170" w:type="dxa"/>
          </w:tcPr>
          <w:p w14:paraId="6B03B734" w14:textId="77777777" w:rsidR="009F2004" w:rsidRPr="009F2004" w:rsidRDefault="009F2004" w:rsidP="009F2004">
            <w:pPr>
              <w:spacing w:line="360" w:lineRule="auto"/>
              <w:rPr>
                <w:rFonts w:ascii="Times New Roman" w:hAnsi="Times New Roman"/>
                <w:b/>
                <w:sz w:val="24"/>
                <w:szCs w:val="24"/>
              </w:rPr>
            </w:pPr>
            <w:r w:rsidRPr="009F2004">
              <w:rPr>
                <w:rFonts w:ascii="Times New Roman" w:hAnsi="Times New Roman"/>
                <w:b/>
                <w:sz w:val="24"/>
                <w:szCs w:val="24"/>
              </w:rPr>
              <w:t>Quantity</w:t>
            </w:r>
          </w:p>
        </w:tc>
        <w:tc>
          <w:tcPr>
            <w:tcW w:w="1530" w:type="dxa"/>
          </w:tcPr>
          <w:p w14:paraId="08983EFA" w14:textId="77777777" w:rsidR="009F2004" w:rsidRPr="009F2004" w:rsidRDefault="009F2004" w:rsidP="009F2004">
            <w:pPr>
              <w:spacing w:line="360" w:lineRule="auto"/>
              <w:rPr>
                <w:rFonts w:ascii="Times New Roman" w:hAnsi="Times New Roman"/>
                <w:b/>
                <w:sz w:val="24"/>
                <w:szCs w:val="24"/>
              </w:rPr>
            </w:pPr>
            <w:r w:rsidRPr="009F2004">
              <w:rPr>
                <w:rFonts w:ascii="Times New Roman" w:hAnsi="Times New Roman"/>
                <w:b/>
                <w:sz w:val="24"/>
                <w:szCs w:val="24"/>
              </w:rPr>
              <w:t>Total Cost</w:t>
            </w:r>
          </w:p>
        </w:tc>
      </w:tr>
      <w:tr w:rsidR="009F2004" w:rsidRPr="009F2004" w14:paraId="153E40AD" w14:textId="77777777" w:rsidTr="001111EA">
        <w:tc>
          <w:tcPr>
            <w:tcW w:w="959" w:type="dxa"/>
          </w:tcPr>
          <w:p w14:paraId="58EA021A" w14:textId="76DCAF78" w:rsidR="009F2004" w:rsidRPr="009F2004" w:rsidRDefault="00617070" w:rsidP="009F2004">
            <w:pPr>
              <w:spacing w:line="360" w:lineRule="auto"/>
              <w:rPr>
                <w:rFonts w:ascii="Times New Roman" w:hAnsi="Times New Roman"/>
                <w:sz w:val="24"/>
                <w:szCs w:val="24"/>
              </w:rPr>
            </w:pPr>
            <w:r>
              <w:rPr>
                <w:rFonts w:ascii="Times New Roman" w:hAnsi="Times New Roman"/>
                <w:sz w:val="24"/>
                <w:szCs w:val="24"/>
              </w:rPr>
              <w:t>-</w:t>
            </w:r>
          </w:p>
        </w:tc>
        <w:tc>
          <w:tcPr>
            <w:tcW w:w="4099" w:type="dxa"/>
          </w:tcPr>
          <w:p w14:paraId="245F96CF" w14:textId="0B448F40" w:rsidR="009F2004" w:rsidRPr="009F2004" w:rsidRDefault="00617070" w:rsidP="009F2004">
            <w:pPr>
              <w:spacing w:line="360" w:lineRule="auto"/>
              <w:rPr>
                <w:rFonts w:ascii="Times New Roman" w:hAnsi="Times New Roman"/>
                <w:sz w:val="24"/>
                <w:szCs w:val="24"/>
              </w:rPr>
            </w:pPr>
            <w:r>
              <w:rPr>
                <w:rFonts w:ascii="Times New Roman" w:hAnsi="Times New Roman"/>
                <w:sz w:val="24"/>
                <w:szCs w:val="24"/>
              </w:rPr>
              <w:t>-</w:t>
            </w:r>
          </w:p>
        </w:tc>
        <w:tc>
          <w:tcPr>
            <w:tcW w:w="1536" w:type="dxa"/>
          </w:tcPr>
          <w:p w14:paraId="0229443E" w14:textId="60383914" w:rsidR="009F2004" w:rsidRPr="009F2004" w:rsidRDefault="00617070" w:rsidP="009F2004">
            <w:pPr>
              <w:spacing w:line="360" w:lineRule="auto"/>
              <w:rPr>
                <w:rFonts w:ascii="Times New Roman" w:hAnsi="Times New Roman"/>
                <w:sz w:val="24"/>
                <w:szCs w:val="24"/>
              </w:rPr>
            </w:pPr>
            <w:r>
              <w:rPr>
                <w:rFonts w:ascii="Times New Roman" w:hAnsi="Times New Roman"/>
                <w:sz w:val="24"/>
                <w:szCs w:val="24"/>
              </w:rPr>
              <w:t>-</w:t>
            </w:r>
          </w:p>
        </w:tc>
        <w:tc>
          <w:tcPr>
            <w:tcW w:w="1170" w:type="dxa"/>
          </w:tcPr>
          <w:p w14:paraId="042BA51E" w14:textId="67F2A242" w:rsidR="009F2004" w:rsidRPr="009F2004" w:rsidRDefault="00617070" w:rsidP="009F2004">
            <w:pPr>
              <w:spacing w:line="360" w:lineRule="auto"/>
              <w:rPr>
                <w:rFonts w:ascii="Times New Roman" w:hAnsi="Times New Roman"/>
                <w:sz w:val="24"/>
                <w:szCs w:val="24"/>
              </w:rPr>
            </w:pPr>
            <w:r>
              <w:rPr>
                <w:rFonts w:ascii="Times New Roman" w:hAnsi="Times New Roman"/>
                <w:sz w:val="24"/>
                <w:szCs w:val="24"/>
              </w:rPr>
              <w:t>-</w:t>
            </w:r>
          </w:p>
        </w:tc>
        <w:tc>
          <w:tcPr>
            <w:tcW w:w="1530" w:type="dxa"/>
          </w:tcPr>
          <w:p w14:paraId="196A11EC" w14:textId="6247B0B1" w:rsidR="009F2004" w:rsidRPr="009F2004" w:rsidRDefault="00617070" w:rsidP="009F2004">
            <w:pPr>
              <w:spacing w:line="360" w:lineRule="auto"/>
              <w:rPr>
                <w:rFonts w:ascii="Times New Roman" w:hAnsi="Times New Roman"/>
                <w:sz w:val="24"/>
                <w:szCs w:val="24"/>
              </w:rPr>
            </w:pPr>
            <w:r>
              <w:rPr>
                <w:rFonts w:ascii="Times New Roman" w:hAnsi="Times New Roman"/>
                <w:sz w:val="24"/>
                <w:szCs w:val="24"/>
              </w:rPr>
              <w:t>-</w:t>
            </w:r>
          </w:p>
        </w:tc>
      </w:tr>
    </w:tbl>
    <w:p w14:paraId="78E5887E" w14:textId="77777777" w:rsidR="00810FE8" w:rsidRPr="009F2004" w:rsidRDefault="009F2004" w:rsidP="009F2004">
      <w:pPr>
        <w:spacing w:after="0" w:line="360" w:lineRule="auto"/>
        <w:rPr>
          <w:rFonts w:ascii="Times New Roman" w:hAnsi="Times New Roman"/>
          <w:sz w:val="24"/>
          <w:szCs w:val="24"/>
        </w:rPr>
      </w:pPr>
      <w:r w:rsidRPr="009F2004">
        <w:rPr>
          <w:rFonts w:ascii="Times New Roman" w:hAnsi="Times New Roman"/>
          <w:sz w:val="24"/>
          <w:szCs w:val="24"/>
        </w:rPr>
        <w:t xml:space="preserve"> </w:t>
      </w:r>
    </w:p>
    <w:p w14:paraId="18B24CD3" w14:textId="77777777" w:rsidR="009F2004" w:rsidRDefault="009F2004" w:rsidP="009F2004">
      <w:pPr>
        <w:spacing w:after="0" w:line="360" w:lineRule="auto"/>
        <w:rPr>
          <w:rFonts w:ascii="Times New Roman" w:hAnsi="Times New Roman"/>
          <w:sz w:val="24"/>
          <w:szCs w:val="24"/>
        </w:rPr>
      </w:pPr>
    </w:p>
    <w:p w14:paraId="0B3A08A8" w14:textId="38A2FCAA" w:rsidR="009F2004" w:rsidRPr="009F2004" w:rsidRDefault="009F2004" w:rsidP="009F2004">
      <w:pPr>
        <w:spacing w:after="0" w:line="360" w:lineRule="auto"/>
        <w:rPr>
          <w:rFonts w:ascii="Times New Roman" w:hAnsi="Times New Roman"/>
          <w:sz w:val="24"/>
          <w:szCs w:val="24"/>
        </w:rPr>
      </w:pPr>
      <w:r w:rsidRPr="009F2004">
        <w:rPr>
          <w:rFonts w:ascii="Times New Roman" w:hAnsi="Times New Roman"/>
          <w:sz w:val="24"/>
          <w:szCs w:val="24"/>
        </w:rPr>
        <w:t xml:space="preserve">Note: </w:t>
      </w:r>
      <w:r w:rsidR="00477939">
        <w:rPr>
          <w:rFonts w:ascii="Times New Roman" w:hAnsi="Times New Roman"/>
          <w:sz w:val="24"/>
          <w:szCs w:val="24"/>
        </w:rPr>
        <w:t>This project does not entail any cost and can be reproduced at an optional cost of hardware applicable to the user</w:t>
      </w:r>
      <w:r w:rsidRPr="009F2004">
        <w:rPr>
          <w:rFonts w:ascii="Times New Roman" w:hAnsi="Times New Roman"/>
          <w:sz w:val="24"/>
          <w:szCs w:val="24"/>
        </w:rPr>
        <w:t xml:space="preserve">. </w:t>
      </w:r>
    </w:p>
    <w:sectPr w:rsidR="009F2004" w:rsidRPr="009F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B8"/>
    <w:rsid w:val="001111EA"/>
    <w:rsid w:val="00220EB8"/>
    <w:rsid w:val="00477939"/>
    <w:rsid w:val="00617070"/>
    <w:rsid w:val="00810FE8"/>
    <w:rsid w:val="00825311"/>
    <w:rsid w:val="009F2004"/>
    <w:rsid w:val="00CC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CF44"/>
  <w15:docId w15:val="{95ED36BF-E39C-447B-BB99-1F230EA9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0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Nag</dc:creator>
  <cp:keywords/>
  <dc:description/>
  <cp:lastModifiedBy>Gautam Nag</cp:lastModifiedBy>
  <cp:revision>4</cp:revision>
  <dcterms:created xsi:type="dcterms:W3CDTF">2022-04-11T08:11:00Z</dcterms:created>
  <dcterms:modified xsi:type="dcterms:W3CDTF">2022-04-19T14:56:00Z</dcterms:modified>
</cp:coreProperties>
</file>