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2B37" w:rsidRPr="00536340" w:rsidRDefault="00072B37" w:rsidP="00072B37">
      <w:pPr>
        <w:spacing w:line="240" w:lineRule="auto"/>
        <w:contextualSpacing/>
        <w:jc w:val="center"/>
        <w:rPr>
          <w:rFonts w:ascii="Times New Roman" w:hAnsi="Times New Roman" w:cs="Times New Roman"/>
          <w:b/>
          <w:sz w:val="36"/>
          <w:szCs w:val="36"/>
        </w:rPr>
      </w:pPr>
      <w:r w:rsidRPr="00536340">
        <w:rPr>
          <w:rFonts w:ascii="Times New Roman" w:hAnsi="Times New Roman" w:cs="Times New Roman"/>
          <w:b/>
          <w:sz w:val="36"/>
          <w:szCs w:val="36"/>
        </w:rPr>
        <w:t>INDIAN INSTITUTE OF TECHNOLOGY</w:t>
      </w:r>
    </w:p>
    <w:p w:rsidR="00072B37" w:rsidRPr="00536340" w:rsidRDefault="00072B37" w:rsidP="00072B37">
      <w:pPr>
        <w:spacing w:line="240" w:lineRule="auto"/>
        <w:contextualSpacing/>
        <w:jc w:val="center"/>
        <w:rPr>
          <w:rFonts w:ascii="Times New Roman" w:hAnsi="Times New Roman" w:cs="Times New Roman"/>
          <w:b/>
          <w:sz w:val="36"/>
          <w:szCs w:val="36"/>
        </w:rPr>
      </w:pPr>
      <w:r w:rsidRPr="00536340">
        <w:rPr>
          <w:rFonts w:ascii="Times New Roman" w:hAnsi="Times New Roman" w:cs="Times New Roman"/>
          <w:b/>
          <w:sz w:val="36"/>
          <w:szCs w:val="36"/>
        </w:rPr>
        <w:t>GOA</w:t>
      </w:r>
    </w:p>
    <w:p w:rsidR="00072B37" w:rsidRDefault="00072B37" w:rsidP="00072B37">
      <w:pPr>
        <w:spacing w:line="240" w:lineRule="auto"/>
        <w:contextualSpacing/>
        <w:jc w:val="center"/>
        <w:rPr>
          <w:rFonts w:ascii="Times New Roman" w:hAnsi="Times New Roman" w:cs="Times New Roman"/>
          <w:b/>
        </w:rPr>
      </w:pPr>
    </w:p>
    <w:p w:rsidR="00072B37" w:rsidRDefault="00072B37" w:rsidP="00072B37">
      <w:pPr>
        <w:spacing w:line="240" w:lineRule="auto"/>
        <w:contextualSpacing/>
        <w:jc w:val="center"/>
        <w:rPr>
          <w:rFonts w:ascii="Times New Roman" w:hAnsi="Times New Roman" w:cs="Times New Roman"/>
          <w:b/>
        </w:rPr>
      </w:pPr>
      <w:r>
        <w:rPr>
          <w:rFonts w:ascii="Times New Roman" w:hAnsi="Times New Roman" w:cs="Times New Roman"/>
          <w:b/>
        </w:rPr>
        <w:t xml:space="preserve">COMPUTER ARCHITECTURE LAB (CS </w:t>
      </w:r>
      <w:r w:rsidR="007F5F40">
        <w:rPr>
          <w:rFonts w:ascii="Times New Roman" w:hAnsi="Times New Roman" w:cs="Times New Roman"/>
          <w:b/>
        </w:rPr>
        <w:t>211</w:t>
      </w:r>
      <w:r>
        <w:rPr>
          <w:rFonts w:ascii="Times New Roman" w:hAnsi="Times New Roman" w:cs="Times New Roman"/>
          <w:b/>
        </w:rPr>
        <w:t>)</w:t>
      </w:r>
    </w:p>
    <w:p w:rsidR="00072B37" w:rsidRDefault="00072B37" w:rsidP="00072B37">
      <w:pPr>
        <w:spacing w:line="240" w:lineRule="auto"/>
        <w:contextualSpacing/>
        <w:jc w:val="center"/>
        <w:rPr>
          <w:rFonts w:ascii="Times New Roman" w:hAnsi="Times New Roman" w:cs="Times New Roman"/>
          <w:b/>
        </w:rPr>
      </w:pPr>
    </w:p>
    <w:p w:rsidR="00072B37" w:rsidRPr="00ED4C74" w:rsidRDefault="00072B37" w:rsidP="00072B37">
      <w:pPr>
        <w:spacing w:line="240" w:lineRule="auto"/>
        <w:contextualSpacing/>
        <w:jc w:val="center"/>
        <w:rPr>
          <w:rFonts w:ascii="Times New Roman" w:hAnsi="Times New Roman" w:cs="Times New Roman"/>
          <w:sz w:val="20"/>
          <w:szCs w:val="20"/>
        </w:rPr>
      </w:pPr>
      <w:proofErr w:type="gramStart"/>
      <w:r w:rsidRPr="00ED4C74">
        <w:rPr>
          <w:rFonts w:ascii="Times New Roman" w:hAnsi="Times New Roman" w:cs="Times New Roman"/>
          <w:sz w:val="20"/>
          <w:szCs w:val="20"/>
        </w:rPr>
        <w:t>Faculty :</w:t>
      </w:r>
      <w:proofErr w:type="gramEnd"/>
      <w:r w:rsidRPr="00ED4C74">
        <w:rPr>
          <w:rFonts w:ascii="Times New Roman" w:hAnsi="Times New Roman" w:cs="Times New Roman"/>
          <w:sz w:val="20"/>
          <w:szCs w:val="20"/>
        </w:rPr>
        <w:t xml:space="preserve"> </w:t>
      </w:r>
      <w:r>
        <w:rPr>
          <w:rFonts w:ascii="Times New Roman" w:hAnsi="Times New Roman" w:cs="Times New Roman"/>
          <w:sz w:val="20"/>
          <w:szCs w:val="20"/>
        </w:rPr>
        <w:t xml:space="preserve">Dr. </w:t>
      </w:r>
      <w:r w:rsidRPr="00ED4C74">
        <w:rPr>
          <w:rFonts w:ascii="Times New Roman" w:hAnsi="Times New Roman" w:cs="Times New Roman"/>
          <w:sz w:val="20"/>
          <w:szCs w:val="20"/>
        </w:rPr>
        <w:t>Sharad Sinha</w:t>
      </w:r>
    </w:p>
    <w:p w:rsidR="00072B37" w:rsidRDefault="00072B37" w:rsidP="00072B37">
      <w:pPr>
        <w:spacing w:line="240" w:lineRule="auto"/>
        <w:contextualSpacing/>
        <w:jc w:val="center"/>
        <w:rPr>
          <w:rFonts w:ascii="Times New Roman" w:hAnsi="Times New Roman" w:cs="Times New Roman"/>
          <w:sz w:val="20"/>
          <w:szCs w:val="20"/>
        </w:rPr>
      </w:pPr>
      <w:r w:rsidRPr="00ED4C74">
        <w:rPr>
          <w:rFonts w:ascii="Times New Roman" w:hAnsi="Times New Roman" w:cs="Times New Roman"/>
          <w:sz w:val="20"/>
          <w:szCs w:val="20"/>
        </w:rPr>
        <w:t>Teac</w:t>
      </w:r>
      <w:r w:rsidR="007F5F40">
        <w:rPr>
          <w:rFonts w:ascii="Times New Roman" w:hAnsi="Times New Roman" w:cs="Times New Roman"/>
          <w:sz w:val="20"/>
          <w:szCs w:val="20"/>
        </w:rPr>
        <w:t xml:space="preserve">hing Assistant: </w:t>
      </w:r>
      <w:proofErr w:type="spellStart"/>
      <w:r w:rsidR="007F5F40">
        <w:rPr>
          <w:rFonts w:ascii="Times New Roman" w:hAnsi="Times New Roman" w:cs="Times New Roman"/>
          <w:sz w:val="20"/>
          <w:szCs w:val="20"/>
        </w:rPr>
        <w:t>Prachi</w:t>
      </w:r>
      <w:proofErr w:type="spellEnd"/>
      <w:r w:rsidR="007F5F40">
        <w:rPr>
          <w:rFonts w:ascii="Times New Roman" w:hAnsi="Times New Roman" w:cs="Times New Roman"/>
          <w:sz w:val="20"/>
          <w:szCs w:val="20"/>
        </w:rPr>
        <w:t xml:space="preserve"> </w:t>
      </w:r>
      <w:proofErr w:type="spellStart"/>
      <w:r w:rsidR="007F5F40">
        <w:rPr>
          <w:rFonts w:ascii="Times New Roman" w:hAnsi="Times New Roman" w:cs="Times New Roman"/>
          <w:sz w:val="20"/>
          <w:szCs w:val="20"/>
        </w:rPr>
        <w:t>Kashikar</w:t>
      </w:r>
      <w:proofErr w:type="spellEnd"/>
      <w:r w:rsidR="007F5F40">
        <w:rPr>
          <w:rFonts w:ascii="Times New Roman" w:hAnsi="Times New Roman" w:cs="Times New Roman"/>
          <w:sz w:val="20"/>
          <w:szCs w:val="20"/>
        </w:rPr>
        <w:t xml:space="preserve"> and </w:t>
      </w:r>
      <w:proofErr w:type="spellStart"/>
      <w:r w:rsidR="007F5F40">
        <w:rPr>
          <w:rFonts w:ascii="Times New Roman" w:hAnsi="Times New Roman" w:cs="Times New Roman"/>
          <w:sz w:val="20"/>
          <w:szCs w:val="20"/>
        </w:rPr>
        <w:t>Pavitra</w:t>
      </w:r>
      <w:proofErr w:type="spellEnd"/>
      <w:r w:rsidR="007F5F40">
        <w:rPr>
          <w:rFonts w:ascii="Times New Roman" w:hAnsi="Times New Roman" w:cs="Times New Roman"/>
          <w:sz w:val="20"/>
          <w:szCs w:val="20"/>
        </w:rPr>
        <w:t xml:space="preserve"> Bhade</w:t>
      </w:r>
      <w:bookmarkStart w:id="0" w:name="_GoBack"/>
      <w:bookmarkEnd w:id="0"/>
    </w:p>
    <w:p w:rsidR="00072B37" w:rsidRDefault="00072B37" w:rsidP="00072B37">
      <w:pPr>
        <w:spacing w:line="240" w:lineRule="auto"/>
        <w:contextualSpacing/>
        <w:jc w:val="center"/>
        <w:rPr>
          <w:rFonts w:ascii="Times New Roman" w:hAnsi="Times New Roman" w:cs="Times New Roman"/>
          <w:sz w:val="20"/>
          <w:szCs w:val="20"/>
        </w:rPr>
      </w:pPr>
    </w:p>
    <w:p w:rsidR="00072B37" w:rsidRDefault="00072B37" w:rsidP="00072B37">
      <w:pPr>
        <w:spacing w:line="240" w:lineRule="auto"/>
        <w:contextualSpacing/>
        <w:jc w:val="center"/>
        <w:rPr>
          <w:rFonts w:ascii="Times New Roman" w:hAnsi="Times New Roman" w:cs="Times New Roman"/>
          <w:b/>
          <w:sz w:val="24"/>
          <w:szCs w:val="24"/>
          <w:u w:val="single"/>
        </w:rPr>
      </w:pPr>
      <w:r w:rsidRPr="00ED4C74">
        <w:rPr>
          <w:rFonts w:ascii="Times New Roman" w:hAnsi="Times New Roman" w:cs="Times New Roman"/>
          <w:b/>
          <w:sz w:val="24"/>
          <w:szCs w:val="24"/>
          <w:u w:val="single"/>
        </w:rPr>
        <w:t>LAB 0</w:t>
      </w:r>
      <w:r>
        <w:rPr>
          <w:rFonts w:ascii="Times New Roman" w:hAnsi="Times New Roman" w:cs="Times New Roman"/>
          <w:b/>
          <w:sz w:val="24"/>
          <w:szCs w:val="24"/>
          <w:u w:val="single"/>
        </w:rPr>
        <w:t>4</w:t>
      </w:r>
    </w:p>
    <w:p w:rsidR="00F972DC" w:rsidRDefault="00F972DC"/>
    <w:p w:rsidR="00072B37" w:rsidRDefault="00072B37" w:rsidP="0083132F">
      <w:pPr>
        <w:jc w:val="both"/>
        <w:rPr>
          <w:rFonts w:ascii="Times New Roman" w:hAnsi="Times New Roman" w:cs="Times New Roman"/>
        </w:rPr>
      </w:pPr>
      <w:r>
        <w:rPr>
          <w:rFonts w:ascii="Times New Roman" w:hAnsi="Times New Roman" w:cs="Times New Roman"/>
        </w:rPr>
        <w:t xml:space="preserve">In this course, you will study the working of stacks and subroutines in MIPS32 processor. You will learn about the various special purpose registers used for this purpose. You will be writing assembly codes in </w:t>
      </w:r>
      <w:proofErr w:type="spellStart"/>
      <w:r>
        <w:rPr>
          <w:rFonts w:ascii="Times New Roman" w:hAnsi="Times New Roman" w:cs="Times New Roman"/>
        </w:rPr>
        <w:t>QtSpim</w:t>
      </w:r>
      <w:proofErr w:type="spellEnd"/>
      <w:r>
        <w:rPr>
          <w:rFonts w:ascii="Times New Roman" w:hAnsi="Times New Roman" w:cs="Times New Roman"/>
        </w:rPr>
        <w:t>, which will illustrate this concept.</w:t>
      </w:r>
    </w:p>
    <w:p w:rsidR="00072B37" w:rsidRDefault="00072B37" w:rsidP="0083132F">
      <w:pPr>
        <w:jc w:val="both"/>
        <w:rPr>
          <w:rFonts w:ascii="Times New Roman" w:hAnsi="Times New Roman" w:cs="Times New Roman"/>
        </w:rPr>
      </w:pPr>
      <w:r>
        <w:rPr>
          <w:rFonts w:ascii="Times New Roman" w:hAnsi="Times New Roman" w:cs="Times New Roman"/>
        </w:rPr>
        <w:t>This lab exercise will be split into two parts. In the first part you will be introduced to the concept of stacks and subroutines. In the second part, you will be writing assembly codes to understand the same.</w:t>
      </w:r>
    </w:p>
    <w:p w:rsidR="00072B37" w:rsidRDefault="00072B37" w:rsidP="0083132F">
      <w:pPr>
        <w:jc w:val="both"/>
        <w:rPr>
          <w:rFonts w:ascii="Times New Roman" w:hAnsi="Times New Roman" w:cs="Times New Roman"/>
          <w:b/>
          <w:u w:val="single"/>
        </w:rPr>
      </w:pPr>
      <w:r w:rsidRPr="00072B37">
        <w:rPr>
          <w:rFonts w:ascii="Times New Roman" w:hAnsi="Times New Roman" w:cs="Times New Roman"/>
          <w:b/>
          <w:u w:val="single"/>
        </w:rPr>
        <w:t>Part A:</w:t>
      </w:r>
    </w:p>
    <w:p w:rsidR="00072B37" w:rsidRDefault="00072B37" w:rsidP="0083132F">
      <w:pPr>
        <w:jc w:val="both"/>
        <w:rPr>
          <w:rFonts w:ascii="Times New Roman" w:hAnsi="Times New Roman" w:cs="Times New Roman"/>
          <w:b/>
          <w:u w:val="single"/>
        </w:rPr>
      </w:pPr>
      <w:r>
        <w:rPr>
          <w:rFonts w:ascii="Times New Roman" w:hAnsi="Times New Roman" w:cs="Times New Roman"/>
          <w:b/>
          <w:u w:val="single"/>
        </w:rPr>
        <w:t>Stacks:</w:t>
      </w:r>
    </w:p>
    <w:p w:rsidR="00072B37" w:rsidRDefault="00072B37" w:rsidP="0083132F">
      <w:pPr>
        <w:jc w:val="both"/>
        <w:rPr>
          <w:rFonts w:ascii="Times New Roman" w:hAnsi="Times New Roman" w:cs="Times New Roman"/>
        </w:rPr>
      </w:pPr>
      <w:r>
        <w:rPr>
          <w:rFonts w:ascii="Times New Roman" w:hAnsi="Times New Roman" w:cs="Times New Roman"/>
        </w:rPr>
        <w:t>A stack is a way of organising data in the memory. To locate elements in stack, a special register, by the name ‘stack pointer’ is used. This stack pointer points to the topmost element in the st</w:t>
      </w:r>
      <w:r w:rsidR="006539BA">
        <w:rPr>
          <w:rFonts w:ascii="Times New Roman" w:hAnsi="Times New Roman" w:cs="Times New Roman"/>
        </w:rPr>
        <w:t xml:space="preserve">ack </w:t>
      </w:r>
      <w:proofErr w:type="spellStart"/>
      <w:r w:rsidR="006539BA">
        <w:rPr>
          <w:rFonts w:ascii="Times New Roman" w:hAnsi="Times New Roman" w:cs="Times New Roman"/>
        </w:rPr>
        <w:t>i.e</w:t>
      </w:r>
      <w:proofErr w:type="spellEnd"/>
      <w:r w:rsidR="006539BA">
        <w:rPr>
          <w:rFonts w:ascii="Times New Roman" w:hAnsi="Times New Roman" w:cs="Times New Roman"/>
        </w:rPr>
        <w:t xml:space="preserve"> the stack pointer holds the address of the topmost element (most recently added element). </w:t>
      </w:r>
      <w:r>
        <w:rPr>
          <w:rFonts w:ascii="Times New Roman" w:hAnsi="Times New Roman" w:cs="Times New Roman"/>
        </w:rPr>
        <w:t xml:space="preserve">Stack </w:t>
      </w:r>
      <w:r w:rsidR="006539BA">
        <w:rPr>
          <w:rFonts w:ascii="Times New Roman" w:hAnsi="Times New Roman" w:cs="Times New Roman"/>
        </w:rPr>
        <w:t>works by the techni</w:t>
      </w:r>
      <w:r>
        <w:rPr>
          <w:rFonts w:ascii="Times New Roman" w:hAnsi="Times New Roman" w:cs="Times New Roman"/>
        </w:rPr>
        <w:t>que of ‘Last in First out’</w:t>
      </w:r>
      <w:r w:rsidR="006539BA">
        <w:rPr>
          <w:rFonts w:ascii="Times New Roman" w:hAnsi="Times New Roman" w:cs="Times New Roman"/>
        </w:rPr>
        <w:t xml:space="preserve">, which means, the element that is added at last, is the first one to be moved of the stack. In </w:t>
      </w:r>
      <w:proofErr w:type="spellStart"/>
      <w:r w:rsidR="006539BA">
        <w:rPr>
          <w:rFonts w:ascii="Times New Roman" w:hAnsi="Times New Roman" w:cs="Times New Roman"/>
        </w:rPr>
        <w:t>Mips</w:t>
      </w:r>
      <w:proofErr w:type="spellEnd"/>
      <w:r w:rsidR="006539BA">
        <w:rPr>
          <w:rFonts w:ascii="Times New Roman" w:hAnsi="Times New Roman" w:cs="Times New Roman"/>
        </w:rPr>
        <w:t xml:space="preserve">, each location of the stack can hold </w:t>
      </w:r>
      <w:proofErr w:type="gramStart"/>
      <w:r w:rsidR="006539BA">
        <w:rPr>
          <w:rFonts w:ascii="Times New Roman" w:hAnsi="Times New Roman" w:cs="Times New Roman"/>
        </w:rPr>
        <w:t>32 bit</w:t>
      </w:r>
      <w:proofErr w:type="gramEnd"/>
      <w:r w:rsidR="006539BA">
        <w:rPr>
          <w:rFonts w:ascii="Times New Roman" w:hAnsi="Times New Roman" w:cs="Times New Roman"/>
        </w:rPr>
        <w:t xml:space="preserve"> word. The stack grows downwards as shown in Fig 1. This means it grows from higher address to lower address. Hence, whenever a new data element is placed in the stack, the stack pointer </w:t>
      </w:r>
      <w:r w:rsidR="00687F3B">
        <w:rPr>
          <w:rFonts w:ascii="Times New Roman" w:hAnsi="Times New Roman" w:cs="Times New Roman"/>
        </w:rPr>
        <w:t>is</w:t>
      </w:r>
      <w:r w:rsidR="006539BA">
        <w:rPr>
          <w:rFonts w:ascii="Times New Roman" w:hAnsi="Times New Roman" w:cs="Times New Roman"/>
        </w:rPr>
        <w:t xml:space="preserve"> decremented by 4 and then the element </w:t>
      </w:r>
      <w:r w:rsidR="00687F3B">
        <w:rPr>
          <w:rFonts w:ascii="Times New Roman" w:hAnsi="Times New Roman" w:cs="Times New Roman"/>
        </w:rPr>
        <w:t>is</w:t>
      </w:r>
      <w:r w:rsidR="006539BA">
        <w:rPr>
          <w:rFonts w:ascii="Times New Roman" w:hAnsi="Times New Roman" w:cs="Times New Roman"/>
        </w:rPr>
        <w:t xml:space="preserve"> pushed on to the stack. Same way when an element has to be popped from the stack, the element has to be copied to some other location first and then the stack pointer has to be incremented by 4. This will ensure that logically that particular element does no longer exist in the stack.</w:t>
      </w:r>
    </w:p>
    <w:p w:rsidR="006539BA" w:rsidRDefault="006539BA" w:rsidP="0083132F">
      <w:pPr>
        <w:jc w:val="center"/>
        <w:rPr>
          <w:rFonts w:ascii="Times New Roman" w:hAnsi="Times New Roman" w:cs="Times New Roman"/>
        </w:rPr>
      </w:pPr>
      <w:r>
        <w:rPr>
          <w:rFonts w:ascii="Times New Roman" w:hAnsi="Times New Roman" w:cs="Times New Roman"/>
          <w:noProof/>
          <w:lang w:eastAsia="en-IN"/>
        </w:rPr>
        <w:drawing>
          <wp:inline distT="0" distB="0" distL="0" distR="0">
            <wp:extent cx="1328166" cy="1583797"/>
            <wp:effectExtent l="19050" t="0" r="5334"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1331101" cy="1587297"/>
                    </a:xfrm>
                    <a:prstGeom prst="rect">
                      <a:avLst/>
                    </a:prstGeom>
                    <a:noFill/>
                    <a:ln w="9525">
                      <a:noFill/>
                      <a:miter lim="800000"/>
                      <a:headEnd/>
                      <a:tailEnd/>
                    </a:ln>
                  </pic:spPr>
                </pic:pic>
              </a:graphicData>
            </a:graphic>
          </wp:inline>
        </w:drawing>
      </w:r>
    </w:p>
    <w:p w:rsidR="006539BA" w:rsidRDefault="006539BA" w:rsidP="0083132F">
      <w:pPr>
        <w:jc w:val="center"/>
        <w:rPr>
          <w:rFonts w:ascii="Times New Roman" w:hAnsi="Times New Roman" w:cs="Times New Roman"/>
        </w:rPr>
      </w:pPr>
      <w:r>
        <w:rPr>
          <w:rFonts w:ascii="Times New Roman" w:hAnsi="Times New Roman" w:cs="Times New Roman"/>
        </w:rPr>
        <w:t>Fig 1.</w:t>
      </w:r>
    </w:p>
    <w:p w:rsidR="00687F3B" w:rsidRDefault="006539BA" w:rsidP="0083132F">
      <w:pPr>
        <w:jc w:val="both"/>
        <w:rPr>
          <w:rFonts w:ascii="Times New Roman" w:hAnsi="Times New Roman" w:cs="Times New Roman"/>
          <w:b/>
          <w:u w:val="single"/>
        </w:rPr>
      </w:pPr>
      <w:r w:rsidRPr="006539BA">
        <w:rPr>
          <w:rFonts w:ascii="Times New Roman" w:hAnsi="Times New Roman" w:cs="Times New Roman"/>
          <w:b/>
          <w:u w:val="single"/>
        </w:rPr>
        <w:t>Subroutines:</w:t>
      </w:r>
    </w:p>
    <w:p w:rsidR="00687F3B" w:rsidRDefault="00687F3B" w:rsidP="0083132F">
      <w:pPr>
        <w:jc w:val="both"/>
        <w:rPr>
          <w:rFonts w:ascii="Times New Roman" w:hAnsi="Times New Roman" w:cs="Times New Roman"/>
        </w:rPr>
      </w:pPr>
      <w:r>
        <w:rPr>
          <w:rFonts w:ascii="Times New Roman" w:hAnsi="Times New Roman" w:cs="Times New Roman"/>
        </w:rPr>
        <w:t>A subroutine is a logical division of the code that may be regarded as a self-contained operation. The j (jump) or the b (branch) instruction is used to</w:t>
      </w:r>
      <w:r w:rsidR="000B48BB">
        <w:rPr>
          <w:rFonts w:ascii="Times New Roman" w:hAnsi="Times New Roman" w:cs="Times New Roman"/>
        </w:rPr>
        <w:t xml:space="preserve"> unconditionally</w:t>
      </w:r>
      <w:r>
        <w:rPr>
          <w:rFonts w:ascii="Times New Roman" w:hAnsi="Times New Roman" w:cs="Times New Roman"/>
        </w:rPr>
        <w:t xml:space="preserve"> shift the control of the program to the separate location </w:t>
      </w:r>
      <w:r w:rsidR="000B48BB">
        <w:rPr>
          <w:rFonts w:ascii="Times New Roman" w:hAnsi="Times New Roman" w:cs="Times New Roman"/>
        </w:rPr>
        <w:t>of the</w:t>
      </w:r>
      <w:r>
        <w:rPr>
          <w:rFonts w:ascii="Times New Roman" w:hAnsi="Times New Roman" w:cs="Times New Roman"/>
        </w:rPr>
        <w:t xml:space="preserve"> respective subroutine.</w:t>
      </w:r>
      <w:r w:rsidR="000B48BB">
        <w:rPr>
          <w:rFonts w:ascii="Times New Roman" w:hAnsi="Times New Roman" w:cs="Times New Roman"/>
        </w:rPr>
        <w:t xml:space="preserve"> When the main routine needs to start-up a subroutine, it can shift control to that subroutine using any of the jump instructions. At the end of the subroutine, </w:t>
      </w:r>
      <w:r w:rsidR="000B48BB">
        <w:rPr>
          <w:rFonts w:ascii="Times New Roman" w:hAnsi="Times New Roman" w:cs="Times New Roman"/>
        </w:rPr>
        <w:lastRenderedPageBreak/>
        <w:t>the control must be returned using another jump instruction. Now this instruction can include a location pointed by a label. But if this subroutine is called multiple times from different locations, the return statement in the subroutine will return the control to a constant location which will lead to repetition. Hence, when the subroutine is called multiple times, the return location will change depending on the calling location. A special register named ‘</w:t>
      </w:r>
      <w:proofErr w:type="spellStart"/>
      <w:r w:rsidR="000B48BB">
        <w:rPr>
          <w:rFonts w:ascii="Times New Roman" w:hAnsi="Times New Roman" w:cs="Times New Roman"/>
        </w:rPr>
        <w:t>ra</w:t>
      </w:r>
      <w:proofErr w:type="spellEnd"/>
      <w:r w:rsidR="000B48BB">
        <w:rPr>
          <w:rFonts w:ascii="Times New Roman" w:hAnsi="Times New Roman" w:cs="Times New Roman"/>
        </w:rPr>
        <w:t xml:space="preserve">’ stores the return address. This will ensure that the control is returned to the respective caller. The following instruction </w:t>
      </w:r>
      <w:r w:rsidR="005D7424">
        <w:rPr>
          <w:rFonts w:ascii="Times New Roman" w:hAnsi="Times New Roman" w:cs="Times New Roman"/>
        </w:rPr>
        <w:t>placed at the end of the subroutine:</w:t>
      </w:r>
    </w:p>
    <w:p w:rsidR="005D7424" w:rsidRDefault="005D7424" w:rsidP="0083132F">
      <w:pPr>
        <w:jc w:val="both"/>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jr</w:t>
      </w:r>
      <w:proofErr w:type="spellEnd"/>
      <w:r>
        <w:rPr>
          <w:rFonts w:ascii="Times New Roman" w:hAnsi="Times New Roman" w:cs="Times New Roman"/>
        </w:rPr>
        <w:t xml:space="preserve"> $</w:t>
      </w:r>
      <w:proofErr w:type="spellStart"/>
      <w:r>
        <w:rPr>
          <w:rFonts w:ascii="Times New Roman" w:hAnsi="Times New Roman" w:cs="Times New Roman"/>
        </w:rPr>
        <w:t>ra</w:t>
      </w:r>
      <w:proofErr w:type="spellEnd"/>
    </w:p>
    <w:p w:rsidR="001215D1" w:rsidRDefault="00C85353" w:rsidP="0083132F">
      <w:pPr>
        <w:jc w:val="both"/>
        <w:rPr>
          <w:rFonts w:ascii="Times New Roman" w:hAnsi="Times New Roman" w:cs="Times New Roman"/>
        </w:rPr>
      </w:pPr>
      <w:r w:rsidRPr="00C85353">
        <w:rPr>
          <w:rFonts w:ascii="Times New Roman" w:hAnsi="Times New Roman" w:cs="Times New Roman"/>
        </w:rPr>
        <w:t>A subroutine that might call another subroutine must push the return address</w:t>
      </w:r>
      <w:r w:rsidR="001C1B24">
        <w:rPr>
          <w:rFonts w:ascii="Times New Roman" w:hAnsi="Times New Roman" w:cs="Times New Roman"/>
        </w:rPr>
        <w:t xml:space="preserve"> present in $</w:t>
      </w:r>
      <w:proofErr w:type="spellStart"/>
      <w:r w:rsidR="001C1B24">
        <w:rPr>
          <w:rFonts w:ascii="Times New Roman" w:hAnsi="Times New Roman" w:cs="Times New Roman"/>
        </w:rPr>
        <w:t>ra</w:t>
      </w:r>
      <w:proofErr w:type="spellEnd"/>
      <w:r w:rsidR="001C1B24">
        <w:rPr>
          <w:rFonts w:ascii="Times New Roman" w:hAnsi="Times New Roman" w:cs="Times New Roman"/>
        </w:rPr>
        <w:t xml:space="preserve">, onto the </w:t>
      </w:r>
      <w:r w:rsidRPr="00C85353">
        <w:rPr>
          <w:rFonts w:ascii="Times New Roman" w:hAnsi="Times New Roman" w:cs="Times New Roman"/>
        </w:rPr>
        <w:t>stack. When it returns to its caller, it pops the stack to get the return address.</w:t>
      </w:r>
      <w:r>
        <w:rPr>
          <w:rFonts w:ascii="Times New Roman" w:hAnsi="Times New Roman" w:cs="Times New Roman"/>
        </w:rPr>
        <w:t xml:space="preserve"> The subroutines can also be global. This means they can be accessed by some other file. When the called and calling </w:t>
      </w:r>
      <w:r w:rsidR="001215D1">
        <w:rPr>
          <w:rFonts w:ascii="Times New Roman" w:hAnsi="Times New Roman" w:cs="Times New Roman"/>
        </w:rPr>
        <w:t xml:space="preserve">files have been loaded in the simulator, </w:t>
      </w:r>
      <w:r w:rsidR="001215D1" w:rsidRPr="001215D1">
        <w:rPr>
          <w:rFonts w:ascii="Times New Roman" w:hAnsi="Times New Roman" w:cs="Times New Roman"/>
        </w:rPr>
        <w:t xml:space="preserve">you can see the two files linked together in memory, </w:t>
      </w:r>
      <w:r w:rsidR="001C1B24">
        <w:rPr>
          <w:rFonts w:ascii="Times New Roman" w:hAnsi="Times New Roman" w:cs="Times New Roman"/>
        </w:rPr>
        <w:t>in the text and data section.</w:t>
      </w:r>
    </w:p>
    <w:p w:rsidR="005E57F7" w:rsidRPr="005E57F7" w:rsidRDefault="005E57F7" w:rsidP="0083132F">
      <w:pPr>
        <w:jc w:val="both"/>
        <w:rPr>
          <w:rFonts w:ascii="Times New Roman" w:hAnsi="Times New Roman" w:cs="Times New Roman"/>
          <w:b/>
          <w:u w:val="single"/>
        </w:rPr>
      </w:pPr>
      <w:r w:rsidRPr="005E57F7">
        <w:rPr>
          <w:rFonts w:ascii="Times New Roman" w:hAnsi="Times New Roman" w:cs="Times New Roman"/>
          <w:b/>
          <w:u w:val="single"/>
        </w:rPr>
        <w:t>Part B:</w:t>
      </w:r>
    </w:p>
    <w:p w:rsidR="005E57F7" w:rsidRDefault="005E57F7" w:rsidP="0083132F">
      <w:pPr>
        <w:jc w:val="both"/>
        <w:rPr>
          <w:rFonts w:ascii="Times New Roman" w:hAnsi="Times New Roman" w:cs="Times New Roman"/>
        </w:rPr>
      </w:pPr>
      <w:r>
        <w:rPr>
          <w:rFonts w:ascii="Times New Roman" w:hAnsi="Times New Roman" w:cs="Times New Roman"/>
        </w:rPr>
        <w:t>Write the following MIPS assembly language programs and run them using the single step method. This will help you understand the stack push and pop operations and also the flow of program in case of the subroutines.</w:t>
      </w:r>
    </w:p>
    <w:p w:rsidR="005C3647" w:rsidRDefault="005E57F7" w:rsidP="0083132F">
      <w:pPr>
        <w:pStyle w:val="ListParagraph"/>
        <w:numPr>
          <w:ilvl w:val="0"/>
          <w:numId w:val="1"/>
        </w:numPr>
        <w:jc w:val="both"/>
        <w:rPr>
          <w:rFonts w:ascii="Times New Roman" w:hAnsi="Times New Roman" w:cs="Times New Roman"/>
        </w:rPr>
      </w:pPr>
      <w:r>
        <w:rPr>
          <w:rFonts w:ascii="Times New Roman" w:hAnsi="Times New Roman" w:cs="Times New Roman"/>
        </w:rPr>
        <w:t>Evaluate the expression ‘ab-10a+20b+16’. Consider that only $t0 and $t1 are available to store temporary values. Store a=10 and b=20 in data section. Use stack for other memory requirements. Display the sum</w:t>
      </w:r>
      <w:r w:rsidR="005C3647">
        <w:rPr>
          <w:rFonts w:ascii="Times New Roman" w:hAnsi="Times New Roman" w:cs="Times New Roman"/>
        </w:rPr>
        <w:t>.</w:t>
      </w:r>
    </w:p>
    <w:p w:rsidR="005E57F7" w:rsidRPr="005C3647" w:rsidRDefault="00715372" w:rsidP="0083132F">
      <w:pPr>
        <w:pStyle w:val="ListParagraph"/>
        <w:numPr>
          <w:ilvl w:val="0"/>
          <w:numId w:val="1"/>
        </w:numPr>
        <w:jc w:val="both"/>
        <w:rPr>
          <w:rFonts w:ascii="Times New Roman" w:hAnsi="Times New Roman" w:cs="Times New Roman"/>
        </w:rPr>
      </w:pPr>
      <w:r>
        <w:rPr>
          <w:rFonts w:ascii="Times New Roman" w:hAnsi="Times New Roman" w:cs="Times New Roman"/>
        </w:rPr>
        <w:t xml:space="preserve">Find the maximum of the three </w:t>
      </w:r>
      <w:r w:rsidR="008A4F6F">
        <w:rPr>
          <w:rFonts w:ascii="Times New Roman" w:hAnsi="Times New Roman" w:cs="Times New Roman"/>
        </w:rPr>
        <w:t>expressions:</w:t>
      </w:r>
      <w:r>
        <w:rPr>
          <w:rFonts w:ascii="Times New Roman" w:hAnsi="Times New Roman" w:cs="Times New Roman"/>
        </w:rPr>
        <w:t xml:space="preserve"> x*</w:t>
      </w:r>
      <w:proofErr w:type="gramStart"/>
      <w:r>
        <w:rPr>
          <w:rFonts w:ascii="Times New Roman" w:hAnsi="Times New Roman" w:cs="Times New Roman"/>
        </w:rPr>
        <w:t>x ;</w:t>
      </w:r>
      <w:proofErr w:type="gramEnd"/>
      <w:r>
        <w:rPr>
          <w:rFonts w:ascii="Times New Roman" w:hAnsi="Times New Roman" w:cs="Times New Roman"/>
        </w:rPr>
        <w:t xml:space="preserve"> x*y ; y*5.</w:t>
      </w:r>
      <w:r w:rsidR="008A4F6F">
        <w:rPr>
          <w:rFonts w:ascii="Times New Roman" w:hAnsi="Times New Roman" w:cs="Times New Roman"/>
        </w:rPr>
        <w:t xml:space="preserve"> Take</w:t>
      </w:r>
      <w:r>
        <w:rPr>
          <w:rFonts w:ascii="Times New Roman" w:hAnsi="Times New Roman" w:cs="Times New Roman"/>
        </w:rPr>
        <w:t xml:space="preserve"> x</w:t>
      </w:r>
      <w:r w:rsidR="008A4F6F">
        <w:rPr>
          <w:rFonts w:ascii="Times New Roman" w:hAnsi="Times New Roman" w:cs="Times New Roman"/>
        </w:rPr>
        <w:t xml:space="preserve"> and y as</w:t>
      </w:r>
      <w:r>
        <w:rPr>
          <w:rFonts w:ascii="Times New Roman" w:hAnsi="Times New Roman" w:cs="Times New Roman"/>
        </w:rPr>
        <w:t xml:space="preserve"> input from user. Write </w:t>
      </w:r>
      <w:r w:rsidR="001C1B24">
        <w:rPr>
          <w:rFonts w:ascii="Times New Roman" w:hAnsi="Times New Roman" w:cs="Times New Roman"/>
        </w:rPr>
        <w:t>a</w:t>
      </w:r>
      <w:r>
        <w:rPr>
          <w:rFonts w:ascii="Times New Roman" w:hAnsi="Times New Roman" w:cs="Times New Roman"/>
        </w:rPr>
        <w:t xml:space="preserve"> global subroutine</w:t>
      </w:r>
      <w:r w:rsidR="001C1B24">
        <w:rPr>
          <w:rFonts w:ascii="Times New Roman" w:hAnsi="Times New Roman" w:cs="Times New Roman"/>
        </w:rPr>
        <w:t>, in another file,</w:t>
      </w:r>
      <w:r>
        <w:rPr>
          <w:rFonts w:ascii="Times New Roman" w:hAnsi="Times New Roman" w:cs="Times New Roman"/>
        </w:rPr>
        <w:t xml:space="preserve"> to calculate va</w:t>
      </w:r>
      <w:r w:rsidR="008A4F6F">
        <w:rPr>
          <w:rFonts w:ascii="Times New Roman" w:hAnsi="Times New Roman" w:cs="Times New Roman"/>
        </w:rPr>
        <w:t>lues of these expressions. Write a subroutine to find maximum of two integers and use it to find the maximum of these three expressions.</w:t>
      </w:r>
      <w:r w:rsidR="001C1B24">
        <w:rPr>
          <w:rFonts w:ascii="Times New Roman" w:hAnsi="Times New Roman" w:cs="Times New Roman"/>
        </w:rPr>
        <w:t xml:space="preserve"> Display the result.</w:t>
      </w:r>
    </w:p>
    <w:sectPr w:rsidR="005E57F7" w:rsidRPr="005C3647" w:rsidSect="00F972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10279"/>
    <w:multiLevelType w:val="hybridMultilevel"/>
    <w:tmpl w:val="59C07B3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072B37"/>
    <w:rsid w:val="00072B37"/>
    <w:rsid w:val="000B48BB"/>
    <w:rsid w:val="001215D1"/>
    <w:rsid w:val="001C1B24"/>
    <w:rsid w:val="003335B9"/>
    <w:rsid w:val="005C3647"/>
    <w:rsid w:val="005D7424"/>
    <w:rsid w:val="005E57F7"/>
    <w:rsid w:val="006539BA"/>
    <w:rsid w:val="00687F3B"/>
    <w:rsid w:val="00715372"/>
    <w:rsid w:val="007F5F40"/>
    <w:rsid w:val="0083132F"/>
    <w:rsid w:val="008A4F6F"/>
    <w:rsid w:val="00A3580B"/>
    <w:rsid w:val="00A53964"/>
    <w:rsid w:val="00BB5D59"/>
    <w:rsid w:val="00C85353"/>
    <w:rsid w:val="00E752E1"/>
    <w:rsid w:val="00F972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0FAA9"/>
  <w15:docId w15:val="{164888B1-5AFD-4AD3-9635-3FFDFA9CA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2B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39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39BA"/>
    <w:rPr>
      <w:rFonts w:ascii="Tahoma" w:hAnsi="Tahoma" w:cs="Tahoma"/>
      <w:sz w:val="16"/>
      <w:szCs w:val="16"/>
    </w:rPr>
  </w:style>
  <w:style w:type="paragraph" w:styleId="ListParagraph">
    <w:name w:val="List Paragraph"/>
    <w:basedOn w:val="Normal"/>
    <w:uiPriority w:val="34"/>
    <w:qFormat/>
    <w:rsid w:val="005E57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580</Words>
  <Characters>3308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SHARAD SINHA</cp:lastModifiedBy>
  <cp:revision>4</cp:revision>
  <dcterms:created xsi:type="dcterms:W3CDTF">2018-08-09T01:50:00Z</dcterms:created>
  <dcterms:modified xsi:type="dcterms:W3CDTF">2023-02-08T04:48:00Z</dcterms:modified>
</cp:coreProperties>
</file>