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D82" w:rsidRPr="007C3C25" w:rsidRDefault="00AB2D82" w:rsidP="00AB2D82">
      <w:pPr>
        <w:jc w:val="center"/>
        <w:rPr>
          <w:rFonts w:ascii="Arial" w:hAnsi="Arial" w:cs="Arial"/>
          <w:b/>
          <w:bCs/>
          <w:color w:val="000000"/>
          <w:sz w:val="36"/>
          <w:szCs w:val="36"/>
          <w:shd w:val="clear" w:color="auto" w:fill="FFFFFF"/>
        </w:rPr>
      </w:pPr>
      <w:proofErr w:type="spellStart"/>
      <w:r w:rsidRPr="007C3C25">
        <w:rPr>
          <w:rFonts w:ascii="Arial" w:hAnsi="Arial" w:cs="Arial"/>
          <w:b/>
          <w:bCs/>
          <w:color w:val="000000"/>
          <w:sz w:val="36"/>
          <w:szCs w:val="36"/>
          <w:shd w:val="clear" w:color="auto" w:fill="FFFFFF"/>
        </w:rPr>
        <w:t>HIMserve</w:t>
      </w:r>
      <w:proofErr w:type="spellEnd"/>
    </w:p>
    <w:p w:rsidR="00AB2D82" w:rsidRPr="007C3C25" w:rsidRDefault="00AB2D82" w:rsidP="00AB2D82">
      <w:pPr>
        <w:jc w:val="center"/>
        <w:rPr>
          <w:rFonts w:ascii="Arial" w:hAnsi="Arial" w:cs="Arial"/>
          <w:b/>
          <w:bCs/>
          <w:color w:val="000000"/>
          <w:sz w:val="36"/>
          <w:szCs w:val="36"/>
          <w:shd w:val="clear" w:color="auto" w:fill="FFFFFF"/>
        </w:rPr>
      </w:pPr>
      <w:r>
        <w:rPr>
          <w:rFonts w:ascii="Arial" w:hAnsi="Arial" w:cs="Arial"/>
          <w:b/>
          <w:bCs/>
          <w:color w:val="000000"/>
          <w:sz w:val="36"/>
          <w:szCs w:val="36"/>
          <w:shd w:val="clear" w:color="auto" w:fill="FFFFFF"/>
        </w:rPr>
        <w:t>Child Protection Policy</w:t>
      </w:r>
    </w:p>
    <w:p w:rsidR="00FD678D" w:rsidRDefault="00FD678D">
      <w:pPr>
        <w:rPr>
          <w:rFonts w:ascii="Arial Black" w:hAnsi="Arial Black" w:cs="Arial"/>
          <w:sz w:val="28"/>
          <w:szCs w:val="28"/>
        </w:rPr>
      </w:pPr>
    </w:p>
    <w:p w:rsidR="004B59A9" w:rsidRDefault="004B59A9" w:rsidP="00C259E2">
      <w:pPr>
        <w:jc w:val="both"/>
        <w:rPr>
          <w:b/>
          <w:sz w:val="28"/>
          <w:szCs w:val="28"/>
        </w:rPr>
      </w:pPr>
      <w:r w:rsidRPr="004B59A9">
        <w:rPr>
          <w:b/>
          <w:sz w:val="28"/>
          <w:szCs w:val="28"/>
        </w:rPr>
        <w:t>Organizational Value</w:t>
      </w:r>
    </w:p>
    <w:p w:rsidR="004B59A9" w:rsidRDefault="004B59A9" w:rsidP="00C259E2">
      <w:pPr>
        <w:jc w:val="both"/>
      </w:pPr>
    </w:p>
    <w:p w:rsidR="004B59A9" w:rsidRDefault="004B59A9" w:rsidP="00C259E2">
      <w:pPr>
        <w:pStyle w:val="ListParagraph"/>
        <w:numPr>
          <w:ilvl w:val="0"/>
          <w:numId w:val="16"/>
        </w:numPr>
        <w:jc w:val="both"/>
        <w:rPr>
          <w:rFonts w:ascii="Arial" w:hAnsi="Arial" w:cs="Arial"/>
        </w:rPr>
      </w:pPr>
      <w:proofErr w:type="spellStart"/>
      <w:r w:rsidRPr="0080715F">
        <w:rPr>
          <w:rFonts w:ascii="Arial" w:hAnsi="Arial" w:cs="Arial"/>
        </w:rPr>
        <w:t>HIMserve</w:t>
      </w:r>
      <w:proofErr w:type="spellEnd"/>
      <w:r w:rsidRPr="0080715F">
        <w:rPr>
          <w:rFonts w:ascii="Arial" w:hAnsi="Arial" w:cs="Arial"/>
        </w:rPr>
        <w:t xml:space="preserve"> believe</w:t>
      </w:r>
      <w:r w:rsidR="002D016E">
        <w:rPr>
          <w:rFonts w:ascii="Arial" w:hAnsi="Arial" w:cs="Arial"/>
        </w:rPr>
        <w:t>s</w:t>
      </w:r>
      <w:r w:rsidRPr="0080715F">
        <w:rPr>
          <w:rFonts w:ascii="Arial" w:hAnsi="Arial" w:cs="Arial"/>
        </w:rPr>
        <w:t xml:space="preserve"> that children are important for church and communities, see them developing in all areas of life.</w:t>
      </w:r>
    </w:p>
    <w:p w:rsidR="009E6614" w:rsidRPr="0080715F" w:rsidRDefault="009E6614" w:rsidP="00C259E2">
      <w:pPr>
        <w:pStyle w:val="ListParagraph"/>
        <w:jc w:val="both"/>
        <w:rPr>
          <w:rFonts w:ascii="Arial" w:hAnsi="Arial" w:cs="Arial"/>
        </w:rPr>
      </w:pPr>
    </w:p>
    <w:p w:rsidR="0098358A" w:rsidRPr="0080715F" w:rsidRDefault="0098358A" w:rsidP="00C259E2">
      <w:pPr>
        <w:pStyle w:val="ListParagraph"/>
        <w:numPr>
          <w:ilvl w:val="0"/>
          <w:numId w:val="16"/>
        </w:numPr>
        <w:jc w:val="both"/>
        <w:rPr>
          <w:rFonts w:ascii="Arial" w:hAnsi="Arial" w:cs="Arial"/>
        </w:rPr>
      </w:pPr>
      <w:proofErr w:type="spellStart"/>
      <w:r w:rsidRPr="0080715F">
        <w:rPr>
          <w:rFonts w:ascii="Arial" w:hAnsi="Arial" w:cs="Arial"/>
        </w:rPr>
        <w:t>HIMserve</w:t>
      </w:r>
      <w:proofErr w:type="spellEnd"/>
      <w:r w:rsidRPr="0080715F">
        <w:rPr>
          <w:rFonts w:ascii="Arial" w:hAnsi="Arial" w:cs="Arial"/>
        </w:rPr>
        <w:t xml:space="preserve"> recognize</w:t>
      </w:r>
      <w:r w:rsidR="002D016E">
        <w:rPr>
          <w:rFonts w:ascii="Arial" w:hAnsi="Arial" w:cs="Arial"/>
        </w:rPr>
        <w:t>s</w:t>
      </w:r>
      <w:r w:rsidRPr="0080715F">
        <w:rPr>
          <w:rFonts w:ascii="Arial" w:hAnsi="Arial" w:cs="Arial"/>
        </w:rPr>
        <w:t xml:space="preserve"> and respect the uniqueness and potential of each child.</w:t>
      </w:r>
    </w:p>
    <w:p w:rsidR="000A4B9D" w:rsidRPr="0080715F" w:rsidRDefault="000A4B9D" w:rsidP="00C259E2">
      <w:pPr>
        <w:pStyle w:val="ListParagraph"/>
        <w:jc w:val="both"/>
        <w:rPr>
          <w:rFonts w:ascii="Arial" w:hAnsi="Arial" w:cs="Arial"/>
        </w:rPr>
      </w:pPr>
    </w:p>
    <w:p w:rsidR="004B59A9" w:rsidRPr="0080715F" w:rsidRDefault="004B59A9" w:rsidP="00C259E2">
      <w:pPr>
        <w:pStyle w:val="ListParagraph"/>
        <w:numPr>
          <w:ilvl w:val="0"/>
          <w:numId w:val="16"/>
        </w:numPr>
        <w:jc w:val="both"/>
        <w:rPr>
          <w:rFonts w:ascii="Arial" w:hAnsi="Arial" w:cs="Arial"/>
        </w:rPr>
      </w:pPr>
      <w:r w:rsidRPr="0080715F">
        <w:rPr>
          <w:rFonts w:ascii="Arial" w:hAnsi="Arial" w:cs="Arial"/>
        </w:rPr>
        <w:t>All the children have right to protection from abuse regardless of race, social background, age, gender, skin color, disability, religion or beliefs.</w:t>
      </w:r>
    </w:p>
    <w:p w:rsidR="009852D6" w:rsidRPr="0080715F" w:rsidRDefault="009852D6" w:rsidP="00C259E2">
      <w:pPr>
        <w:jc w:val="both"/>
        <w:rPr>
          <w:rFonts w:ascii="Arial" w:hAnsi="Arial" w:cs="Arial"/>
        </w:rPr>
      </w:pPr>
    </w:p>
    <w:p w:rsidR="004B59A9" w:rsidRDefault="004B59A9" w:rsidP="00C259E2">
      <w:pPr>
        <w:pStyle w:val="ListParagraph"/>
        <w:numPr>
          <w:ilvl w:val="0"/>
          <w:numId w:val="16"/>
        </w:numPr>
        <w:jc w:val="both"/>
        <w:rPr>
          <w:rFonts w:ascii="Arial" w:hAnsi="Arial" w:cs="Arial"/>
        </w:rPr>
      </w:pPr>
      <w:r w:rsidRPr="0080715F">
        <w:rPr>
          <w:rFonts w:ascii="Arial" w:hAnsi="Arial" w:cs="Arial"/>
        </w:rPr>
        <w:t>All children h</w:t>
      </w:r>
      <w:r w:rsidR="0098358A" w:rsidRPr="0080715F">
        <w:rPr>
          <w:rFonts w:ascii="Arial" w:hAnsi="Arial" w:cs="Arial"/>
        </w:rPr>
        <w:t>ave right to freedom of speak,</w:t>
      </w:r>
      <w:r w:rsidR="002D016E">
        <w:rPr>
          <w:rFonts w:ascii="Arial" w:hAnsi="Arial" w:cs="Arial"/>
        </w:rPr>
        <w:t xml:space="preserve"> </w:t>
      </w:r>
      <w:r w:rsidRPr="0080715F">
        <w:rPr>
          <w:rFonts w:ascii="Arial" w:hAnsi="Arial" w:cs="Arial"/>
        </w:rPr>
        <w:t>explanation</w:t>
      </w:r>
      <w:r w:rsidR="0098358A" w:rsidRPr="0080715F">
        <w:rPr>
          <w:rFonts w:ascii="Arial" w:hAnsi="Arial" w:cs="Arial"/>
        </w:rPr>
        <w:t xml:space="preserve"> </w:t>
      </w:r>
      <w:r w:rsidR="003D6B8E" w:rsidRPr="0080715F">
        <w:rPr>
          <w:rFonts w:ascii="Arial" w:hAnsi="Arial" w:cs="Arial"/>
        </w:rPr>
        <w:t>and take decision for themselves.</w:t>
      </w:r>
    </w:p>
    <w:p w:rsidR="002D016E" w:rsidRPr="002D016E" w:rsidRDefault="002D016E" w:rsidP="00C259E2">
      <w:pPr>
        <w:pStyle w:val="ListParagraph"/>
        <w:jc w:val="both"/>
        <w:rPr>
          <w:rFonts w:ascii="Arial" w:hAnsi="Arial" w:cs="Arial"/>
        </w:rPr>
      </w:pPr>
    </w:p>
    <w:p w:rsidR="004B59A9" w:rsidRDefault="004B59A9" w:rsidP="00E6741D">
      <w:pPr>
        <w:pStyle w:val="ListParagraph"/>
        <w:widowControl w:val="0"/>
        <w:numPr>
          <w:ilvl w:val="0"/>
          <w:numId w:val="16"/>
        </w:numPr>
        <w:spacing w:beforeLines="40"/>
        <w:jc w:val="both"/>
        <w:rPr>
          <w:rFonts w:ascii="Arial" w:hAnsi="Arial" w:cs="Arial"/>
        </w:rPr>
      </w:pPr>
      <w:r w:rsidRPr="0080715F">
        <w:rPr>
          <w:rFonts w:ascii="Arial" w:hAnsi="Arial" w:cs="Arial"/>
        </w:rPr>
        <w:t xml:space="preserve">All children have right to protect from different kind of abuse (physical and mental). </w:t>
      </w:r>
      <w:r w:rsidR="003D6B8E" w:rsidRPr="0080715F">
        <w:rPr>
          <w:rFonts w:ascii="Arial" w:hAnsi="Arial" w:cs="Arial"/>
        </w:rPr>
        <w:t>When we have reasonable cause to suspect child abuse, we shall report it to</w:t>
      </w:r>
      <w:r w:rsidR="007F6665">
        <w:rPr>
          <w:rFonts w:ascii="Arial" w:hAnsi="Arial" w:cs="Arial"/>
        </w:rPr>
        <w:t xml:space="preserve"> the appropriate community head</w:t>
      </w:r>
      <w:r w:rsidR="003D6B8E" w:rsidRPr="0080715F">
        <w:rPr>
          <w:rFonts w:ascii="Arial" w:hAnsi="Arial" w:cs="Arial"/>
        </w:rPr>
        <w:t xml:space="preserve"> and follow up to ensure that appropriate action has been taken</w:t>
      </w:r>
      <w:r w:rsidR="002D016E">
        <w:rPr>
          <w:rFonts w:ascii="Arial" w:hAnsi="Arial" w:cs="Arial"/>
        </w:rPr>
        <w:t>.</w:t>
      </w:r>
    </w:p>
    <w:p w:rsidR="002D016E" w:rsidRPr="002D016E" w:rsidRDefault="002D016E" w:rsidP="00C259E2">
      <w:pPr>
        <w:pStyle w:val="ListParagraph"/>
        <w:jc w:val="both"/>
        <w:rPr>
          <w:rFonts w:ascii="Arial" w:hAnsi="Arial" w:cs="Arial"/>
        </w:rPr>
      </w:pPr>
    </w:p>
    <w:p w:rsidR="008A6035" w:rsidRDefault="0080715F" w:rsidP="00E6741D">
      <w:pPr>
        <w:widowControl w:val="0"/>
        <w:numPr>
          <w:ilvl w:val="0"/>
          <w:numId w:val="16"/>
        </w:numPr>
        <w:spacing w:beforeLines="40"/>
        <w:jc w:val="both"/>
        <w:rPr>
          <w:rFonts w:ascii="Arial" w:hAnsi="Arial" w:cs="Arial"/>
        </w:rPr>
      </w:pPr>
      <w:r>
        <w:rPr>
          <w:rFonts w:ascii="Arial" w:hAnsi="Arial" w:cs="Arial"/>
        </w:rPr>
        <w:t>W</w:t>
      </w:r>
      <w:r w:rsidR="008A6035" w:rsidRPr="0080715F">
        <w:rPr>
          <w:rFonts w:ascii="Arial" w:hAnsi="Arial" w:cs="Arial"/>
        </w:rPr>
        <w:t>e shall not harm children. We shall not participate in practices that are disrespectful, degrading, dangerous, exploitative, intimidating, emotionally damaging or physically harmful to children. This policy has precedence over all others.</w:t>
      </w:r>
    </w:p>
    <w:p w:rsidR="002D016E" w:rsidRDefault="002D016E" w:rsidP="00C259E2">
      <w:pPr>
        <w:pStyle w:val="ListParagraph"/>
        <w:jc w:val="both"/>
        <w:rPr>
          <w:rFonts w:ascii="Arial" w:hAnsi="Arial" w:cs="Arial"/>
        </w:rPr>
      </w:pPr>
    </w:p>
    <w:p w:rsidR="008A6035" w:rsidRDefault="000312F3" w:rsidP="00E6741D">
      <w:pPr>
        <w:widowControl w:val="0"/>
        <w:numPr>
          <w:ilvl w:val="0"/>
          <w:numId w:val="16"/>
        </w:numPr>
        <w:spacing w:beforeLines="40"/>
        <w:jc w:val="both"/>
        <w:rPr>
          <w:rFonts w:ascii="Arial" w:hAnsi="Arial" w:cs="Arial"/>
        </w:rPr>
      </w:pPr>
      <w:proofErr w:type="spellStart"/>
      <w:r w:rsidRPr="0080715F">
        <w:rPr>
          <w:rFonts w:ascii="Arial" w:hAnsi="Arial" w:cs="Arial"/>
        </w:rPr>
        <w:t>HIMserve</w:t>
      </w:r>
      <w:proofErr w:type="spellEnd"/>
      <w:r w:rsidRPr="0080715F">
        <w:rPr>
          <w:rFonts w:ascii="Arial" w:hAnsi="Arial" w:cs="Arial"/>
        </w:rPr>
        <w:t xml:space="preserve"> will</w:t>
      </w:r>
      <w:r w:rsidR="008A6035" w:rsidRPr="0080715F">
        <w:rPr>
          <w:rFonts w:ascii="Arial" w:hAnsi="Arial" w:cs="Arial"/>
        </w:rPr>
        <w:t xml:space="preserve"> not participate in practices that discriminate against children on the basis of their race, ethnicity, religion, sex, national origin, language, abilities or the status or beliefs of their parents.</w:t>
      </w:r>
    </w:p>
    <w:p w:rsidR="002D016E" w:rsidRDefault="002D016E" w:rsidP="00C259E2">
      <w:pPr>
        <w:pStyle w:val="ListParagraph"/>
        <w:jc w:val="both"/>
        <w:rPr>
          <w:rFonts w:ascii="Arial" w:hAnsi="Arial" w:cs="Arial"/>
        </w:rPr>
      </w:pPr>
    </w:p>
    <w:p w:rsidR="008A6035" w:rsidRDefault="008A6035" w:rsidP="00E6741D">
      <w:pPr>
        <w:widowControl w:val="0"/>
        <w:numPr>
          <w:ilvl w:val="0"/>
          <w:numId w:val="16"/>
        </w:numPr>
        <w:spacing w:beforeLines="40"/>
        <w:jc w:val="both"/>
        <w:rPr>
          <w:rFonts w:ascii="Arial" w:hAnsi="Arial" w:cs="Arial"/>
        </w:rPr>
      </w:pPr>
      <w:r w:rsidRPr="0080715F">
        <w:rPr>
          <w:rFonts w:ascii="Arial" w:hAnsi="Arial" w:cs="Arial"/>
        </w:rPr>
        <w:t>All staff should be familiar with signs and symptoms of child abuse, including: physical, sexual, verbal an</w:t>
      </w:r>
      <w:r w:rsidR="000312F3" w:rsidRPr="0080715F">
        <w:rPr>
          <w:rFonts w:ascii="Arial" w:hAnsi="Arial" w:cs="Arial"/>
        </w:rPr>
        <w:t>d emotional abuse, and neglect</w:t>
      </w:r>
      <w:r w:rsidRPr="0080715F">
        <w:rPr>
          <w:rFonts w:ascii="Arial" w:hAnsi="Arial" w:cs="Arial"/>
        </w:rPr>
        <w:t>.</w:t>
      </w:r>
    </w:p>
    <w:p w:rsidR="002D016E" w:rsidRPr="0080715F" w:rsidRDefault="002D016E" w:rsidP="00E6741D">
      <w:pPr>
        <w:widowControl w:val="0"/>
        <w:spacing w:beforeLines="40"/>
        <w:jc w:val="both"/>
        <w:rPr>
          <w:rFonts w:ascii="Arial" w:hAnsi="Arial" w:cs="Arial"/>
        </w:rPr>
      </w:pPr>
    </w:p>
    <w:p w:rsidR="008A6035" w:rsidRDefault="000312F3" w:rsidP="00E6741D">
      <w:pPr>
        <w:widowControl w:val="0"/>
        <w:numPr>
          <w:ilvl w:val="0"/>
          <w:numId w:val="16"/>
        </w:numPr>
        <w:spacing w:beforeLines="40"/>
        <w:jc w:val="both"/>
        <w:rPr>
          <w:rFonts w:ascii="Arial" w:hAnsi="Arial" w:cs="Arial"/>
        </w:rPr>
      </w:pPr>
      <w:proofErr w:type="spellStart"/>
      <w:r w:rsidRPr="0080715F">
        <w:rPr>
          <w:rFonts w:ascii="Arial" w:hAnsi="Arial" w:cs="Arial"/>
        </w:rPr>
        <w:t>HIMserve</w:t>
      </w:r>
      <w:proofErr w:type="spellEnd"/>
      <w:r w:rsidRPr="0080715F">
        <w:rPr>
          <w:rFonts w:ascii="Arial" w:hAnsi="Arial" w:cs="Arial"/>
        </w:rPr>
        <w:t xml:space="preserve"> </w:t>
      </w:r>
      <w:r w:rsidR="002D016E">
        <w:rPr>
          <w:rFonts w:ascii="Arial" w:hAnsi="Arial" w:cs="Arial"/>
        </w:rPr>
        <w:t>staff</w:t>
      </w:r>
      <w:r w:rsidRPr="0080715F">
        <w:rPr>
          <w:rFonts w:ascii="Arial" w:hAnsi="Arial" w:cs="Arial"/>
        </w:rPr>
        <w:t xml:space="preserve"> has to</w:t>
      </w:r>
      <w:r w:rsidR="008A6035" w:rsidRPr="0080715F">
        <w:rPr>
          <w:rFonts w:ascii="Arial" w:hAnsi="Arial" w:cs="Arial"/>
        </w:rPr>
        <w:t xml:space="preserve"> know and follow the law and community procedures that protect children from abuse.  We shall respond swiftly and appropriately to all suspicions or allegations of abuse.</w:t>
      </w:r>
    </w:p>
    <w:p w:rsidR="002D016E" w:rsidRPr="0080715F" w:rsidRDefault="002D016E" w:rsidP="00E6741D">
      <w:pPr>
        <w:widowControl w:val="0"/>
        <w:spacing w:beforeLines="40"/>
        <w:jc w:val="both"/>
        <w:rPr>
          <w:rFonts w:ascii="Arial" w:hAnsi="Arial" w:cs="Arial"/>
        </w:rPr>
      </w:pPr>
    </w:p>
    <w:p w:rsidR="0020523C" w:rsidRDefault="008A6035" w:rsidP="00E6741D">
      <w:pPr>
        <w:widowControl w:val="0"/>
        <w:numPr>
          <w:ilvl w:val="0"/>
          <w:numId w:val="16"/>
        </w:numPr>
        <w:spacing w:beforeLines="40"/>
        <w:jc w:val="both"/>
        <w:rPr>
          <w:rFonts w:ascii="Arial" w:hAnsi="Arial" w:cs="Arial"/>
        </w:rPr>
      </w:pPr>
      <w:r w:rsidRPr="0080715F">
        <w:rPr>
          <w:rFonts w:ascii="Arial" w:hAnsi="Arial" w:cs="Arial"/>
        </w:rPr>
        <w:t xml:space="preserve"> No children under the age of </w:t>
      </w:r>
      <w:proofErr w:type="gramStart"/>
      <w:r w:rsidRPr="0080715F">
        <w:rPr>
          <w:rFonts w:ascii="Arial" w:hAnsi="Arial" w:cs="Arial"/>
        </w:rPr>
        <w:t>14,</w:t>
      </w:r>
      <w:proofErr w:type="gramEnd"/>
      <w:r w:rsidRPr="0080715F">
        <w:rPr>
          <w:rFonts w:ascii="Arial" w:hAnsi="Arial" w:cs="Arial"/>
        </w:rPr>
        <w:t xml:space="preserve"> will be used for any type of employment or wage labor in any project.</w:t>
      </w:r>
    </w:p>
    <w:p w:rsidR="002D016E" w:rsidRPr="0080715F" w:rsidRDefault="002D016E" w:rsidP="00E6741D">
      <w:pPr>
        <w:widowControl w:val="0"/>
        <w:spacing w:beforeLines="40"/>
        <w:jc w:val="both"/>
        <w:rPr>
          <w:rFonts w:ascii="Arial" w:hAnsi="Arial" w:cs="Arial"/>
        </w:rPr>
      </w:pPr>
    </w:p>
    <w:p w:rsidR="008A6035" w:rsidRDefault="0020523C" w:rsidP="00E6741D">
      <w:pPr>
        <w:widowControl w:val="0"/>
        <w:numPr>
          <w:ilvl w:val="0"/>
          <w:numId w:val="16"/>
        </w:numPr>
        <w:spacing w:beforeLines="40"/>
        <w:jc w:val="both"/>
        <w:rPr>
          <w:rFonts w:ascii="Arial" w:hAnsi="Arial" w:cs="Arial"/>
        </w:rPr>
      </w:pPr>
      <w:proofErr w:type="spellStart"/>
      <w:r w:rsidRPr="0080715F">
        <w:rPr>
          <w:rFonts w:ascii="Arial" w:hAnsi="Arial" w:cs="Arial"/>
        </w:rPr>
        <w:t>HIMserve</w:t>
      </w:r>
      <w:proofErr w:type="spellEnd"/>
      <w:r w:rsidRPr="0080715F">
        <w:rPr>
          <w:rFonts w:ascii="Arial" w:hAnsi="Arial" w:cs="Arial"/>
        </w:rPr>
        <w:t xml:space="preserve"> will talk with other organizations in a case where the child involved requires extra protection.</w:t>
      </w:r>
    </w:p>
    <w:p w:rsidR="00AC153C" w:rsidRDefault="00AC153C" w:rsidP="00E6741D">
      <w:pPr>
        <w:widowControl w:val="0"/>
        <w:spacing w:beforeLines="40"/>
        <w:jc w:val="both"/>
        <w:rPr>
          <w:rFonts w:ascii="Arial" w:hAnsi="Arial" w:cs="Arial"/>
        </w:rPr>
      </w:pPr>
    </w:p>
    <w:p w:rsidR="00AB2D82" w:rsidRPr="0080715F" w:rsidRDefault="00AB2D82" w:rsidP="00E6741D">
      <w:pPr>
        <w:widowControl w:val="0"/>
        <w:spacing w:beforeLines="40"/>
        <w:jc w:val="both"/>
        <w:rPr>
          <w:rFonts w:ascii="Arial" w:hAnsi="Arial" w:cs="Arial"/>
        </w:rPr>
      </w:pPr>
    </w:p>
    <w:p w:rsidR="003D6B8E" w:rsidRPr="002208AF" w:rsidRDefault="003D6B8E" w:rsidP="00E6741D">
      <w:pPr>
        <w:widowControl w:val="0"/>
        <w:spacing w:beforeLines="40"/>
        <w:jc w:val="both"/>
        <w:rPr>
          <w:rFonts w:ascii="Arial" w:hAnsi="Arial" w:cs="Arial"/>
          <w:b/>
          <w:sz w:val="28"/>
          <w:szCs w:val="28"/>
          <w:u w:val="single"/>
        </w:rPr>
      </w:pPr>
      <w:r w:rsidRPr="002208AF">
        <w:rPr>
          <w:rFonts w:ascii="Arial" w:hAnsi="Arial" w:cs="Arial"/>
          <w:b/>
          <w:sz w:val="28"/>
          <w:szCs w:val="28"/>
          <w:u w:val="single"/>
        </w:rPr>
        <w:lastRenderedPageBreak/>
        <w:t xml:space="preserve">Symptoms and Signs of Child Abuse </w:t>
      </w:r>
    </w:p>
    <w:p w:rsidR="003D6B8E" w:rsidRPr="0080715F" w:rsidRDefault="003D6B8E" w:rsidP="00E6741D">
      <w:pPr>
        <w:widowControl w:val="0"/>
        <w:spacing w:beforeLines="100"/>
        <w:jc w:val="both"/>
        <w:rPr>
          <w:rFonts w:ascii="Arial" w:hAnsi="Arial" w:cs="Arial"/>
        </w:rPr>
      </w:pPr>
      <w:r w:rsidRPr="0080715F">
        <w:rPr>
          <w:rFonts w:ascii="Arial" w:hAnsi="Arial" w:cs="Arial"/>
          <w:b/>
          <w:bCs/>
        </w:rPr>
        <w:t>Neglec</w:t>
      </w:r>
      <w:r w:rsidRPr="0080715F">
        <w:rPr>
          <w:rFonts w:ascii="Arial" w:hAnsi="Arial" w:cs="Arial"/>
          <w:b/>
        </w:rPr>
        <w:t>t</w:t>
      </w:r>
    </w:p>
    <w:p w:rsidR="003D6B8E" w:rsidRPr="0080715F" w:rsidRDefault="003D6B8E" w:rsidP="00E6741D">
      <w:pPr>
        <w:widowControl w:val="0"/>
        <w:numPr>
          <w:ilvl w:val="0"/>
          <w:numId w:val="17"/>
        </w:numPr>
        <w:spacing w:beforeLines="40"/>
        <w:jc w:val="both"/>
        <w:rPr>
          <w:rFonts w:ascii="Arial" w:hAnsi="Arial" w:cs="Arial"/>
        </w:rPr>
      </w:pPr>
      <w:r w:rsidRPr="0080715F">
        <w:rPr>
          <w:rFonts w:ascii="Arial" w:hAnsi="Arial" w:cs="Arial"/>
        </w:rPr>
        <w:t xml:space="preserve">Poor hygiene, including lice, scabies, untreated diaper rash, body odor. </w:t>
      </w:r>
    </w:p>
    <w:p w:rsidR="003D6B8E" w:rsidRPr="0080715F" w:rsidRDefault="003D6B8E" w:rsidP="00E6741D">
      <w:pPr>
        <w:widowControl w:val="0"/>
        <w:numPr>
          <w:ilvl w:val="0"/>
          <w:numId w:val="17"/>
        </w:numPr>
        <w:spacing w:beforeLines="40"/>
        <w:jc w:val="both"/>
        <w:rPr>
          <w:rFonts w:ascii="Arial" w:hAnsi="Arial" w:cs="Arial"/>
        </w:rPr>
      </w:pPr>
      <w:r w:rsidRPr="0080715F">
        <w:rPr>
          <w:rFonts w:ascii="Arial" w:hAnsi="Arial" w:cs="Arial"/>
        </w:rPr>
        <w:t xml:space="preserve">Unsuitable clothing; missing key articles of clothing (underwear, socks, shoes); overdressed or underdressed for climate conditions. </w:t>
      </w:r>
    </w:p>
    <w:p w:rsidR="003D6B8E" w:rsidRPr="0080715F" w:rsidRDefault="003D6B8E" w:rsidP="00E6741D">
      <w:pPr>
        <w:widowControl w:val="0"/>
        <w:numPr>
          <w:ilvl w:val="0"/>
          <w:numId w:val="17"/>
        </w:numPr>
        <w:spacing w:beforeLines="40"/>
        <w:jc w:val="both"/>
        <w:rPr>
          <w:rFonts w:ascii="Arial" w:hAnsi="Arial" w:cs="Arial"/>
        </w:rPr>
      </w:pPr>
      <w:r w:rsidRPr="0080715F">
        <w:rPr>
          <w:rFonts w:ascii="Arial" w:hAnsi="Arial" w:cs="Arial"/>
        </w:rPr>
        <w:t xml:space="preserve">Untreated injury or illness. </w:t>
      </w:r>
    </w:p>
    <w:p w:rsidR="003D6B8E" w:rsidRPr="0080715F" w:rsidRDefault="003D6B8E" w:rsidP="00E6741D">
      <w:pPr>
        <w:widowControl w:val="0"/>
        <w:numPr>
          <w:ilvl w:val="0"/>
          <w:numId w:val="17"/>
        </w:numPr>
        <w:spacing w:beforeLines="40"/>
        <w:jc w:val="both"/>
        <w:rPr>
          <w:rFonts w:ascii="Arial" w:hAnsi="Arial" w:cs="Arial"/>
        </w:rPr>
      </w:pPr>
      <w:r w:rsidRPr="0080715F">
        <w:rPr>
          <w:rFonts w:ascii="Arial" w:hAnsi="Arial" w:cs="Arial"/>
        </w:rPr>
        <w:t xml:space="preserve">Lack of immunizations. </w:t>
      </w:r>
    </w:p>
    <w:p w:rsidR="003D6B8E" w:rsidRPr="0080715F" w:rsidRDefault="003D6B8E" w:rsidP="00E6741D">
      <w:pPr>
        <w:widowControl w:val="0"/>
        <w:numPr>
          <w:ilvl w:val="0"/>
          <w:numId w:val="17"/>
        </w:numPr>
        <w:spacing w:beforeLines="40"/>
        <w:jc w:val="both"/>
        <w:rPr>
          <w:rFonts w:ascii="Arial" w:hAnsi="Arial" w:cs="Arial"/>
        </w:rPr>
      </w:pPr>
      <w:r w:rsidRPr="0080715F">
        <w:rPr>
          <w:rFonts w:ascii="Arial" w:hAnsi="Arial" w:cs="Arial"/>
        </w:rPr>
        <w:t xml:space="preserve">Height and weight significantly below age level. </w:t>
      </w:r>
    </w:p>
    <w:p w:rsidR="003D6B8E" w:rsidRPr="0080715F" w:rsidRDefault="003D6B8E" w:rsidP="00E6741D">
      <w:pPr>
        <w:widowControl w:val="0"/>
        <w:numPr>
          <w:ilvl w:val="0"/>
          <w:numId w:val="17"/>
        </w:numPr>
        <w:spacing w:beforeLines="40"/>
        <w:jc w:val="both"/>
        <w:rPr>
          <w:rFonts w:ascii="Arial" w:hAnsi="Arial" w:cs="Arial"/>
        </w:rPr>
      </w:pPr>
      <w:r w:rsidRPr="0080715F">
        <w:rPr>
          <w:rFonts w:ascii="Arial" w:hAnsi="Arial" w:cs="Arial"/>
        </w:rPr>
        <w:t>Unusual school attendance or absenteeism.</w:t>
      </w:r>
    </w:p>
    <w:p w:rsidR="003D6B8E" w:rsidRPr="0080715F" w:rsidRDefault="003D6B8E" w:rsidP="00E6741D">
      <w:pPr>
        <w:widowControl w:val="0"/>
        <w:numPr>
          <w:ilvl w:val="0"/>
          <w:numId w:val="17"/>
        </w:numPr>
        <w:spacing w:beforeLines="40"/>
        <w:jc w:val="both"/>
        <w:rPr>
          <w:rFonts w:ascii="Arial" w:hAnsi="Arial" w:cs="Arial"/>
        </w:rPr>
      </w:pPr>
      <w:r w:rsidRPr="0080715F">
        <w:rPr>
          <w:rFonts w:ascii="Arial" w:hAnsi="Arial" w:cs="Arial"/>
        </w:rPr>
        <w:t>Chronic hunger, tiredness, or lethargy.</w:t>
      </w:r>
    </w:p>
    <w:p w:rsidR="003D6B8E" w:rsidRPr="0080715F" w:rsidRDefault="003D6B8E" w:rsidP="00E6741D">
      <w:pPr>
        <w:widowControl w:val="0"/>
        <w:numPr>
          <w:ilvl w:val="0"/>
          <w:numId w:val="17"/>
        </w:numPr>
        <w:spacing w:beforeLines="40"/>
        <w:jc w:val="both"/>
        <w:rPr>
          <w:rFonts w:ascii="Arial" w:hAnsi="Arial" w:cs="Arial"/>
        </w:rPr>
      </w:pPr>
      <w:r w:rsidRPr="0080715F">
        <w:rPr>
          <w:rFonts w:ascii="Arial" w:hAnsi="Arial" w:cs="Arial"/>
        </w:rPr>
        <w:t>Begging for or collecting leftovers.</w:t>
      </w:r>
    </w:p>
    <w:p w:rsidR="003D6B8E" w:rsidRPr="0080715F" w:rsidRDefault="003D6B8E" w:rsidP="00E6741D">
      <w:pPr>
        <w:widowControl w:val="0"/>
        <w:spacing w:beforeLines="100"/>
        <w:jc w:val="both"/>
        <w:rPr>
          <w:rFonts w:ascii="Arial" w:hAnsi="Arial" w:cs="Arial"/>
          <w:b/>
          <w:bCs/>
        </w:rPr>
      </w:pPr>
      <w:r w:rsidRPr="0080715F">
        <w:rPr>
          <w:rFonts w:ascii="Arial" w:hAnsi="Arial" w:cs="Arial"/>
        </w:rPr>
        <w:t xml:space="preserve"> </w:t>
      </w:r>
      <w:r w:rsidRPr="0080715F">
        <w:rPr>
          <w:rFonts w:ascii="Arial" w:hAnsi="Arial" w:cs="Arial"/>
          <w:b/>
          <w:bCs/>
        </w:rPr>
        <w:t>Physical Abuse</w:t>
      </w:r>
    </w:p>
    <w:p w:rsidR="003D6B8E" w:rsidRPr="0080715F" w:rsidRDefault="003D6B8E" w:rsidP="00E6741D">
      <w:pPr>
        <w:widowControl w:val="0"/>
        <w:numPr>
          <w:ilvl w:val="0"/>
          <w:numId w:val="18"/>
        </w:numPr>
        <w:spacing w:beforeLines="40"/>
        <w:jc w:val="both"/>
        <w:rPr>
          <w:rFonts w:ascii="Arial" w:hAnsi="Arial" w:cs="Arial"/>
        </w:rPr>
      </w:pPr>
      <w:r w:rsidRPr="0080715F">
        <w:rPr>
          <w:rFonts w:ascii="Arial" w:hAnsi="Arial" w:cs="Arial"/>
        </w:rPr>
        <w:t>Unexplained bruises and welts in unusual patterns which suggest the use of an instrument e.g. belt buckle</w:t>
      </w:r>
    </w:p>
    <w:p w:rsidR="003D6B8E" w:rsidRPr="0080715F" w:rsidRDefault="003D6B8E" w:rsidP="00E6741D">
      <w:pPr>
        <w:widowControl w:val="0"/>
        <w:numPr>
          <w:ilvl w:val="0"/>
          <w:numId w:val="18"/>
        </w:numPr>
        <w:spacing w:beforeLines="40"/>
        <w:jc w:val="both"/>
        <w:rPr>
          <w:rFonts w:ascii="Arial" w:hAnsi="Arial" w:cs="Arial"/>
        </w:rPr>
      </w:pPr>
      <w:r w:rsidRPr="0080715F">
        <w:rPr>
          <w:rFonts w:ascii="Arial" w:hAnsi="Arial" w:cs="Arial"/>
        </w:rPr>
        <w:t>Unexplained burns, especially cigarette burns</w:t>
      </w:r>
    </w:p>
    <w:p w:rsidR="003D6B8E" w:rsidRPr="0080715F" w:rsidRDefault="003D6B8E" w:rsidP="00E6741D">
      <w:pPr>
        <w:widowControl w:val="0"/>
        <w:numPr>
          <w:ilvl w:val="0"/>
          <w:numId w:val="18"/>
        </w:numPr>
        <w:spacing w:beforeLines="40"/>
        <w:jc w:val="both"/>
        <w:rPr>
          <w:rFonts w:ascii="Arial" w:hAnsi="Arial" w:cs="Arial"/>
        </w:rPr>
      </w:pPr>
      <w:r w:rsidRPr="0080715F">
        <w:rPr>
          <w:rFonts w:ascii="Arial" w:hAnsi="Arial" w:cs="Arial"/>
        </w:rPr>
        <w:t xml:space="preserve">Behavioral extremes (withdrawal, aggression, regression, depression). </w:t>
      </w:r>
    </w:p>
    <w:p w:rsidR="003D6B8E" w:rsidRPr="0080715F" w:rsidRDefault="003D6B8E" w:rsidP="00E6741D">
      <w:pPr>
        <w:widowControl w:val="0"/>
        <w:numPr>
          <w:ilvl w:val="0"/>
          <w:numId w:val="18"/>
        </w:numPr>
        <w:spacing w:beforeLines="40"/>
        <w:jc w:val="both"/>
        <w:rPr>
          <w:rFonts w:ascii="Arial" w:hAnsi="Arial" w:cs="Arial"/>
        </w:rPr>
      </w:pPr>
      <w:r w:rsidRPr="0080715F">
        <w:rPr>
          <w:rFonts w:ascii="Arial" w:hAnsi="Arial" w:cs="Arial"/>
        </w:rPr>
        <w:t xml:space="preserve">Inconsistent explanation for injuries. </w:t>
      </w:r>
    </w:p>
    <w:p w:rsidR="003D6B8E" w:rsidRPr="0080715F" w:rsidRDefault="003D6B8E" w:rsidP="00E6741D">
      <w:pPr>
        <w:widowControl w:val="0"/>
        <w:numPr>
          <w:ilvl w:val="0"/>
          <w:numId w:val="18"/>
        </w:numPr>
        <w:spacing w:beforeLines="40"/>
        <w:jc w:val="both"/>
        <w:rPr>
          <w:rFonts w:ascii="Arial" w:hAnsi="Arial" w:cs="Arial"/>
        </w:rPr>
      </w:pPr>
      <w:r w:rsidRPr="0080715F">
        <w:rPr>
          <w:rFonts w:ascii="Arial" w:hAnsi="Arial" w:cs="Arial"/>
        </w:rPr>
        <w:t>Delay in seeking medical advice.</w:t>
      </w:r>
    </w:p>
    <w:p w:rsidR="003D6B8E" w:rsidRPr="0080715F" w:rsidRDefault="003D6B8E" w:rsidP="00E6741D">
      <w:pPr>
        <w:widowControl w:val="0"/>
        <w:numPr>
          <w:ilvl w:val="0"/>
          <w:numId w:val="18"/>
        </w:numPr>
        <w:spacing w:beforeLines="40"/>
        <w:jc w:val="both"/>
        <w:rPr>
          <w:rFonts w:ascii="Arial" w:hAnsi="Arial" w:cs="Arial"/>
        </w:rPr>
      </w:pPr>
      <w:r w:rsidRPr="0080715F">
        <w:rPr>
          <w:rFonts w:ascii="Arial" w:hAnsi="Arial" w:cs="Arial"/>
        </w:rPr>
        <w:t xml:space="preserve">Unusual shyness, wariness of physical contact. </w:t>
      </w:r>
    </w:p>
    <w:p w:rsidR="003D6B8E" w:rsidRPr="0080715F" w:rsidRDefault="003D6B8E" w:rsidP="00E6741D">
      <w:pPr>
        <w:widowControl w:val="0"/>
        <w:numPr>
          <w:ilvl w:val="0"/>
          <w:numId w:val="18"/>
        </w:numPr>
        <w:spacing w:beforeLines="40"/>
        <w:jc w:val="both"/>
        <w:rPr>
          <w:rFonts w:ascii="Arial" w:hAnsi="Arial" w:cs="Arial"/>
        </w:rPr>
      </w:pPr>
      <w:r w:rsidRPr="0080715F">
        <w:rPr>
          <w:rFonts w:ascii="Arial" w:hAnsi="Arial" w:cs="Arial"/>
        </w:rPr>
        <w:t>Multiple injuries of different ages</w:t>
      </w:r>
    </w:p>
    <w:p w:rsidR="003D6B8E" w:rsidRPr="0080715F" w:rsidRDefault="003D6B8E" w:rsidP="00E6741D">
      <w:pPr>
        <w:widowControl w:val="0"/>
        <w:spacing w:beforeLines="100"/>
        <w:jc w:val="both"/>
        <w:rPr>
          <w:rFonts w:ascii="Arial" w:hAnsi="Arial" w:cs="Arial"/>
        </w:rPr>
      </w:pPr>
      <w:r w:rsidRPr="0080715F">
        <w:rPr>
          <w:rFonts w:ascii="Arial" w:hAnsi="Arial" w:cs="Arial"/>
          <w:b/>
          <w:bCs/>
        </w:rPr>
        <w:t>Emotional Abuse</w:t>
      </w:r>
      <w:r w:rsidRPr="0080715F">
        <w:rPr>
          <w:rFonts w:ascii="Arial" w:hAnsi="Arial" w:cs="Arial"/>
        </w:rPr>
        <w:t xml:space="preserve"> </w:t>
      </w:r>
    </w:p>
    <w:p w:rsidR="003D6B8E" w:rsidRPr="0080715F" w:rsidRDefault="003D6B8E" w:rsidP="00E6741D">
      <w:pPr>
        <w:widowControl w:val="0"/>
        <w:numPr>
          <w:ilvl w:val="0"/>
          <w:numId w:val="19"/>
        </w:numPr>
        <w:spacing w:beforeLines="40"/>
        <w:jc w:val="both"/>
        <w:rPr>
          <w:rFonts w:ascii="Arial" w:hAnsi="Arial" w:cs="Arial"/>
        </w:rPr>
      </w:pPr>
      <w:r w:rsidRPr="0080715F">
        <w:rPr>
          <w:rFonts w:ascii="Arial" w:hAnsi="Arial" w:cs="Arial"/>
        </w:rPr>
        <w:t xml:space="preserve">Eating disorders, including obesity or anorexia. </w:t>
      </w:r>
    </w:p>
    <w:p w:rsidR="003D6B8E" w:rsidRPr="0080715F" w:rsidRDefault="003D6B8E" w:rsidP="00E6741D">
      <w:pPr>
        <w:widowControl w:val="0"/>
        <w:numPr>
          <w:ilvl w:val="0"/>
          <w:numId w:val="19"/>
        </w:numPr>
        <w:spacing w:beforeLines="40"/>
        <w:jc w:val="both"/>
        <w:rPr>
          <w:rFonts w:ascii="Arial" w:hAnsi="Arial" w:cs="Arial"/>
        </w:rPr>
      </w:pPr>
      <w:r w:rsidRPr="0080715F">
        <w:rPr>
          <w:rFonts w:ascii="Arial" w:hAnsi="Arial" w:cs="Arial"/>
        </w:rPr>
        <w:t xml:space="preserve">Speech disorders (stuttering, stammering). </w:t>
      </w:r>
    </w:p>
    <w:p w:rsidR="003D6B8E" w:rsidRPr="0080715F" w:rsidRDefault="003D6B8E" w:rsidP="00E6741D">
      <w:pPr>
        <w:widowControl w:val="0"/>
        <w:numPr>
          <w:ilvl w:val="0"/>
          <w:numId w:val="19"/>
        </w:numPr>
        <w:spacing w:beforeLines="40"/>
        <w:jc w:val="both"/>
        <w:rPr>
          <w:rFonts w:ascii="Arial" w:hAnsi="Arial" w:cs="Arial"/>
        </w:rPr>
      </w:pPr>
      <w:r w:rsidRPr="0080715F">
        <w:rPr>
          <w:rFonts w:ascii="Arial" w:hAnsi="Arial" w:cs="Arial"/>
        </w:rPr>
        <w:t xml:space="preserve">Weight or height level substantially below norm. </w:t>
      </w:r>
    </w:p>
    <w:p w:rsidR="003D6B8E" w:rsidRPr="0080715F" w:rsidRDefault="003D6B8E" w:rsidP="00E6741D">
      <w:pPr>
        <w:widowControl w:val="0"/>
        <w:numPr>
          <w:ilvl w:val="0"/>
          <w:numId w:val="19"/>
        </w:numPr>
        <w:spacing w:beforeLines="40"/>
        <w:jc w:val="both"/>
        <w:rPr>
          <w:rFonts w:ascii="Arial" w:hAnsi="Arial" w:cs="Arial"/>
        </w:rPr>
      </w:pPr>
      <w:r w:rsidRPr="0080715F">
        <w:rPr>
          <w:rFonts w:ascii="Arial" w:hAnsi="Arial" w:cs="Arial"/>
        </w:rPr>
        <w:t xml:space="preserve">Habit disorders (biting, rocking, head-banging). </w:t>
      </w:r>
    </w:p>
    <w:p w:rsidR="003D6B8E" w:rsidRPr="0080715F" w:rsidRDefault="003D6B8E" w:rsidP="00E6741D">
      <w:pPr>
        <w:widowControl w:val="0"/>
        <w:numPr>
          <w:ilvl w:val="0"/>
          <w:numId w:val="19"/>
        </w:numPr>
        <w:spacing w:beforeLines="40"/>
        <w:jc w:val="both"/>
        <w:rPr>
          <w:rFonts w:ascii="Arial" w:hAnsi="Arial" w:cs="Arial"/>
        </w:rPr>
      </w:pPr>
      <w:r w:rsidRPr="0080715F">
        <w:rPr>
          <w:rFonts w:ascii="Arial" w:hAnsi="Arial" w:cs="Arial"/>
        </w:rPr>
        <w:t>Cruel behavior, seeming to get pleasure from hurting children, adults or animals.</w:t>
      </w:r>
    </w:p>
    <w:p w:rsidR="003D6B8E" w:rsidRPr="0080715F" w:rsidRDefault="003D6B8E" w:rsidP="00E6741D">
      <w:pPr>
        <w:widowControl w:val="0"/>
        <w:numPr>
          <w:ilvl w:val="0"/>
          <w:numId w:val="19"/>
        </w:numPr>
        <w:spacing w:beforeLines="40"/>
        <w:jc w:val="both"/>
        <w:rPr>
          <w:rFonts w:ascii="Arial" w:hAnsi="Arial" w:cs="Arial"/>
        </w:rPr>
      </w:pPr>
      <w:r w:rsidRPr="0080715F">
        <w:rPr>
          <w:rFonts w:ascii="Arial" w:hAnsi="Arial" w:cs="Arial"/>
        </w:rPr>
        <w:t xml:space="preserve">Age-inappropriate behaviors (bedwetting, wetting, soiling). </w:t>
      </w:r>
    </w:p>
    <w:p w:rsidR="0026157A" w:rsidRPr="0080715F" w:rsidRDefault="0026157A" w:rsidP="00E6741D">
      <w:pPr>
        <w:widowControl w:val="0"/>
        <w:spacing w:beforeLines="100"/>
        <w:jc w:val="both"/>
        <w:rPr>
          <w:rFonts w:ascii="Arial" w:hAnsi="Arial" w:cs="Arial"/>
          <w:b/>
        </w:rPr>
      </w:pPr>
      <w:r w:rsidRPr="0080715F">
        <w:rPr>
          <w:rFonts w:ascii="Arial" w:hAnsi="Arial" w:cs="Arial"/>
          <w:b/>
        </w:rPr>
        <w:t>Sexual Abuse</w:t>
      </w:r>
      <w:r w:rsidRPr="0080715F">
        <w:rPr>
          <w:rFonts w:ascii="Arial" w:hAnsi="Arial" w:cs="Arial"/>
        </w:rPr>
        <w:t xml:space="preserve"> </w:t>
      </w:r>
    </w:p>
    <w:p w:rsidR="0026157A" w:rsidRPr="0080715F" w:rsidRDefault="0026157A" w:rsidP="00E6741D">
      <w:pPr>
        <w:widowControl w:val="0"/>
        <w:numPr>
          <w:ilvl w:val="0"/>
          <w:numId w:val="20"/>
        </w:numPr>
        <w:spacing w:beforeLines="40"/>
        <w:jc w:val="both"/>
        <w:rPr>
          <w:rFonts w:ascii="Arial" w:hAnsi="Arial" w:cs="Arial"/>
        </w:rPr>
      </w:pPr>
      <w:r w:rsidRPr="0080715F">
        <w:rPr>
          <w:rFonts w:ascii="Arial" w:hAnsi="Arial" w:cs="Arial"/>
        </w:rPr>
        <w:t xml:space="preserve">Regressive behaviors (thumb-sucking, bedwetting, fear of the dark). </w:t>
      </w:r>
    </w:p>
    <w:p w:rsidR="0026157A" w:rsidRPr="0080715F" w:rsidRDefault="0026157A" w:rsidP="00E6741D">
      <w:pPr>
        <w:widowControl w:val="0"/>
        <w:numPr>
          <w:ilvl w:val="0"/>
          <w:numId w:val="20"/>
        </w:numPr>
        <w:spacing w:beforeLines="40"/>
        <w:jc w:val="both"/>
        <w:rPr>
          <w:rFonts w:ascii="Arial" w:hAnsi="Arial" w:cs="Arial"/>
        </w:rPr>
      </w:pPr>
      <w:r w:rsidRPr="0080715F">
        <w:rPr>
          <w:rFonts w:ascii="Arial" w:hAnsi="Arial" w:cs="Arial"/>
        </w:rPr>
        <w:t xml:space="preserve">Promiscuity or seductive behaviors. </w:t>
      </w:r>
    </w:p>
    <w:p w:rsidR="0026157A" w:rsidRPr="0080715F" w:rsidRDefault="0026157A" w:rsidP="00E6741D">
      <w:pPr>
        <w:widowControl w:val="0"/>
        <w:numPr>
          <w:ilvl w:val="0"/>
          <w:numId w:val="20"/>
        </w:numPr>
        <w:spacing w:beforeLines="40"/>
        <w:jc w:val="both"/>
        <w:rPr>
          <w:rFonts w:ascii="Arial" w:hAnsi="Arial" w:cs="Arial"/>
        </w:rPr>
      </w:pPr>
      <w:r w:rsidRPr="0080715F">
        <w:rPr>
          <w:rFonts w:ascii="Arial" w:hAnsi="Arial" w:cs="Arial"/>
        </w:rPr>
        <w:t xml:space="preserve">Unusual and precocious interest in sexual matters. </w:t>
      </w:r>
    </w:p>
    <w:p w:rsidR="003D6B8E" w:rsidRPr="0080715F" w:rsidRDefault="0026157A" w:rsidP="00E6741D">
      <w:pPr>
        <w:widowControl w:val="0"/>
        <w:numPr>
          <w:ilvl w:val="0"/>
          <w:numId w:val="20"/>
        </w:numPr>
        <w:spacing w:beforeLines="40"/>
        <w:jc w:val="both"/>
        <w:rPr>
          <w:rFonts w:ascii="Arial" w:hAnsi="Arial" w:cs="Arial"/>
        </w:rPr>
      </w:pPr>
      <w:r w:rsidRPr="0080715F">
        <w:rPr>
          <w:rFonts w:ascii="Arial" w:hAnsi="Arial" w:cs="Arial"/>
        </w:rPr>
        <w:t>Avoidance of undressing or wearing extra layers of clothes</w:t>
      </w:r>
    </w:p>
    <w:p w:rsidR="003D6B8E" w:rsidRDefault="003D6B8E" w:rsidP="003D6B8E"/>
    <w:p w:rsidR="003D6B8E" w:rsidRDefault="003D6B8E" w:rsidP="003D6B8E"/>
    <w:p w:rsidR="003D6B8E" w:rsidRDefault="003D6B8E" w:rsidP="003D6B8E"/>
    <w:p w:rsidR="00AC153C" w:rsidRDefault="00AC153C" w:rsidP="003D6B8E"/>
    <w:p w:rsidR="003D6B8E" w:rsidRPr="0080715F" w:rsidRDefault="0026157A" w:rsidP="0026157A">
      <w:pPr>
        <w:ind w:left="360"/>
        <w:rPr>
          <w:rFonts w:ascii="Arial Black" w:hAnsi="Arial Black" w:cs="Arial"/>
          <w:sz w:val="28"/>
          <w:szCs w:val="28"/>
        </w:rPr>
      </w:pPr>
      <w:r>
        <w:rPr>
          <w:rFonts w:ascii="Arial Black" w:hAnsi="Arial Black" w:cs="Arial"/>
        </w:rPr>
        <w:lastRenderedPageBreak/>
        <w:t xml:space="preserve"> </w:t>
      </w:r>
      <w:r w:rsidR="003D6B8E" w:rsidRPr="0080715F">
        <w:rPr>
          <w:rFonts w:ascii="Arial Black" w:hAnsi="Arial Black" w:cs="Arial"/>
          <w:sz w:val="28"/>
          <w:szCs w:val="28"/>
        </w:rPr>
        <w:t>Children abusing other children</w:t>
      </w:r>
    </w:p>
    <w:p w:rsidR="00C259E2" w:rsidRDefault="00C259E2" w:rsidP="003D6B8E">
      <w:pPr>
        <w:ind w:left="360"/>
        <w:rPr>
          <w:rFonts w:ascii="Arial" w:hAnsi="Arial" w:cs="Arial"/>
          <w:b/>
          <w:sz w:val="28"/>
          <w:szCs w:val="28"/>
        </w:rPr>
      </w:pPr>
    </w:p>
    <w:p w:rsidR="003D6B8E" w:rsidRPr="0080715F" w:rsidRDefault="003D6B8E" w:rsidP="003D6B8E">
      <w:pPr>
        <w:ind w:left="360"/>
        <w:rPr>
          <w:rFonts w:ascii="Arial" w:hAnsi="Arial" w:cs="Arial"/>
          <w:b/>
          <w:sz w:val="28"/>
          <w:szCs w:val="28"/>
        </w:rPr>
      </w:pPr>
      <w:r w:rsidRPr="0080715F">
        <w:rPr>
          <w:rFonts w:ascii="Arial" w:hAnsi="Arial" w:cs="Arial"/>
          <w:b/>
          <w:sz w:val="28"/>
          <w:szCs w:val="28"/>
        </w:rPr>
        <w:t>Abuse by children and young people is more common than generally realized.</w:t>
      </w:r>
    </w:p>
    <w:p w:rsidR="00C259E2" w:rsidRDefault="00C259E2" w:rsidP="003D6B8E">
      <w:pPr>
        <w:ind w:left="360"/>
        <w:jc w:val="both"/>
        <w:rPr>
          <w:rFonts w:ascii="Arial" w:hAnsi="Arial" w:cs="Arial"/>
        </w:rPr>
      </w:pPr>
    </w:p>
    <w:p w:rsidR="003D6B8E" w:rsidRPr="0080715F" w:rsidRDefault="003D6B8E" w:rsidP="00C259E2">
      <w:pPr>
        <w:ind w:left="360"/>
        <w:jc w:val="both"/>
        <w:rPr>
          <w:rFonts w:ascii="Arial" w:hAnsi="Arial" w:cs="Arial"/>
        </w:rPr>
      </w:pPr>
      <w:r w:rsidRPr="0080715F">
        <w:rPr>
          <w:rFonts w:ascii="Arial" w:hAnsi="Arial" w:cs="Arial"/>
        </w:rPr>
        <w:t xml:space="preserve">Children and young people have always been curious about the opposite sex and/ or experimented sexually. However, where a child is in a position of power and responsibility over another child and abuses that trust through some sexual activity, then this is abuse. Where one child forces themselves on another child of any age this is also abusive. Such situations should be taken as seriously as if an adult were involved and would be investigated in the same way. This is important as the effect on the child victim may be as great, and the perpetrator could himself/ herself be a victim. </w:t>
      </w:r>
    </w:p>
    <w:p w:rsidR="003D6B8E" w:rsidRPr="0080715F" w:rsidRDefault="003D6B8E" w:rsidP="00C259E2">
      <w:pPr>
        <w:ind w:left="360"/>
        <w:jc w:val="both"/>
        <w:rPr>
          <w:rFonts w:ascii="Arial" w:hAnsi="Arial" w:cs="Arial"/>
        </w:rPr>
      </w:pPr>
    </w:p>
    <w:p w:rsidR="003D6B8E" w:rsidRPr="0080715F" w:rsidRDefault="003D6B8E" w:rsidP="00C259E2">
      <w:pPr>
        <w:ind w:left="360"/>
        <w:jc w:val="both"/>
        <w:rPr>
          <w:rFonts w:ascii="Arial" w:hAnsi="Arial" w:cs="Arial"/>
        </w:rPr>
      </w:pPr>
      <w:r w:rsidRPr="0080715F">
        <w:rPr>
          <w:rFonts w:ascii="Arial" w:hAnsi="Arial" w:cs="Arial"/>
        </w:rPr>
        <w:t xml:space="preserve">Since </w:t>
      </w:r>
      <w:r w:rsidRPr="0080715F">
        <w:rPr>
          <w:rFonts w:ascii="Arial" w:hAnsi="Arial" w:cs="Arial"/>
          <w:b/>
          <w:u w:val="single"/>
        </w:rPr>
        <w:t>abuse is addictive</w:t>
      </w:r>
      <w:r w:rsidRPr="0080715F">
        <w:rPr>
          <w:rFonts w:ascii="Arial" w:hAnsi="Arial" w:cs="Arial"/>
          <w:b/>
        </w:rPr>
        <w:t xml:space="preserve">, </w:t>
      </w:r>
      <w:r w:rsidRPr="0080715F">
        <w:rPr>
          <w:rFonts w:ascii="Arial" w:hAnsi="Arial" w:cs="Arial"/>
        </w:rPr>
        <w:t xml:space="preserve">it is important to do something to stop that youth in abuse others. You can’t assume the young person will grow out of it. </w:t>
      </w:r>
    </w:p>
    <w:p w:rsidR="003D6B8E" w:rsidRPr="0080715F" w:rsidRDefault="003D6B8E" w:rsidP="00C259E2">
      <w:pPr>
        <w:ind w:left="360"/>
        <w:jc w:val="both"/>
        <w:rPr>
          <w:rFonts w:ascii="Arial" w:hAnsi="Arial" w:cs="Arial"/>
        </w:rPr>
      </w:pPr>
    </w:p>
    <w:p w:rsidR="003D6B8E" w:rsidRPr="0080715F" w:rsidRDefault="003D6B8E" w:rsidP="00C259E2">
      <w:pPr>
        <w:ind w:left="360"/>
        <w:jc w:val="both"/>
        <w:rPr>
          <w:rFonts w:ascii="Arial" w:hAnsi="Arial" w:cs="Arial"/>
          <w:b/>
        </w:rPr>
      </w:pPr>
      <w:r w:rsidRPr="0080715F">
        <w:rPr>
          <w:rFonts w:ascii="Arial" w:hAnsi="Arial" w:cs="Arial"/>
          <w:b/>
        </w:rPr>
        <w:t xml:space="preserve">Remember: </w:t>
      </w:r>
    </w:p>
    <w:p w:rsidR="003D6B8E" w:rsidRPr="00C259E2" w:rsidRDefault="003D6B8E" w:rsidP="00C259E2">
      <w:pPr>
        <w:pStyle w:val="ListParagraph"/>
        <w:numPr>
          <w:ilvl w:val="0"/>
          <w:numId w:val="23"/>
        </w:numPr>
        <w:jc w:val="both"/>
        <w:rPr>
          <w:rFonts w:ascii="Arial" w:hAnsi="Arial" w:cs="Arial"/>
        </w:rPr>
      </w:pPr>
      <w:r w:rsidRPr="00C259E2">
        <w:rPr>
          <w:rFonts w:ascii="Arial" w:hAnsi="Arial" w:cs="Arial"/>
        </w:rPr>
        <w:t>Don’t think that abuse done by young people is ok</w:t>
      </w:r>
      <w:r w:rsidR="00C259E2" w:rsidRPr="00C259E2">
        <w:rPr>
          <w:rFonts w:ascii="Arial" w:hAnsi="Arial" w:cs="Arial"/>
        </w:rPr>
        <w:t>?</w:t>
      </w:r>
    </w:p>
    <w:p w:rsidR="003D6B8E" w:rsidRPr="00C259E2" w:rsidRDefault="003D6B8E" w:rsidP="00C259E2">
      <w:pPr>
        <w:pStyle w:val="ListParagraph"/>
        <w:numPr>
          <w:ilvl w:val="0"/>
          <w:numId w:val="23"/>
        </w:numPr>
        <w:jc w:val="both"/>
        <w:rPr>
          <w:rFonts w:ascii="Arial" w:hAnsi="Arial" w:cs="Arial"/>
        </w:rPr>
      </w:pPr>
      <w:r w:rsidRPr="00C259E2">
        <w:rPr>
          <w:rFonts w:ascii="Arial" w:hAnsi="Arial" w:cs="Arial"/>
        </w:rPr>
        <w:t>The effects on the victim can be serious.</w:t>
      </w:r>
    </w:p>
    <w:p w:rsidR="003D6B8E" w:rsidRPr="00C259E2" w:rsidRDefault="003D6B8E" w:rsidP="00C259E2">
      <w:pPr>
        <w:pStyle w:val="ListParagraph"/>
        <w:numPr>
          <w:ilvl w:val="0"/>
          <w:numId w:val="23"/>
        </w:numPr>
        <w:jc w:val="both"/>
        <w:rPr>
          <w:rFonts w:ascii="Arial" w:hAnsi="Arial" w:cs="Arial"/>
        </w:rPr>
      </w:pPr>
      <w:r w:rsidRPr="00C259E2">
        <w:rPr>
          <w:rFonts w:ascii="Arial" w:hAnsi="Arial" w:cs="Arial"/>
        </w:rPr>
        <w:t xml:space="preserve">Is she/he going to continue to abuse other? </w:t>
      </w:r>
    </w:p>
    <w:p w:rsidR="00AC153C" w:rsidRPr="002208AF" w:rsidRDefault="00AC153C" w:rsidP="00C259E2">
      <w:pPr>
        <w:jc w:val="both"/>
        <w:rPr>
          <w:rFonts w:ascii="Arial" w:hAnsi="Arial" w:cs="Arial"/>
          <w:b/>
          <w:sz w:val="28"/>
          <w:szCs w:val="28"/>
          <w:u w:val="single"/>
        </w:rPr>
      </w:pPr>
    </w:p>
    <w:p w:rsidR="00C20D39" w:rsidRPr="002208AF" w:rsidRDefault="00C20D39" w:rsidP="00C259E2">
      <w:pPr>
        <w:jc w:val="both"/>
        <w:rPr>
          <w:rFonts w:ascii="Arial" w:hAnsi="Arial" w:cs="Arial"/>
          <w:b/>
          <w:sz w:val="28"/>
          <w:szCs w:val="28"/>
          <w:u w:val="single"/>
        </w:rPr>
      </w:pPr>
      <w:r w:rsidRPr="002208AF">
        <w:rPr>
          <w:rFonts w:ascii="Arial" w:hAnsi="Arial" w:cs="Arial"/>
          <w:b/>
          <w:sz w:val="28"/>
          <w:szCs w:val="28"/>
          <w:u w:val="single"/>
        </w:rPr>
        <w:t>Responding to children allegation of abuse (If a child tell</w:t>
      </w:r>
      <w:r w:rsidR="002D016E">
        <w:rPr>
          <w:rFonts w:ascii="Arial" w:hAnsi="Arial" w:cs="Arial"/>
          <w:b/>
          <w:sz w:val="28"/>
          <w:szCs w:val="28"/>
          <w:u w:val="single"/>
        </w:rPr>
        <w:t>s</w:t>
      </w:r>
      <w:r w:rsidRPr="002208AF">
        <w:rPr>
          <w:rFonts w:ascii="Arial" w:hAnsi="Arial" w:cs="Arial"/>
          <w:b/>
          <w:sz w:val="28"/>
          <w:szCs w:val="28"/>
          <w:u w:val="single"/>
        </w:rPr>
        <w:t xml:space="preserve"> you that she/he has been abused)</w:t>
      </w:r>
    </w:p>
    <w:p w:rsidR="00C20D39" w:rsidRPr="0080715F" w:rsidRDefault="00C20D39" w:rsidP="00C259E2">
      <w:pPr>
        <w:jc w:val="both"/>
        <w:rPr>
          <w:rFonts w:ascii="Arial" w:hAnsi="Arial" w:cs="Arial"/>
          <w:u w:val="single"/>
        </w:rPr>
      </w:pPr>
    </w:p>
    <w:p w:rsidR="009E311D" w:rsidRPr="0080715F" w:rsidRDefault="009E311D" w:rsidP="00C259E2">
      <w:pPr>
        <w:pStyle w:val="ListParagraph"/>
        <w:numPr>
          <w:ilvl w:val="0"/>
          <w:numId w:val="21"/>
        </w:numPr>
        <w:jc w:val="both"/>
        <w:rPr>
          <w:rFonts w:ascii="Arial" w:hAnsi="Arial" w:cs="Arial"/>
          <w:u w:val="single"/>
        </w:rPr>
      </w:pPr>
      <w:r w:rsidRPr="0080715F">
        <w:rPr>
          <w:rFonts w:ascii="Arial" w:hAnsi="Arial" w:cs="Arial"/>
        </w:rPr>
        <w:t>General point-</w:t>
      </w:r>
      <w:r w:rsidR="00C20D39" w:rsidRPr="0080715F">
        <w:rPr>
          <w:rFonts w:ascii="Arial" w:hAnsi="Arial" w:cs="Arial"/>
        </w:rPr>
        <w:t xml:space="preserve">Above everything else, </w:t>
      </w:r>
      <w:r w:rsidR="00C20D39" w:rsidRPr="0080715F">
        <w:rPr>
          <w:rFonts w:ascii="Arial" w:hAnsi="Arial" w:cs="Arial"/>
          <w:b/>
        </w:rPr>
        <w:t>listen</w:t>
      </w:r>
      <w:r w:rsidR="00C20D39" w:rsidRPr="0080715F">
        <w:rPr>
          <w:rFonts w:ascii="Arial" w:hAnsi="Arial" w:cs="Arial"/>
        </w:rPr>
        <w:t xml:space="preserve">, listen, </w:t>
      </w:r>
      <w:proofErr w:type="gramStart"/>
      <w:r w:rsidR="00C20D39" w:rsidRPr="0080715F">
        <w:rPr>
          <w:rFonts w:ascii="Arial" w:hAnsi="Arial" w:cs="Arial"/>
        </w:rPr>
        <w:t>listen</w:t>
      </w:r>
      <w:r w:rsidR="00C259E2">
        <w:rPr>
          <w:rFonts w:ascii="Arial" w:hAnsi="Arial" w:cs="Arial"/>
        </w:rPr>
        <w:t xml:space="preserve"> </w:t>
      </w:r>
      <w:r w:rsidR="00C20D39" w:rsidRPr="0080715F">
        <w:rPr>
          <w:rFonts w:ascii="Arial" w:hAnsi="Arial" w:cs="Arial"/>
        </w:rPr>
        <w:t>!</w:t>
      </w:r>
      <w:proofErr w:type="gramEnd"/>
      <w:r w:rsidR="00C20D39" w:rsidRPr="0080715F">
        <w:rPr>
          <w:rFonts w:ascii="Arial" w:hAnsi="Arial" w:cs="Arial"/>
        </w:rPr>
        <w:t xml:space="preserve"> Show acceptance of what the child says, however unlikely it seems, keep calm, Look at the child directly, </w:t>
      </w:r>
      <w:proofErr w:type="gramStart"/>
      <w:r w:rsidR="00C20D39" w:rsidRPr="0080715F">
        <w:rPr>
          <w:rFonts w:ascii="Arial" w:hAnsi="Arial" w:cs="Arial"/>
        </w:rPr>
        <w:t>Be</w:t>
      </w:r>
      <w:proofErr w:type="gramEnd"/>
      <w:r w:rsidR="00C20D39" w:rsidRPr="0080715F">
        <w:rPr>
          <w:rFonts w:ascii="Arial" w:hAnsi="Arial" w:cs="Arial"/>
        </w:rPr>
        <w:t xml:space="preserve"> honest</w:t>
      </w:r>
      <w:r w:rsidR="00C12C6E" w:rsidRPr="0080715F">
        <w:rPr>
          <w:rFonts w:ascii="Arial" w:hAnsi="Arial" w:cs="Arial"/>
        </w:rPr>
        <w:t>.</w:t>
      </w:r>
    </w:p>
    <w:p w:rsidR="009E311D" w:rsidRPr="0080715F" w:rsidRDefault="00C12C6E" w:rsidP="00C259E2">
      <w:pPr>
        <w:pStyle w:val="ListParagraph"/>
        <w:numPr>
          <w:ilvl w:val="0"/>
          <w:numId w:val="21"/>
        </w:numPr>
        <w:jc w:val="both"/>
        <w:rPr>
          <w:rFonts w:ascii="Arial" w:hAnsi="Arial" w:cs="Arial"/>
          <w:u w:val="single"/>
        </w:rPr>
      </w:pPr>
      <w:r w:rsidRPr="0080715F">
        <w:rPr>
          <w:rFonts w:ascii="Arial" w:hAnsi="Arial" w:cs="Arial"/>
        </w:rPr>
        <w:t>Let them know you will need to tell someone else – don’t promise confidentiality. (</w:t>
      </w:r>
      <w:r w:rsidR="00C259E2">
        <w:rPr>
          <w:rFonts w:ascii="Arial" w:hAnsi="Arial" w:cs="Arial"/>
        </w:rPr>
        <w:t>B</w:t>
      </w:r>
      <w:r w:rsidRPr="0080715F">
        <w:rPr>
          <w:rFonts w:ascii="Arial" w:hAnsi="Arial" w:cs="Arial"/>
        </w:rPr>
        <w:t>ecause you need to tell leaders above you.</w:t>
      </w:r>
      <w:r w:rsidR="009E311D" w:rsidRPr="0080715F">
        <w:rPr>
          <w:rFonts w:ascii="Arial" w:hAnsi="Arial" w:cs="Arial"/>
        </w:rPr>
        <w:t>)</w:t>
      </w:r>
    </w:p>
    <w:p w:rsidR="009E311D" w:rsidRPr="0080715F" w:rsidRDefault="00C12C6E" w:rsidP="00C259E2">
      <w:pPr>
        <w:pStyle w:val="ListParagraph"/>
        <w:numPr>
          <w:ilvl w:val="0"/>
          <w:numId w:val="21"/>
        </w:numPr>
        <w:jc w:val="both"/>
        <w:rPr>
          <w:rFonts w:ascii="Arial" w:hAnsi="Arial" w:cs="Arial"/>
          <w:u w:val="single"/>
        </w:rPr>
      </w:pPr>
      <w:r w:rsidRPr="0080715F">
        <w:rPr>
          <w:rFonts w:ascii="Arial" w:hAnsi="Arial" w:cs="Arial"/>
          <w:b/>
        </w:rPr>
        <w:t xml:space="preserve"> Helpful things you might sa</w:t>
      </w:r>
      <w:r w:rsidRPr="0080715F">
        <w:rPr>
          <w:rFonts w:ascii="Arial" w:hAnsi="Arial" w:cs="Arial"/>
        </w:rPr>
        <w:t xml:space="preserve">y or communicate: I believe you (or showing acceptance of what the child says), I am glad you have told me, </w:t>
      </w:r>
      <w:r w:rsidR="009E311D" w:rsidRPr="0080715F">
        <w:rPr>
          <w:rFonts w:ascii="Arial" w:hAnsi="Arial" w:cs="Arial"/>
        </w:rPr>
        <w:t>It’s</w:t>
      </w:r>
      <w:r w:rsidRPr="0080715F">
        <w:rPr>
          <w:rFonts w:ascii="Arial" w:hAnsi="Arial" w:cs="Arial"/>
        </w:rPr>
        <w:t xml:space="preserve"> not your fault, I will help you. Avoiding Saying: Why didn’t you tell before, I </w:t>
      </w:r>
      <w:r w:rsidR="009E311D" w:rsidRPr="0080715F">
        <w:rPr>
          <w:rFonts w:ascii="Arial" w:hAnsi="Arial" w:cs="Arial"/>
        </w:rPr>
        <w:t>can’t</w:t>
      </w:r>
      <w:r w:rsidRPr="0080715F">
        <w:rPr>
          <w:rFonts w:ascii="Arial" w:hAnsi="Arial" w:cs="Arial"/>
        </w:rPr>
        <w:t xml:space="preserve"> believe it, Are you sure this is true? Let the child know what you are going to do next and that you will let them know what happens</w:t>
      </w:r>
      <w:r w:rsidR="009E311D" w:rsidRPr="0080715F">
        <w:rPr>
          <w:rFonts w:ascii="Arial" w:hAnsi="Arial" w:cs="Arial"/>
        </w:rPr>
        <w:t>.</w:t>
      </w:r>
    </w:p>
    <w:p w:rsidR="009E311D" w:rsidRPr="0080715F" w:rsidRDefault="009E311D" w:rsidP="00C259E2">
      <w:pPr>
        <w:pStyle w:val="ListParagraph"/>
        <w:numPr>
          <w:ilvl w:val="0"/>
          <w:numId w:val="21"/>
        </w:numPr>
        <w:jc w:val="both"/>
        <w:rPr>
          <w:rFonts w:ascii="Arial" w:hAnsi="Arial" w:cs="Arial"/>
          <w:u w:val="single"/>
        </w:rPr>
      </w:pPr>
      <w:r w:rsidRPr="0080715F">
        <w:rPr>
          <w:rFonts w:ascii="Arial" w:hAnsi="Arial" w:cs="Arial"/>
          <w:b/>
        </w:rPr>
        <w:t>Make notes</w:t>
      </w:r>
      <w:r w:rsidRPr="0080715F">
        <w:rPr>
          <w:rFonts w:ascii="Arial" w:hAnsi="Arial" w:cs="Arial"/>
        </w:rPr>
        <w:t xml:space="preserve"> as soon as possible (preferably within one hour of the child talking to you), writing down exactly what the child said and when she said it, what you said in reply and what was happening immediately before hand (</w:t>
      </w:r>
      <w:proofErr w:type="spellStart"/>
      <w:r w:rsidRPr="0080715F">
        <w:rPr>
          <w:rFonts w:ascii="Arial" w:hAnsi="Arial" w:cs="Arial"/>
        </w:rPr>
        <w:t>eg</w:t>
      </w:r>
      <w:proofErr w:type="spellEnd"/>
      <w:r w:rsidRPr="0080715F">
        <w:rPr>
          <w:rFonts w:ascii="Arial" w:hAnsi="Arial" w:cs="Arial"/>
        </w:rPr>
        <w:t>. a description of the activity) Record dates and times of these events and when you made the record.</w:t>
      </w:r>
    </w:p>
    <w:p w:rsidR="009E311D" w:rsidRPr="0080715F" w:rsidRDefault="009E311D" w:rsidP="00C259E2">
      <w:pPr>
        <w:pStyle w:val="ListParagraph"/>
        <w:numPr>
          <w:ilvl w:val="0"/>
          <w:numId w:val="21"/>
        </w:numPr>
        <w:jc w:val="both"/>
        <w:rPr>
          <w:rFonts w:ascii="Arial" w:hAnsi="Arial" w:cs="Arial"/>
          <w:u w:val="single"/>
        </w:rPr>
      </w:pPr>
      <w:r w:rsidRPr="0080715F">
        <w:rPr>
          <w:rFonts w:ascii="Arial" w:hAnsi="Arial" w:cs="Arial"/>
        </w:rPr>
        <w:t>Keep all hand written notes; such records should be kept for the counselor.</w:t>
      </w:r>
    </w:p>
    <w:p w:rsidR="009E311D" w:rsidRPr="0080715F" w:rsidRDefault="009E311D" w:rsidP="00C259E2">
      <w:pPr>
        <w:pStyle w:val="ListParagraph"/>
        <w:numPr>
          <w:ilvl w:val="0"/>
          <w:numId w:val="21"/>
        </w:numPr>
        <w:jc w:val="both"/>
        <w:rPr>
          <w:rFonts w:ascii="Arial" w:hAnsi="Arial" w:cs="Arial"/>
          <w:u w:val="single"/>
        </w:rPr>
      </w:pPr>
      <w:r w:rsidRPr="0080715F">
        <w:rPr>
          <w:rFonts w:ascii="Arial" w:hAnsi="Arial" w:cs="Arial"/>
        </w:rPr>
        <w:t xml:space="preserve">The </w:t>
      </w:r>
      <w:r w:rsidR="00C259E2">
        <w:rPr>
          <w:rFonts w:ascii="Arial" w:hAnsi="Arial" w:cs="Arial"/>
        </w:rPr>
        <w:t xml:space="preserve">concerned </w:t>
      </w:r>
      <w:r w:rsidRPr="0080715F">
        <w:rPr>
          <w:rFonts w:ascii="Arial" w:hAnsi="Arial" w:cs="Arial"/>
        </w:rPr>
        <w:t xml:space="preserve">Director should be informed. </w:t>
      </w:r>
    </w:p>
    <w:p w:rsidR="009E311D" w:rsidRPr="0080715F" w:rsidRDefault="009E311D" w:rsidP="00C259E2">
      <w:pPr>
        <w:pStyle w:val="ListParagraph"/>
        <w:numPr>
          <w:ilvl w:val="0"/>
          <w:numId w:val="21"/>
        </w:numPr>
        <w:jc w:val="both"/>
        <w:rPr>
          <w:rFonts w:ascii="Arial" w:hAnsi="Arial" w:cs="Arial"/>
          <w:u w:val="single"/>
        </w:rPr>
      </w:pPr>
      <w:r w:rsidRPr="0080715F">
        <w:rPr>
          <w:rFonts w:ascii="Arial" w:hAnsi="Arial" w:cs="Arial"/>
        </w:rPr>
        <w:t xml:space="preserve">The investigation should take place. </w:t>
      </w:r>
    </w:p>
    <w:p w:rsidR="00C20D39" w:rsidRPr="0080715F" w:rsidRDefault="009E311D" w:rsidP="00C259E2">
      <w:pPr>
        <w:pStyle w:val="ListParagraph"/>
        <w:numPr>
          <w:ilvl w:val="0"/>
          <w:numId w:val="21"/>
        </w:numPr>
        <w:jc w:val="both"/>
        <w:rPr>
          <w:rFonts w:ascii="Arial" w:hAnsi="Arial" w:cs="Arial"/>
          <w:u w:val="single"/>
        </w:rPr>
      </w:pPr>
      <w:r w:rsidRPr="0080715F">
        <w:rPr>
          <w:rFonts w:ascii="Arial" w:hAnsi="Arial" w:cs="Arial"/>
        </w:rPr>
        <w:t>The child should be separated from the abuser Action should be taken (ex. dismissal of the staff) with consultation of the Director.</w:t>
      </w:r>
    </w:p>
    <w:p w:rsidR="00BD5F83" w:rsidRPr="0080715F" w:rsidRDefault="00BD5F83" w:rsidP="00C259E2">
      <w:pPr>
        <w:pStyle w:val="ListParagraph"/>
        <w:jc w:val="both"/>
        <w:rPr>
          <w:rFonts w:ascii="Arial" w:hAnsi="Arial" w:cs="Arial"/>
          <w:u w:val="single"/>
        </w:rPr>
      </w:pPr>
    </w:p>
    <w:p w:rsidR="009E311D" w:rsidRDefault="009E311D" w:rsidP="009E311D">
      <w:pPr>
        <w:pStyle w:val="ListParagraph"/>
        <w:rPr>
          <w:rFonts w:ascii="Arial" w:hAnsi="Arial" w:cs="Arial"/>
          <w:u w:val="single"/>
        </w:rPr>
      </w:pPr>
    </w:p>
    <w:p w:rsidR="005C2BD2" w:rsidRPr="0080715F" w:rsidRDefault="005C2BD2" w:rsidP="009E311D">
      <w:pPr>
        <w:pStyle w:val="ListParagraph"/>
        <w:rPr>
          <w:rFonts w:ascii="Arial" w:hAnsi="Arial" w:cs="Arial"/>
          <w:u w:val="single"/>
        </w:rPr>
      </w:pPr>
    </w:p>
    <w:p w:rsidR="009E311D" w:rsidRDefault="007F6665" w:rsidP="00917136">
      <w:pPr>
        <w:rPr>
          <w:rFonts w:ascii="Arial" w:hAnsi="Arial" w:cs="Arial"/>
          <w:b/>
          <w:sz w:val="28"/>
          <w:szCs w:val="28"/>
        </w:rPr>
      </w:pPr>
      <w:proofErr w:type="gramStart"/>
      <w:r w:rsidRPr="007F6665">
        <w:rPr>
          <w:rFonts w:ascii="Arial" w:hAnsi="Arial" w:cs="Arial"/>
          <w:b/>
          <w:sz w:val="28"/>
          <w:szCs w:val="28"/>
        </w:rPr>
        <w:lastRenderedPageBreak/>
        <w:t>Guidelines (</w:t>
      </w:r>
      <w:r w:rsidR="009E311D" w:rsidRPr="007F6665">
        <w:rPr>
          <w:rFonts w:ascii="Arial" w:hAnsi="Arial" w:cs="Arial"/>
          <w:b/>
          <w:sz w:val="28"/>
          <w:szCs w:val="28"/>
        </w:rPr>
        <w:t xml:space="preserve">helping the staff </w:t>
      </w:r>
      <w:r w:rsidR="0020523C" w:rsidRPr="007F6665">
        <w:rPr>
          <w:rFonts w:ascii="Arial" w:hAnsi="Arial" w:cs="Arial"/>
          <w:b/>
          <w:sz w:val="28"/>
          <w:szCs w:val="28"/>
        </w:rPr>
        <w:t>to behave and work with the children so we can protect the children from abuse and ourselves from any accusation?)</w:t>
      </w:r>
      <w:proofErr w:type="gramEnd"/>
    </w:p>
    <w:p w:rsidR="00A91720" w:rsidRPr="007F6665" w:rsidRDefault="00A91720" w:rsidP="00917136">
      <w:pPr>
        <w:rPr>
          <w:rFonts w:ascii="Arial" w:hAnsi="Arial" w:cs="Arial"/>
          <w:b/>
          <w:sz w:val="28"/>
          <w:szCs w:val="28"/>
        </w:rPr>
      </w:pPr>
    </w:p>
    <w:p w:rsidR="00917136" w:rsidRPr="002D016E" w:rsidRDefault="00917136" w:rsidP="00C259E2">
      <w:pPr>
        <w:pStyle w:val="ListParagraph"/>
        <w:numPr>
          <w:ilvl w:val="0"/>
          <w:numId w:val="22"/>
        </w:numPr>
        <w:jc w:val="both"/>
        <w:rPr>
          <w:rFonts w:ascii="Arial" w:hAnsi="Arial" w:cs="Arial"/>
          <w:b/>
        </w:rPr>
      </w:pPr>
      <w:r w:rsidRPr="0080715F">
        <w:rPr>
          <w:rFonts w:ascii="Arial" w:hAnsi="Arial" w:cs="Arial"/>
          <w:b/>
        </w:rPr>
        <w:t>Staff response while working in the community</w:t>
      </w:r>
      <w:r w:rsidR="00C259E2">
        <w:rPr>
          <w:rFonts w:ascii="Arial" w:hAnsi="Arial" w:cs="Arial"/>
          <w:b/>
        </w:rPr>
        <w:t xml:space="preserve"> </w:t>
      </w:r>
      <w:r w:rsidR="007F6665">
        <w:rPr>
          <w:rFonts w:ascii="Arial" w:hAnsi="Arial" w:cs="Arial"/>
          <w:b/>
        </w:rPr>
        <w:t>-</w:t>
      </w:r>
      <w:r w:rsidR="00C259E2">
        <w:rPr>
          <w:rFonts w:ascii="Arial" w:hAnsi="Arial" w:cs="Arial"/>
          <w:b/>
        </w:rPr>
        <w:t xml:space="preserve"> </w:t>
      </w:r>
      <w:r w:rsidRPr="0080715F">
        <w:rPr>
          <w:rFonts w:ascii="Arial" w:hAnsi="Arial" w:cs="Arial"/>
        </w:rPr>
        <w:t>Responding to concerns of physica</w:t>
      </w:r>
      <w:r w:rsidR="0020523C" w:rsidRPr="0080715F">
        <w:rPr>
          <w:rFonts w:ascii="Arial" w:hAnsi="Arial" w:cs="Arial"/>
        </w:rPr>
        <w:t xml:space="preserve">l injury symptoms of neglect or </w:t>
      </w:r>
      <w:r w:rsidRPr="0080715F">
        <w:rPr>
          <w:rFonts w:ascii="Arial" w:hAnsi="Arial" w:cs="Arial"/>
        </w:rPr>
        <w:t xml:space="preserve">allegations/concerns of sexual abuse by non staff </w:t>
      </w:r>
      <w:r w:rsidR="003061DB" w:rsidRPr="0080715F">
        <w:rPr>
          <w:rFonts w:ascii="Arial" w:hAnsi="Arial" w:cs="Arial"/>
        </w:rPr>
        <w:t>should be share with the director</w:t>
      </w:r>
      <w:r w:rsidRPr="0080715F">
        <w:rPr>
          <w:rFonts w:ascii="Arial" w:hAnsi="Arial" w:cs="Arial"/>
        </w:rPr>
        <w:t xml:space="preserve"> and steps will be taken after discuss with the director of operations where could be refer to Human Rights.</w:t>
      </w:r>
    </w:p>
    <w:p w:rsidR="002D016E" w:rsidRPr="0080715F" w:rsidRDefault="002D016E" w:rsidP="00C259E2">
      <w:pPr>
        <w:pStyle w:val="ListParagraph"/>
        <w:jc w:val="both"/>
        <w:rPr>
          <w:rFonts w:ascii="Arial" w:hAnsi="Arial" w:cs="Arial"/>
          <w:b/>
        </w:rPr>
      </w:pPr>
    </w:p>
    <w:p w:rsidR="003061DB" w:rsidRDefault="00B8493E" w:rsidP="00C259E2">
      <w:pPr>
        <w:pStyle w:val="ListParagraph"/>
        <w:numPr>
          <w:ilvl w:val="0"/>
          <w:numId w:val="22"/>
        </w:numPr>
        <w:jc w:val="both"/>
        <w:rPr>
          <w:rFonts w:ascii="Arial" w:hAnsi="Arial" w:cs="Arial"/>
        </w:rPr>
      </w:pPr>
      <w:proofErr w:type="spellStart"/>
      <w:r w:rsidRPr="0080715F">
        <w:rPr>
          <w:rFonts w:ascii="Arial" w:hAnsi="Arial" w:cs="Arial"/>
        </w:rPr>
        <w:t>HIMserve</w:t>
      </w:r>
      <w:proofErr w:type="spellEnd"/>
      <w:r w:rsidRPr="0080715F">
        <w:rPr>
          <w:rFonts w:ascii="Arial" w:hAnsi="Arial" w:cs="Arial"/>
        </w:rPr>
        <w:t xml:space="preserve"> </w:t>
      </w:r>
      <w:r w:rsidR="00750336" w:rsidRPr="0080715F">
        <w:rPr>
          <w:rFonts w:ascii="Arial" w:hAnsi="Arial" w:cs="Arial"/>
        </w:rPr>
        <w:t xml:space="preserve">staff, </w:t>
      </w:r>
      <w:r w:rsidR="0020523C" w:rsidRPr="0080715F">
        <w:rPr>
          <w:rFonts w:ascii="Arial" w:hAnsi="Arial" w:cs="Arial"/>
        </w:rPr>
        <w:t xml:space="preserve">Community </w:t>
      </w:r>
      <w:r w:rsidR="00C259E2">
        <w:rPr>
          <w:rFonts w:ascii="Arial" w:hAnsi="Arial" w:cs="Arial"/>
        </w:rPr>
        <w:t>M</w:t>
      </w:r>
      <w:r w:rsidR="0020523C" w:rsidRPr="0080715F">
        <w:rPr>
          <w:rFonts w:ascii="Arial" w:hAnsi="Arial" w:cs="Arial"/>
        </w:rPr>
        <w:t>otivator</w:t>
      </w:r>
      <w:r w:rsidR="00750336" w:rsidRPr="0080715F">
        <w:rPr>
          <w:rFonts w:ascii="Arial" w:hAnsi="Arial" w:cs="Arial"/>
        </w:rPr>
        <w:t xml:space="preserve">, </w:t>
      </w:r>
      <w:r w:rsidR="00C259E2">
        <w:rPr>
          <w:rFonts w:ascii="Arial" w:hAnsi="Arial" w:cs="Arial"/>
        </w:rPr>
        <w:t>P</w:t>
      </w:r>
      <w:r w:rsidR="00750336" w:rsidRPr="0080715F">
        <w:rPr>
          <w:rFonts w:ascii="Arial" w:hAnsi="Arial" w:cs="Arial"/>
        </w:rPr>
        <w:t xml:space="preserve">artners, </w:t>
      </w:r>
      <w:r w:rsidR="00C259E2">
        <w:rPr>
          <w:rFonts w:ascii="Arial" w:hAnsi="Arial" w:cs="Arial"/>
        </w:rPr>
        <w:t>V</w:t>
      </w:r>
      <w:r w:rsidR="00750336" w:rsidRPr="0080715F">
        <w:rPr>
          <w:rFonts w:ascii="Arial" w:hAnsi="Arial" w:cs="Arial"/>
        </w:rPr>
        <w:t>isitors</w:t>
      </w:r>
      <w:r w:rsidR="00C259E2">
        <w:rPr>
          <w:rFonts w:ascii="Arial" w:hAnsi="Arial" w:cs="Arial"/>
        </w:rPr>
        <w:t xml:space="preserve"> and</w:t>
      </w:r>
      <w:r w:rsidR="00750336" w:rsidRPr="0080715F">
        <w:rPr>
          <w:rFonts w:ascii="Arial" w:hAnsi="Arial" w:cs="Arial"/>
        </w:rPr>
        <w:t xml:space="preserve"> </w:t>
      </w:r>
      <w:r w:rsidR="00C259E2">
        <w:rPr>
          <w:rFonts w:ascii="Arial" w:hAnsi="Arial" w:cs="Arial"/>
        </w:rPr>
        <w:t>D</w:t>
      </w:r>
      <w:r w:rsidR="00750336" w:rsidRPr="0080715F">
        <w:rPr>
          <w:rFonts w:ascii="Arial" w:hAnsi="Arial" w:cs="Arial"/>
        </w:rPr>
        <w:t>onors will not touch a child in a way that is against the Convention on the Rights of the Child. (A general guideline is not to touch children in areas that would normally be covered by shorts and t-shirt, but also includes kissing and tickling in an inappropriate way.)</w:t>
      </w:r>
    </w:p>
    <w:p w:rsidR="002D016E" w:rsidRPr="002D016E" w:rsidRDefault="002D016E" w:rsidP="00C259E2">
      <w:pPr>
        <w:jc w:val="both"/>
        <w:rPr>
          <w:rFonts w:ascii="Arial" w:hAnsi="Arial" w:cs="Arial"/>
        </w:rPr>
      </w:pPr>
    </w:p>
    <w:p w:rsidR="00B8493E" w:rsidRDefault="00750336" w:rsidP="00C259E2">
      <w:pPr>
        <w:pStyle w:val="ListParagraph"/>
        <w:numPr>
          <w:ilvl w:val="0"/>
          <w:numId w:val="22"/>
        </w:numPr>
        <w:jc w:val="both"/>
        <w:rPr>
          <w:rFonts w:ascii="Arial" w:hAnsi="Arial" w:cs="Arial"/>
        </w:rPr>
      </w:pPr>
      <w:r w:rsidRPr="0080715F">
        <w:rPr>
          <w:rFonts w:ascii="Arial" w:hAnsi="Arial" w:cs="Arial"/>
        </w:rPr>
        <w:t xml:space="preserve">Keep everything in public. A hug in the context of a group is very different from a hug behind closed doors. In case of teenager </w:t>
      </w:r>
      <w:proofErr w:type="gramStart"/>
      <w:r w:rsidRPr="0080715F">
        <w:rPr>
          <w:rFonts w:ascii="Arial" w:hAnsi="Arial" w:cs="Arial"/>
        </w:rPr>
        <w:t>It</w:t>
      </w:r>
      <w:proofErr w:type="gramEnd"/>
      <w:r w:rsidRPr="0080715F">
        <w:rPr>
          <w:rFonts w:ascii="Arial" w:hAnsi="Arial" w:cs="Arial"/>
        </w:rPr>
        <w:t xml:space="preserve"> is preferable that you ask for permission</w:t>
      </w:r>
      <w:r w:rsidR="002D016E">
        <w:rPr>
          <w:rFonts w:ascii="Arial" w:hAnsi="Arial" w:cs="Arial"/>
        </w:rPr>
        <w:t>.</w:t>
      </w:r>
    </w:p>
    <w:p w:rsidR="002D016E" w:rsidRPr="002D016E" w:rsidRDefault="002D016E" w:rsidP="00C259E2">
      <w:pPr>
        <w:jc w:val="both"/>
        <w:rPr>
          <w:rFonts w:ascii="Arial" w:hAnsi="Arial" w:cs="Arial"/>
        </w:rPr>
      </w:pPr>
    </w:p>
    <w:p w:rsidR="00B8493E" w:rsidRDefault="009E6614" w:rsidP="00C259E2">
      <w:pPr>
        <w:pStyle w:val="ListParagraph"/>
        <w:numPr>
          <w:ilvl w:val="0"/>
          <w:numId w:val="22"/>
        </w:numPr>
        <w:jc w:val="both"/>
        <w:rPr>
          <w:rFonts w:ascii="Arial" w:hAnsi="Arial" w:cs="Arial"/>
        </w:rPr>
      </w:pPr>
      <w:proofErr w:type="spellStart"/>
      <w:r>
        <w:rPr>
          <w:rFonts w:ascii="Arial" w:hAnsi="Arial" w:cs="Arial"/>
        </w:rPr>
        <w:t>HIM</w:t>
      </w:r>
      <w:r w:rsidRPr="0080715F">
        <w:rPr>
          <w:rFonts w:ascii="Arial" w:hAnsi="Arial" w:cs="Arial"/>
        </w:rPr>
        <w:t>serve</w:t>
      </w:r>
      <w:proofErr w:type="spellEnd"/>
      <w:r w:rsidR="0020523C" w:rsidRPr="0080715F">
        <w:rPr>
          <w:rFonts w:ascii="Arial" w:hAnsi="Arial" w:cs="Arial"/>
        </w:rPr>
        <w:t xml:space="preserve"> </w:t>
      </w:r>
      <w:r w:rsidR="00C259E2">
        <w:rPr>
          <w:rFonts w:ascii="Arial" w:hAnsi="Arial" w:cs="Arial"/>
        </w:rPr>
        <w:t>S</w:t>
      </w:r>
      <w:r w:rsidR="0020523C" w:rsidRPr="0080715F">
        <w:rPr>
          <w:rFonts w:ascii="Arial" w:hAnsi="Arial" w:cs="Arial"/>
        </w:rPr>
        <w:t xml:space="preserve">taff, </w:t>
      </w:r>
      <w:r w:rsidR="00C259E2">
        <w:rPr>
          <w:rFonts w:ascii="Arial" w:hAnsi="Arial" w:cs="Arial"/>
        </w:rPr>
        <w:t>C</w:t>
      </w:r>
      <w:r w:rsidR="0020523C" w:rsidRPr="0080715F">
        <w:rPr>
          <w:rFonts w:ascii="Arial" w:hAnsi="Arial" w:cs="Arial"/>
        </w:rPr>
        <w:t xml:space="preserve">ommunity </w:t>
      </w:r>
      <w:r w:rsidR="00C259E2">
        <w:rPr>
          <w:rFonts w:ascii="Arial" w:hAnsi="Arial" w:cs="Arial"/>
        </w:rPr>
        <w:t>M</w:t>
      </w:r>
      <w:r w:rsidR="0020523C" w:rsidRPr="0080715F">
        <w:rPr>
          <w:rFonts w:ascii="Arial" w:hAnsi="Arial" w:cs="Arial"/>
        </w:rPr>
        <w:t xml:space="preserve">otivator and </w:t>
      </w:r>
      <w:r w:rsidR="00C259E2">
        <w:rPr>
          <w:rFonts w:ascii="Arial" w:hAnsi="Arial" w:cs="Arial"/>
        </w:rPr>
        <w:t>V</w:t>
      </w:r>
      <w:r w:rsidR="00B8493E" w:rsidRPr="0080715F">
        <w:rPr>
          <w:rFonts w:ascii="Arial" w:hAnsi="Arial" w:cs="Arial"/>
        </w:rPr>
        <w:t>isitors must never be alone with children who are not their own offspring (children) in a private place that cannot be seen by other responsible adults. “Two adult rule” this rule states that an adult should not be alone with a child. Even if having an individual conversation with a child, another adult must be within visual contact. This protects both the adult from false accusation and the child from abuse.</w:t>
      </w:r>
    </w:p>
    <w:p w:rsidR="00C00766" w:rsidRPr="0080715F" w:rsidRDefault="00C00766" w:rsidP="00C259E2">
      <w:pPr>
        <w:pStyle w:val="ListParagraph"/>
        <w:jc w:val="both"/>
        <w:rPr>
          <w:rFonts w:ascii="Arial" w:hAnsi="Arial" w:cs="Arial"/>
        </w:rPr>
      </w:pPr>
    </w:p>
    <w:p w:rsidR="00B8493E" w:rsidRDefault="00750336" w:rsidP="00C259E2">
      <w:pPr>
        <w:pStyle w:val="ListParagraph"/>
        <w:numPr>
          <w:ilvl w:val="0"/>
          <w:numId w:val="22"/>
        </w:numPr>
        <w:jc w:val="both"/>
        <w:rPr>
          <w:rFonts w:ascii="Arial" w:hAnsi="Arial" w:cs="Arial"/>
        </w:rPr>
      </w:pPr>
      <w:r w:rsidRPr="0080715F">
        <w:rPr>
          <w:rFonts w:ascii="Arial" w:hAnsi="Arial" w:cs="Arial"/>
        </w:rPr>
        <w:t>Touch should be related to the child’s needs not the worker’s. Touch should be age-appropriate and generally initiated by the child rather than the worke</w:t>
      </w:r>
      <w:r w:rsidR="00B8493E" w:rsidRPr="0080715F">
        <w:rPr>
          <w:rFonts w:ascii="Arial" w:hAnsi="Arial" w:cs="Arial"/>
        </w:rPr>
        <w:t>r.</w:t>
      </w:r>
    </w:p>
    <w:p w:rsidR="002D016E" w:rsidRPr="002D016E" w:rsidRDefault="002D016E" w:rsidP="00C259E2">
      <w:pPr>
        <w:jc w:val="both"/>
        <w:rPr>
          <w:rFonts w:ascii="Arial" w:hAnsi="Arial" w:cs="Arial"/>
        </w:rPr>
      </w:pPr>
    </w:p>
    <w:p w:rsidR="00B8493E" w:rsidRDefault="00B8493E" w:rsidP="00C259E2">
      <w:pPr>
        <w:pStyle w:val="ListParagraph"/>
        <w:numPr>
          <w:ilvl w:val="0"/>
          <w:numId w:val="22"/>
        </w:numPr>
        <w:jc w:val="both"/>
        <w:rPr>
          <w:rFonts w:ascii="Arial" w:hAnsi="Arial" w:cs="Arial"/>
        </w:rPr>
      </w:pPr>
      <w:r w:rsidRPr="0080715F">
        <w:rPr>
          <w:rFonts w:ascii="Arial" w:hAnsi="Arial" w:cs="Arial"/>
        </w:rPr>
        <w:t>In a counseling situation with a child where privacy and confidentiality are important, try to make sure that another adult knows the interview is taking place and with whom.</w:t>
      </w:r>
    </w:p>
    <w:p w:rsidR="002D016E" w:rsidRPr="002D016E" w:rsidRDefault="002D016E" w:rsidP="00C259E2">
      <w:pPr>
        <w:jc w:val="both"/>
        <w:rPr>
          <w:rFonts w:ascii="Arial" w:hAnsi="Arial" w:cs="Arial"/>
        </w:rPr>
      </w:pPr>
    </w:p>
    <w:p w:rsidR="00B8493E" w:rsidRDefault="00B8493E" w:rsidP="00C259E2">
      <w:pPr>
        <w:pStyle w:val="ListParagraph"/>
        <w:numPr>
          <w:ilvl w:val="0"/>
          <w:numId w:val="22"/>
        </w:numPr>
        <w:jc w:val="both"/>
        <w:rPr>
          <w:rFonts w:ascii="Arial" w:hAnsi="Arial" w:cs="Arial"/>
        </w:rPr>
      </w:pPr>
      <w:proofErr w:type="spellStart"/>
      <w:r w:rsidRPr="0080715F">
        <w:rPr>
          <w:rFonts w:ascii="Arial" w:hAnsi="Arial" w:cs="Arial"/>
        </w:rPr>
        <w:t>HIMserve</w:t>
      </w:r>
      <w:proofErr w:type="spellEnd"/>
      <w:r w:rsidRPr="0080715F">
        <w:rPr>
          <w:rFonts w:ascii="Arial" w:hAnsi="Arial" w:cs="Arial"/>
        </w:rPr>
        <w:t xml:space="preserve"> staff </w:t>
      </w:r>
      <w:r w:rsidR="0020523C" w:rsidRPr="0080715F">
        <w:rPr>
          <w:rFonts w:ascii="Arial" w:hAnsi="Arial" w:cs="Arial"/>
        </w:rPr>
        <w:t xml:space="preserve">and </w:t>
      </w:r>
      <w:r w:rsidR="00C259E2">
        <w:rPr>
          <w:rFonts w:ascii="Arial" w:hAnsi="Arial" w:cs="Arial"/>
        </w:rPr>
        <w:t>C</w:t>
      </w:r>
      <w:r w:rsidR="0020523C" w:rsidRPr="0080715F">
        <w:rPr>
          <w:rFonts w:ascii="Arial" w:hAnsi="Arial" w:cs="Arial"/>
        </w:rPr>
        <w:t xml:space="preserve">ommunity </w:t>
      </w:r>
      <w:r w:rsidR="00C259E2">
        <w:rPr>
          <w:rFonts w:ascii="Arial" w:hAnsi="Arial" w:cs="Arial"/>
        </w:rPr>
        <w:t>M</w:t>
      </w:r>
      <w:r w:rsidR="0020523C" w:rsidRPr="0080715F">
        <w:rPr>
          <w:rFonts w:ascii="Arial" w:hAnsi="Arial" w:cs="Arial"/>
        </w:rPr>
        <w:t xml:space="preserve">otivator </w:t>
      </w:r>
      <w:r w:rsidRPr="0080715F">
        <w:rPr>
          <w:rFonts w:ascii="Arial" w:hAnsi="Arial" w:cs="Arial"/>
        </w:rPr>
        <w:t xml:space="preserve">should not engage in any way that is described in as child abuse or to allow or use other children to abuse. </w:t>
      </w:r>
    </w:p>
    <w:p w:rsidR="002D016E" w:rsidRPr="002D016E" w:rsidRDefault="002D016E" w:rsidP="00C259E2">
      <w:pPr>
        <w:pStyle w:val="ListParagraph"/>
        <w:jc w:val="both"/>
        <w:rPr>
          <w:rFonts w:ascii="Arial" w:hAnsi="Arial" w:cs="Arial"/>
        </w:rPr>
      </w:pPr>
    </w:p>
    <w:p w:rsidR="00B8493E" w:rsidRDefault="00B8493E" w:rsidP="00C259E2">
      <w:pPr>
        <w:pStyle w:val="ListParagraph"/>
        <w:numPr>
          <w:ilvl w:val="0"/>
          <w:numId w:val="22"/>
        </w:numPr>
        <w:jc w:val="both"/>
        <w:rPr>
          <w:rFonts w:ascii="Arial" w:hAnsi="Arial" w:cs="Arial"/>
        </w:rPr>
      </w:pPr>
      <w:proofErr w:type="spellStart"/>
      <w:r w:rsidRPr="0080715F">
        <w:rPr>
          <w:rFonts w:ascii="Arial" w:hAnsi="Arial" w:cs="Arial"/>
        </w:rPr>
        <w:t>HIMserve</w:t>
      </w:r>
      <w:proofErr w:type="spellEnd"/>
      <w:r w:rsidR="002D016E">
        <w:rPr>
          <w:rFonts w:ascii="Arial" w:hAnsi="Arial" w:cs="Arial"/>
        </w:rPr>
        <w:t xml:space="preserve"> staff</w:t>
      </w:r>
      <w:r w:rsidRPr="0080715F">
        <w:rPr>
          <w:rFonts w:ascii="Arial" w:hAnsi="Arial" w:cs="Arial"/>
        </w:rPr>
        <w:t xml:space="preserve">, </w:t>
      </w:r>
      <w:r w:rsidR="00C259E2">
        <w:rPr>
          <w:rFonts w:ascii="Arial" w:hAnsi="Arial" w:cs="Arial"/>
        </w:rPr>
        <w:t>C</w:t>
      </w:r>
      <w:r w:rsidRPr="0080715F">
        <w:rPr>
          <w:rFonts w:ascii="Arial" w:hAnsi="Arial" w:cs="Arial"/>
        </w:rPr>
        <w:t xml:space="preserve">ommunity </w:t>
      </w:r>
      <w:r w:rsidR="00C259E2">
        <w:rPr>
          <w:rFonts w:ascii="Arial" w:hAnsi="Arial" w:cs="Arial"/>
        </w:rPr>
        <w:t>M</w:t>
      </w:r>
      <w:r w:rsidRPr="0080715F">
        <w:rPr>
          <w:rFonts w:ascii="Arial" w:hAnsi="Arial" w:cs="Arial"/>
        </w:rPr>
        <w:t>otivator</w:t>
      </w:r>
      <w:r w:rsidR="002D016E">
        <w:rPr>
          <w:rFonts w:ascii="Arial" w:hAnsi="Arial" w:cs="Arial"/>
        </w:rPr>
        <w:t xml:space="preserve">, </w:t>
      </w:r>
      <w:r w:rsidR="00C259E2">
        <w:rPr>
          <w:rFonts w:ascii="Arial" w:hAnsi="Arial" w:cs="Arial"/>
        </w:rPr>
        <w:t>V</w:t>
      </w:r>
      <w:r w:rsidR="002D016E">
        <w:rPr>
          <w:rFonts w:ascii="Arial" w:hAnsi="Arial" w:cs="Arial"/>
        </w:rPr>
        <w:t>isitors &amp;</w:t>
      </w:r>
      <w:r w:rsidRPr="0080715F">
        <w:rPr>
          <w:rFonts w:ascii="Arial" w:hAnsi="Arial" w:cs="Arial"/>
        </w:rPr>
        <w:t xml:space="preserve"> </w:t>
      </w:r>
      <w:r w:rsidR="00C259E2">
        <w:rPr>
          <w:rFonts w:ascii="Arial" w:hAnsi="Arial" w:cs="Arial"/>
        </w:rPr>
        <w:t>D</w:t>
      </w:r>
      <w:r w:rsidRPr="0080715F">
        <w:rPr>
          <w:rFonts w:ascii="Arial" w:hAnsi="Arial" w:cs="Arial"/>
        </w:rPr>
        <w:t>onors will not visit a child at their own home, while the child is at home alone.</w:t>
      </w:r>
    </w:p>
    <w:p w:rsidR="002D016E" w:rsidRPr="002D016E" w:rsidRDefault="002D016E" w:rsidP="00C259E2">
      <w:pPr>
        <w:pStyle w:val="ListParagraph"/>
        <w:jc w:val="both"/>
        <w:rPr>
          <w:rFonts w:ascii="Arial" w:hAnsi="Arial" w:cs="Arial"/>
        </w:rPr>
      </w:pPr>
    </w:p>
    <w:p w:rsidR="00AC153C" w:rsidRPr="0080715F" w:rsidRDefault="00B8493E" w:rsidP="00C259E2">
      <w:pPr>
        <w:pStyle w:val="ListParagraph"/>
        <w:numPr>
          <w:ilvl w:val="0"/>
          <w:numId w:val="22"/>
        </w:numPr>
        <w:jc w:val="both"/>
        <w:rPr>
          <w:rFonts w:ascii="Arial" w:hAnsi="Arial" w:cs="Arial"/>
        </w:rPr>
      </w:pPr>
      <w:r w:rsidRPr="0080715F">
        <w:rPr>
          <w:rFonts w:ascii="Arial" w:hAnsi="Arial" w:cs="Arial"/>
        </w:rPr>
        <w:t>Adults will always be responsible for their behavior and cannot blame the child, even if the child ‘provokes’ or acts in a ‘seductive’ way. If protocols are broken, the person involved will be disciplined and may lose their job.</w:t>
      </w:r>
    </w:p>
    <w:p w:rsidR="00AC153C" w:rsidRDefault="00AC153C" w:rsidP="00AC153C">
      <w:pPr>
        <w:pStyle w:val="ListParagraph"/>
        <w:rPr>
          <w:rFonts w:ascii="Arial" w:hAnsi="Arial" w:cs="Arial"/>
          <w:sz w:val="22"/>
        </w:rPr>
      </w:pPr>
    </w:p>
    <w:p w:rsidR="00AC153C" w:rsidRDefault="00AC153C" w:rsidP="00AC153C">
      <w:pPr>
        <w:pStyle w:val="ListParagraph"/>
        <w:rPr>
          <w:rFonts w:ascii="Arial" w:hAnsi="Arial" w:cs="Arial"/>
          <w:sz w:val="22"/>
        </w:rPr>
      </w:pPr>
    </w:p>
    <w:p w:rsidR="00AC153C" w:rsidRPr="0080715F" w:rsidRDefault="00AC153C" w:rsidP="0080715F">
      <w:pPr>
        <w:rPr>
          <w:rFonts w:ascii="Arial" w:hAnsi="Arial" w:cs="Arial"/>
          <w:b/>
          <w:i/>
          <w:sz w:val="32"/>
          <w:szCs w:val="32"/>
        </w:rPr>
      </w:pPr>
      <w:r w:rsidRPr="0080715F">
        <w:rPr>
          <w:rFonts w:ascii="Arial" w:hAnsi="Arial" w:cs="Arial"/>
          <w:b/>
          <w:i/>
          <w:sz w:val="32"/>
          <w:szCs w:val="32"/>
        </w:rPr>
        <w:t>I</w:t>
      </w:r>
      <w:r w:rsidRPr="0080715F">
        <w:rPr>
          <w:rFonts w:ascii="Arial" w:hAnsi="Arial" w:cs="Aharoni"/>
          <w:b/>
          <w:i/>
          <w:sz w:val="32"/>
          <w:szCs w:val="32"/>
        </w:rPr>
        <w:t>mportant note:     Information on the child protection pol</w:t>
      </w:r>
      <w:r w:rsidR="0080715F">
        <w:rPr>
          <w:rFonts w:ascii="Arial" w:hAnsi="Arial" w:cs="Aharoni"/>
          <w:b/>
          <w:i/>
          <w:sz w:val="32"/>
          <w:szCs w:val="32"/>
        </w:rPr>
        <w:t>icies must be introduced before.</w:t>
      </w:r>
    </w:p>
    <w:p w:rsidR="00AC153C" w:rsidRDefault="00AC153C" w:rsidP="00AC153C">
      <w:pPr>
        <w:rPr>
          <w:rFonts w:ascii="Arial Black" w:hAnsi="Arial Black" w:cs="Arial"/>
          <w:sz w:val="28"/>
          <w:szCs w:val="28"/>
        </w:rPr>
      </w:pPr>
    </w:p>
    <w:p w:rsidR="002D016E" w:rsidRDefault="002D016E" w:rsidP="00AC153C">
      <w:pPr>
        <w:jc w:val="center"/>
        <w:rPr>
          <w:rFonts w:ascii="Arial Black" w:hAnsi="Arial Black" w:cs="Arial"/>
          <w:sz w:val="28"/>
          <w:szCs w:val="28"/>
        </w:rPr>
      </w:pPr>
    </w:p>
    <w:p w:rsidR="002D016E" w:rsidRDefault="002D016E" w:rsidP="00AC153C">
      <w:pPr>
        <w:jc w:val="center"/>
        <w:rPr>
          <w:rFonts w:ascii="Arial Black" w:hAnsi="Arial Black" w:cs="Arial"/>
          <w:sz w:val="28"/>
          <w:szCs w:val="28"/>
        </w:rPr>
      </w:pPr>
    </w:p>
    <w:p w:rsidR="002D016E" w:rsidRDefault="002D016E" w:rsidP="00AC153C">
      <w:pPr>
        <w:jc w:val="center"/>
        <w:rPr>
          <w:rFonts w:ascii="Arial Black" w:hAnsi="Arial Black" w:cs="Arial"/>
          <w:sz w:val="28"/>
          <w:szCs w:val="28"/>
        </w:rPr>
      </w:pPr>
    </w:p>
    <w:p w:rsidR="002D016E" w:rsidRDefault="002D016E" w:rsidP="00AC153C">
      <w:pPr>
        <w:jc w:val="center"/>
        <w:rPr>
          <w:rFonts w:ascii="Arial Black" w:hAnsi="Arial Black" w:cs="Arial"/>
          <w:sz w:val="28"/>
          <w:szCs w:val="28"/>
        </w:rPr>
      </w:pPr>
    </w:p>
    <w:p w:rsidR="002D016E" w:rsidRDefault="002D016E" w:rsidP="00AC153C">
      <w:pPr>
        <w:jc w:val="center"/>
        <w:rPr>
          <w:rFonts w:ascii="Arial Black" w:hAnsi="Arial Black" w:cs="Arial"/>
          <w:sz w:val="28"/>
          <w:szCs w:val="28"/>
        </w:rPr>
      </w:pPr>
    </w:p>
    <w:p w:rsidR="002D016E" w:rsidRDefault="002D016E" w:rsidP="00AC153C">
      <w:pPr>
        <w:jc w:val="center"/>
        <w:rPr>
          <w:rFonts w:ascii="Arial Black" w:hAnsi="Arial Black" w:cs="Arial"/>
          <w:sz w:val="28"/>
          <w:szCs w:val="28"/>
        </w:rPr>
      </w:pPr>
    </w:p>
    <w:p w:rsidR="002D016E" w:rsidRDefault="002D016E" w:rsidP="00AC153C">
      <w:pPr>
        <w:jc w:val="center"/>
        <w:rPr>
          <w:rFonts w:ascii="Arial Black" w:hAnsi="Arial Black" w:cs="Arial"/>
          <w:sz w:val="28"/>
          <w:szCs w:val="28"/>
        </w:rPr>
      </w:pPr>
    </w:p>
    <w:p w:rsidR="002D016E" w:rsidRDefault="002D016E" w:rsidP="00AC153C">
      <w:pPr>
        <w:jc w:val="center"/>
        <w:rPr>
          <w:rFonts w:ascii="Arial Black" w:hAnsi="Arial Black" w:cs="Arial"/>
          <w:sz w:val="28"/>
          <w:szCs w:val="28"/>
        </w:rPr>
      </w:pPr>
    </w:p>
    <w:p w:rsidR="00AC153C" w:rsidRPr="003E3851" w:rsidRDefault="00AC153C" w:rsidP="00AC153C">
      <w:pPr>
        <w:jc w:val="center"/>
        <w:rPr>
          <w:rFonts w:ascii="Arial Black" w:hAnsi="Arial Black" w:cs="Arial"/>
          <w:sz w:val="28"/>
          <w:szCs w:val="28"/>
        </w:rPr>
      </w:pPr>
      <w:r w:rsidRPr="003E3851">
        <w:rPr>
          <w:rFonts w:ascii="Arial Black" w:hAnsi="Arial Black" w:cs="Arial"/>
          <w:sz w:val="28"/>
          <w:szCs w:val="28"/>
        </w:rPr>
        <w:t>DECLARATION OF COMMITMENT</w:t>
      </w:r>
    </w:p>
    <w:p w:rsidR="00AC153C" w:rsidRDefault="00AC153C" w:rsidP="00AC153C">
      <w:pPr>
        <w:pBdr>
          <w:bottom w:val="single" w:sz="6" w:space="31" w:color="auto"/>
        </w:pBdr>
        <w:jc w:val="both"/>
        <w:rPr>
          <w:rFonts w:ascii="Arial Black" w:hAnsi="Arial Black" w:cs="Arial"/>
        </w:rPr>
      </w:pPr>
    </w:p>
    <w:p w:rsidR="002D016E" w:rsidRDefault="002D016E" w:rsidP="00AC153C">
      <w:pPr>
        <w:pBdr>
          <w:bottom w:val="single" w:sz="6" w:space="31" w:color="auto"/>
        </w:pBdr>
        <w:jc w:val="both"/>
        <w:rPr>
          <w:rFonts w:ascii="Arial Black" w:hAnsi="Arial Black" w:cs="Arial"/>
        </w:rPr>
      </w:pPr>
    </w:p>
    <w:p w:rsidR="002D016E" w:rsidRDefault="002D016E" w:rsidP="00AC153C">
      <w:pPr>
        <w:pBdr>
          <w:bottom w:val="single" w:sz="6" w:space="31" w:color="auto"/>
        </w:pBdr>
        <w:jc w:val="both"/>
        <w:rPr>
          <w:rFonts w:ascii="Arial Black" w:hAnsi="Arial Black" w:cs="Arial"/>
        </w:rPr>
      </w:pPr>
    </w:p>
    <w:p w:rsidR="00AC153C" w:rsidRDefault="00AC153C" w:rsidP="00AC153C">
      <w:pPr>
        <w:pBdr>
          <w:bottom w:val="single" w:sz="6" w:space="31" w:color="auto"/>
        </w:pBdr>
        <w:jc w:val="both"/>
        <w:rPr>
          <w:rFonts w:ascii="Arial Black" w:hAnsi="Arial Black" w:cs="Arial"/>
        </w:rPr>
      </w:pPr>
      <w:r w:rsidRPr="00BB1007">
        <w:rPr>
          <w:rFonts w:ascii="Arial" w:hAnsi="Arial" w:cs="Arial"/>
          <w:sz w:val="22"/>
        </w:rPr>
        <w:t>To be signed by all</w:t>
      </w:r>
      <w:r>
        <w:rPr>
          <w:rFonts w:ascii="Arial" w:hAnsi="Arial" w:cs="Arial"/>
          <w:sz w:val="22"/>
        </w:rPr>
        <w:t xml:space="preserve"> </w:t>
      </w:r>
      <w:proofErr w:type="spellStart"/>
      <w:r>
        <w:rPr>
          <w:rFonts w:ascii="Arial" w:hAnsi="Arial" w:cs="Arial"/>
          <w:sz w:val="22"/>
          <w:szCs w:val="22"/>
        </w:rPr>
        <w:t>HIMerve</w:t>
      </w:r>
      <w:proofErr w:type="spellEnd"/>
      <w:r>
        <w:rPr>
          <w:rFonts w:ascii="Arial" w:hAnsi="Arial" w:cs="Arial"/>
          <w:sz w:val="22"/>
          <w:szCs w:val="22"/>
        </w:rPr>
        <w:t xml:space="preserve"> </w:t>
      </w:r>
      <w:r w:rsidR="002D016E">
        <w:rPr>
          <w:rFonts w:ascii="Arial" w:hAnsi="Arial" w:cs="Arial"/>
          <w:sz w:val="22"/>
          <w:szCs w:val="22"/>
        </w:rPr>
        <w:t>St</w:t>
      </w:r>
      <w:r>
        <w:rPr>
          <w:rFonts w:ascii="Arial" w:hAnsi="Arial" w:cs="Arial"/>
          <w:sz w:val="22"/>
          <w:szCs w:val="22"/>
        </w:rPr>
        <w:t>aff</w:t>
      </w:r>
      <w:r w:rsidR="002D016E">
        <w:rPr>
          <w:rFonts w:ascii="Arial" w:hAnsi="Arial" w:cs="Arial"/>
          <w:sz w:val="22"/>
          <w:szCs w:val="22"/>
        </w:rPr>
        <w:t xml:space="preserve"> and</w:t>
      </w:r>
      <w:r>
        <w:rPr>
          <w:rFonts w:ascii="Arial" w:hAnsi="Arial" w:cs="Arial"/>
          <w:sz w:val="22"/>
          <w:szCs w:val="22"/>
        </w:rPr>
        <w:t xml:space="preserve"> </w:t>
      </w:r>
      <w:r w:rsidR="002D016E">
        <w:rPr>
          <w:rFonts w:ascii="Arial" w:hAnsi="Arial" w:cs="Arial"/>
          <w:sz w:val="22"/>
          <w:szCs w:val="22"/>
        </w:rPr>
        <w:t>C</w:t>
      </w:r>
      <w:r w:rsidR="006C255A">
        <w:rPr>
          <w:rFonts w:ascii="Arial" w:hAnsi="Arial" w:cs="Arial"/>
          <w:sz w:val="22"/>
          <w:szCs w:val="22"/>
        </w:rPr>
        <w:t>o</w:t>
      </w:r>
      <w:r>
        <w:rPr>
          <w:rFonts w:ascii="Arial" w:hAnsi="Arial" w:cs="Arial"/>
          <w:sz w:val="22"/>
          <w:szCs w:val="22"/>
        </w:rPr>
        <w:t xml:space="preserve">mmunity </w:t>
      </w:r>
      <w:r w:rsidR="002D016E">
        <w:rPr>
          <w:rFonts w:ascii="Arial" w:hAnsi="Arial" w:cs="Arial"/>
          <w:sz w:val="22"/>
          <w:szCs w:val="22"/>
        </w:rPr>
        <w:t>M</w:t>
      </w:r>
      <w:r>
        <w:rPr>
          <w:rFonts w:ascii="Arial" w:hAnsi="Arial" w:cs="Arial"/>
          <w:sz w:val="22"/>
          <w:szCs w:val="22"/>
        </w:rPr>
        <w:t>otivator</w:t>
      </w:r>
      <w:r w:rsidRPr="00BB1007">
        <w:rPr>
          <w:rFonts w:ascii="Arial" w:hAnsi="Arial" w:cs="Arial"/>
          <w:sz w:val="22"/>
        </w:rPr>
        <w:t>.  A copy</w:t>
      </w:r>
      <w:r>
        <w:rPr>
          <w:rFonts w:ascii="Arial" w:hAnsi="Arial" w:cs="Arial"/>
          <w:sz w:val="22"/>
        </w:rPr>
        <w:t xml:space="preserve"> will be kept on file at the </w:t>
      </w:r>
      <w:proofErr w:type="spellStart"/>
      <w:r>
        <w:rPr>
          <w:rFonts w:ascii="Arial" w:hAnsi="Arial" w:cs="Arial"/>
          <w:sz w:val="22"/>
        </w:rPr>
        <w:t>HIMserve</w:t>
      </w:r>
      <w:proofErr w:type="spellEnd"/>
      <w:r>
        <w:rPr>
          <w:rFonts w:ascii="Arial" w:hAnsi="Arial" w:cs="Arial"/>
          <w:sz w:val="22"/>
        </w:rPr>
        <w:t xml:space="preserve"> </w:t>
      </w:r>
      <w:r w:rsidR="002D016E">
        <w:rPr>
          <w:rFonts w:ascii="Arial" w:hAnsi="Arial" w:cs="Arial"/>
          <w:sz w:val="22"/>
        </w:rPr>
        <w:t>Office.</w:t>
      </w:r>
    </w:p>
    <w:p w:rsidR="002D016E" w:rsidRDefault="002D016E" w:rsidP="00AC153C">
      <w:pPr>
        <w:pBdr>
          <w:bottom w:val="single" w:sz="6" w:space="31" w:color="auto"/>
        </w:pBdr>
        <w:jc w:val="both"/>
        <w:rPr>
          <w:rFonts w:ascii="Arial" w:hAnsi="Arial" w:cs="Arial"/>
          <w:b/>
          <w:sz w:val="22"/>
        </w:rPr>
      </w:pPr>
    </w:p>
    <w:p w:rsidR="002D016E" w:rsidRDefault="002D016E" w:rsidP="00AC153C">
      <w:pPr>
        <w:pBdr>
          <w:bottom w:val="single" w:sz="6" w:space="31" w:color="auto"/>
        </w:pBdr>
        <w:jc w:val="both"/>
        <w:rPr>
          <w:rFonts w:ascii="Arial" w:hAnsi="Arial" w:cs="Arial"/>
          <w:b/>
          <w:sz w:val="22"/>
        </w:rPr>
      </w:pPr>
    </w:p>
    <w:p w:rsidR="00AC153C" w:rsidRPr="00B20598" w:rsidRDefault="00AC153C" w:rsidP="00AC153C">
      <w:pPr>
        <w:pBdr>
          <w:bottom w:val="single" w:sz="6" w:space="31" w:color="auto"/>
        </w:pBdr>
        <w:jc w:val="both"/>
        <w:rPr>
          <w:rFonts w:ascii="Arial Black" w:hAnsi="Arial Black" w:cs="Arial"/>
          <w:b/>
        </w:rPr>
      </w:pPr>
      <w:r w:rsidRPr="00B20598">
        <w:rPr>
          <w:rFonts w:ascii="Arial" w:hAnsi="Arial" w:cs="Arial"/>
          <w:b/>
          <w:sz w:val="22"/>
        </w:rPr>
        <w:t>I declare that:</w:t>
      </w:r>
    </w:p>
    <w:p w:rsidR="00AC153C" w:rsidRDefault="00AC153C" w:rsidP="00AC153C">
      <w:pPr>
        <w:pBdr>
          <w:bottom w:val="single" w:sz="6" w:space="31" w:color="auto"/>
        </w:pBdr>
        <w:jc w:val="both"/>
        <w:rPr>
          <w:rFonts w:ascii="Arial" w:hAnsi="Arial" w:cs="Arial"/>
          <w:sz w:val="22"/>
        </w:rPr>
      </w:pPr>
    </w:p>
    <w:p w:rsidR="00AC153C" w:rsidRDefault="00AC153C" w:rsidP="00AC153C">
      <w:pPr>
        <w:pBdr>
          <w:bottom w:val="single" w:sz="6" w:space="31" w:color="auto"/>
        </w:pBdr>
        <w:jc w:val="both"/>
        <w:rPr>
          <w:rFonts w:ascii="Arial Black" w:hAnsi="Arial Black" w:cs="Arial"/>
        </w:rPr>
      </w:pPr>
      <w:r>
        <w:rPr>
          <w:rFonts w:ascii="Arial" w:hAnsi="Arial" w:cs="Arial"/>
          <w:sz w:val="22"/>
        </w:rPr>
        <w:tab/>
      </w:r>
      <w:r w:rsidR="00505AF2">
        <w:rPr>
          <w:rFonts w:ascii="Arial" w:hAnsi="Arial" w:cs="Arial"/>
          <w:sz w:val="22"/>
        </w:rPr>
        <w:t xml:space="preserve">1. </w:t>
      </w:r>
      <w:r w:rsidRPr="00BB1007">
        <w:rPr>
          <w:rFonts w:ascii="Arial" w:hAnsi="Arial" w:cs="Arial"/>
          <w:sz w:val="22"/>
        </w:rPr>
        <w:t>I h</w:t>
      </w:r>
      <w:r w:rsidR="00505AF2">
        <w:rPr>
          <w:rFonts w:ascii="Arial" w:hAnsi="Arial" w:cs="Arial"/>
          <w:sz w:val="22"/>
        </w:rPr>
        <w:t>ave read and understoo</w:t>
      </w:r>
      <w:r>
        <w:rPr>
          <w:rFonts w:ascii="Arial" w:hAnsi="Arial" w:cs="Arial"/>
          <w:sz w:val="22"/>
        </w:rPr>
        <w:t xml:space="preserve">d the </w:t>
      </w:r>
      <w:proofErr w:type="spellStart"/>
      <w:r w:rsidR="00E70249" w:rsidRPr="002D016E">
        <w:rPr>
          <w:rFonts w:ascii="Arial" w:hAnsi="Arial" w:cs="Arial"/>
          <w:b/>
          <w:sz w:val="22"/>
        </w:rPr>
        <w:t>HIMserve</w:t>
      </w:r>
      <w:proofErr w:type="spellEnd"/>
      <w:r w:rsidRPr="002D016E">
        <w:rPr>
          <w:rFonts w:ascii="Arial" w:hAnsi="Arial" w:cs="Arial"/>
          <w:b/>
          <w:sz w:val="22"/>
        </w:rPr>
        <w:t xml:space="preserve"> Child Protection Policy</w:t>
      </w:r>
      <w:r>
        <w:rPr>
          <w:rFonts w:ascii="Arial" w:hAnsi="Arial" w:cs="Arial"/>
          <w:sz w:val="22"/>
        </w:rPr>
        <w:t xml:space="preserve"> and I agree to follow it. </w:t>
      </w:r>
    </w:p>
    <w:p w:rsidR="002D016E" w:rsidRDefault="00AC153C" w:rsidP="00AC153C">
      <w:pPr>
        <w:pBdr>
          <w:bottom w:val="single" w:sz="6" w:space="31" w:color="auto"/>
        </w:pBdr>
        <w:jc w:val="both"/>
        <w:rPr>
          <w:rFonts w:ascii="Arial" w:hAnsi="Arial" w:cs="Arial"/>
          <w:sz w:val="22"/>
        </w:rPr>
      </w:pPr>
      <w:r>
        <w:rPr>
          <w:rFonts w:ascii="Arial" w:hAnsi="Arial" w:cs="Arial"/>
          <w:sz w:val="22"/>
        </w:rPr>
        <w:tab/>
      </w:r>
    </w:p>
    <w:p w:rsidR="00AC153C" w:rsidRDefault="00AC153C" w:rsidP="00505AF2">
      <w:pPr>
        <w:pBdr>
          <w:bottom w:val="single" w:sz="6" w:space="31" w:color="auto"/>
        </w:pBdr>
        <w:jc w:val="both"/>
        <w:rPr>
          <w:rFonts w:ascii="Arial" w:hAnsi="Arial" w:cs="Arial"/>
          <w:sz w:val="22"/>
        </w:rPr>
      </w:pPr>
      <w:r>
        <w:rPr>
          <w:rFonts w:ascii="Arial" w:hAnsi="Arial" w:cs="Arial"/>
          <w:sz w:val="22"/>
        </w:rPr>
        <w:tab/>
      </w:r>
      <w:r w:rsidR="00505AF2">
        <w:rPr>
          <w:rFonts w:ascii="Arial" w:hAnsi="Arial" w:cs="Arial"/>
          <w:sz w:val="22"/>
        </w:rPr>
        <w:t xml:space="preserve">2. </w:t>
      </w:r>
      <w:r w:rsidRPr="00BB1007">
        <w:rPr>
          <w:rFonts w:ascii="Arial" w:hAnsi="Arial" w:cs="Arial"/>
          <w:sz w:val="22"/>
        </w:rPr>
        <w:t xml:space="preserve">I understand that if a complaint is brought against me regarding the abuse </w:t>
      </w:r>
      <w:r>
        <w:rPr>
          <w:rFonts w:ascii="Arial" w:hAnsi="Arial" w:cs="Arial"/>
          <w:sz w:val="22"/>
        </w:rPr>
        <w:t>of</w:t>
      </w:r>
      <w:r w:rsidR="00E70249">
        <w:rPr>
          <w:rFonts w:ascii="Arial" w:hAnsi="Arial" w:cs="Arial"/>
          <w:sz w:val="22"/>
        </w:rPr>
        <w:t xml:space="preserve"> children while engaged in </w:t>
      </w:r>
      <w:proofErr w:type="spellStart"/>
      <w:r w:rsidR="00E70249">
        <w:rPr>
          <w:rFonts w:ascii="Arial" w:hAnsi="Arial" w:cs="Arial"/>
          <w:sz w:val="22"/>
        </w:rPr>
        <w:t>HIMserve</w:t>
      </w:r>
      <w:proofErr w:type="spellEnd"/>
      <w:r w:rsidRPr="00BB1007">
        <w:rPr>
          <w:rFonts w:ascii="Arial" w:hAnsi="Arial" w:cs="Arial"/>
          <w:sz w:val="22"/>
        </w:rPr>
        <w:t xml:space="preserve"> activities, the allegation will be thoroughly investigated in cooperation w</w:t>
      </w:r>
      <w:r>
        <w:rPr>
          <w:rFonts w:ascii="Arial" w:hAnsi="Arial" w:cs="Arial"/>
          <w:sz w:val="22"/>
        </w:rPr>
        <w:t xml:space="preserve">ith the appropriate authorities and I will suffer the appropriate consequences. </w:t>
      </w:r>
    </w:p>
    <w:p w:rsidR="002D016E" w:rsidRDefault="00AC153C" w:rsidP="00AC153C">
      <w:pPr>
        <w:pBdr>
          <w:bottom w:val="single" w:sz="6" w:space="31" w:color="auto"/>
        </w:pBdr>
        <w:jc w:val="both"/>
        <w:rPr>
          <w:rFonts w:ascii="Arial" w:hAnsi="Arial" w:cs="Arial"/>
          <w:sz w:val="22"/>
        </w:rPr>
      </w:pPr>
      <w:r>
        <w:rPr>
          <w:rFonts w:ascii="Arial" w:hAnsi="Arial" w:cs="Arial"/>
          <w:sz w:val="22"/>
        </w:rPr>
        <w:tab/>
      </w:r>
    </w:p>
    <w:p w:rsidR="00AC153C" w:rsidRDefault="00505AF2" w:rsidP="002D016E">
      <w:pPr>
        <w:pBdr>
          <w:bottom w:val="single" w:sz="6" w:space="31" w:color="auto"/>
        </w:pBdr>
        <w:ind w:firstLine="720"/>
        <w:jc w:val="both"/>
        <w:rPr>
          <w:rFonts w:ascii="Arial" w:hAnsi="Arial" w:cs="Arial"/>
          <w:sz w:val="22"/>
        </w:rPr>
      </w:pPr>
      <w:r>
        <w:rPr>
          <w:rFonts w:ascii="Arial" w:hAnsi="Arial" w:cs="Arial"/>
          <w:sz w:val="22"/>
        </w:rPr>
        <w:t xml:space="preserve">3. </w:t>
      </w:r>
      <w:r w:rsidR="00AC153C">
        <w:rPr>
          <w:rFonts w:ascii="Arial" w:hAnsi="Arial" w:cs="Arial"/>
          <w:sz w:val="22"/>
        </w:rPr>
        <w:t xml:space="preserve">I understand that if I am </w:t>
      </w:r>
      <w:r w:rsidR="00E4585E">
        <w:rPr>
          <w:rFonts w:ascii="Arial" w:hAnsi="Arial" w:cs="Arial"/>
          <w:sz w:val="22"/>
        </w:rPr>
        <w:t>guilty</w:t>
      </w:r>
      <w:r w:rsidR="00AC153C">
        <w:rPr>
          <w:rFonts w:ascii="Arial" w:hAnsi="Arial" w:cs="Arial"/>
          <w:sz w:val="22"/>
        </w:rPr>
        <w:t xml:space="preserve"> of </w:t>
      </w:r>
      <w:r w:rsidR="00E4585E">
        <w:rPr>
          <w:rFonts w:ascii="Arial" w:hAnsi="Arial" w:cs="Arial"/>
          <w:sz w:val="22"/>
        </w:rPr>
        <w:t xml:space="preserve">any </w:t>
      </w:r>
      <w:r w:rsidR="00AC153C">
        <w:rPr>
          <w:rFonts w:ascii="Arial" w:hAnsi="Arial" w:cs="Arial"/>
          <w:sz w:val="22"/>
        </w:rPr>
        <w:t xml:space="preserve">offense of physical, emotional or sexual abuse. I will lose the job without any right. </w:t>
      </w:r>
    </w:p>
    <w:p w:rsidR="002D016E" w:rsidRDefault="00AC153C" w:rsidP="00AC153C">
      <w:pPr>
        <w:pBdr>
          <w:bottom w:val="single" w:sz="6" w:space="31" w:color="auto"/>
        </w:pBdr>
        <w:jc w:val="both"/>
        <w:rPr>
          <w:rFonts w:ascii="Arial" w:hAnsi="Arial" w:cs="Arial"/>
          <w:sz w:val="22"/>
        </w:rPr>
      </w:pPr>
      <w:r>
        <w:rPr>
          <w:rFonts w:ascii="Arial" w:hAnsi="Arial" w:cs="Arial"/>
          <w:sz w:val="22"/>
        </w:rPr>
        <w:tab/>
      </w:r>
    </w:p>
    <w:p w:rsidR="00AC153C" w:rsidRDefault="00AC153C" w:rsidP="00AC153C">
      <w:pPr>
        <w:pBdr>
          <w:bottom w:val="single" w:sz="6" w:space="31" w:color="auto"/>
        </w:pBdr>
        <w:jc w:val="both"/>
        <w:rPr>
          <w:rFonts w:ascii="Arial Black" w:hAnsi="Arial Black" w:cs="Arial"/>
        </w:rPr>
      </w:pPr>
    </w:p>
    <w:p w:rsidR="002D016E" w:rsidRDefault="002D016E" w:rsidP="00AC153C">
      <w:pPr>
        <w:pBdr>
          <w:bottom w:val="single" w:sz="6" w:space="31" w:color="auto"/>
        </w:pBdr>
        <w:jc w:val="both"/>
        <w:rPr>
          <w:rFonts w:ascii="Arial Black" w:hAnsi="Arial Black" w:cs="Arial"/>
        </w:rPr>
      </w:pPr>
    </w:p>
    <w:p w:rsidR="00AC153C" w:rsidRDefault="00AC153C" w:rsidP="00AC153C">
      <w:pPr>
        <w:pBdr>
          <w:bottom w:val="single" w:sz="6" w:space="31" w:color="auto"/>
        </w:pBdr>
        <w:jc w:val="both"/>
        <w:rPr>
          <w:rFonts w:ascii="Arial Black" w:hAnsi="Arial Black" w:cs="Arial"/>
        </w:rPr>
      </w:pPr>
      <w:r>
        <w:rPr>
          <w:rFonts w:ascii="Arial" w:hAnsi="Arial" w:cs="Arial"/>
          <w:sz w:val="22"/>
        </w:rPr>
        <w:tab/>
      </w:r>
      <w:r w:rsidRPr="00BB1007">
        <w:rPr>
          <w:rFonts w:ascii="Arial" w:hAnsi="Arial" w:cs="Arial"/>
          <w:sz w:val="22"/>
        </w:rPr>
        <w:t>Signature:</w:t>
      </w:r>
      <w:r w:rsidRPr="00BB1007">
        <w:rPr>
          <w:rFonts w:ascii="Arial" w:hAnsi="Arial" w:cs="Arial"/>
          <w:sz w:val="22"/>
        </w:rPr>
        <w:tab/>
      </w:r>
    </w:p>
    <w:p w:rsidR="002D016E" w:rsidRDefault="00AC153C" w:rsidP="002D016E">
      <w:pPr>
        <w:pBdr>
          <w:bottom w:val="single" w:sz="6" w:space="31" w:color="auto"/>
        </w:pBdr>
        <w:jc w:val="both"/>
        <w:rPr>
          <w:rFonts w:ascii="Arial" w:hAnsi="Arial" w:cs="Arial"/>
          <w:sz w:val="22"/>
        </w:rPr>
      </w:pPr>
      <w:r>
        <w:rPr>
          <w:rFonts w:ascii="Arial" w:hAnsi="Arial" w:cs="Arial"/>
          <w:sz w:val="22"/>
        </w:rPr>
        <w:tab/>
      </w:r>
    </w:p>
    <w:p w:rsidR="002D016E" w:rsidRDefault="002D016E" w:rsidP="002D016E">
      <w:pPr>
        <w:pBdr>
          <w:bottom w:val="single" w:sz="6" w:space="31" w:color="auto"/>
        </w:pBdr>
        <w:jc w:val="both"/>
        <w:rPr>
          <w:rFonts w:ascii="Arial" w:hAnsi="Arial" w:cs="Arial"/>
          <w:sz w:val="22"/>
        </w:rPr>
      </w:pPr>
    </w:p>
    <w:p w:rsidR="00AC153C" w:rsidRPr="00E70249" w:rsidRDefault="00AC153C" w:rsidP="002D016E">
      <w:pPr>
        <w:pBdr>
          <w:bottom w:val="single" w:sz="6" w:space="31" w:color="auto"/>
        </w:pBdr>
        <w:ind w:firstLine="720"/>
        <w:jc w:val="both"/>
        <w:rPr>
          <w:rFonts w:ascii="Arial" w:hAnsi="Arial" w:cs="Arial"/>
        </w:rPr>
      </w:pPr>
      <w:r w:rsidRPr="00BB1007">
        <w:rPr>
          <w:rFonts w:ascii="Arial" w:hAnsi="Arial" w:cs="Arial"/>
          <w:sz w:val="22"/>
        </w:rPr>
        <w:t>Date:</w:t>
      </w:r>
      <w:r w:rsidRPr="00BB1007">
        <w:rPr>
          <w:rFonts w:ascii="Arial" w:hAnsi="Arial" w:cs="Arial"/>
          <w:sz w:val="22"/>
        </w:rPr>
        <w:tab/>
      </w:r>
    </w:p>
    <w:sectPr w:rsidR="00AC153C" w:rsidRPr="00E70249" w:rsidSect="00E6741D">
      <w:pgSz w:w="11906" w:h="16838" w:code="77"/>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428E"/>
    <w:multiLevelType w:val="multilevel"/>
    <w:tmpl w:val="04DE0E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43AEB"/>
    <w:multiLevelType w:val="hybridMultilevel"/>
    <w:tmpl w:val="2B8C1AC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0A53CDA"/>
    <w:multiLevelType w:val="hybridMultilevel"/>
    <w:tmpl w:val="4566C4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E37316"/>
    <w:multiLevelType w:val="hybridMultilevel"/>
    <w:tmpl w:val="C770BA90"/>
    <w:lvl w:ilvl="0" w:tplc="0409000B">
      <w:start w:val="1"/>
      <w:numFmt w:val="bullet"/>
      <w:lvlText w:val=""/>
      <w:lvlJc w:val="left"/>
      <w:pPr>
        <w:tabs>
          <w:tab w:val="num" w:pos="720"/>
        </w:tabs>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A4625C"/>
    <w:multiLevelType w:val="hybridMultilevel"/>
    <w:tmpl w:val="76F64E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0C008B"/>
    <w:multiLevelType w:val="hybridMultilevel"/>
    <w:tmpl w:val="26502AFE"/>
    <w:lvl w:ilvl="0" w:tplc="04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9305351"/>
    <w:multiLevelType w:val="hybridMultilevel"/>
    <w:tmpl w:val="44B40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E65787"/>
    <w:multiLevelType w:val="multilevel"/>
    <w:tmpl w:val="4A3C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9F788E"/>
    <w:multiLevelType w:val="hybridMultilevel"/>
    <w:tmpl w:val="3E8AB81E"/>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77E65A0"/>
    <w:multiLevelType w:val="hybridMultilevel"/>
    <w:tmpl w:val="09845A5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CE8317C"/>
    <w:multiLevelType w:val="hybridMultilevel"/>
    <w:tmpl w:val="3C76EC58"/>
    <w:lvl w:ilvl="0" w:tplc="04090001">
      <w:start w:val="1"/>
      <w:numFmt w:val="bullet"/>
      <w:lvlText w:val=""/>
      <w:lvlJc w:val="left"/>
      <w:pPr>
        <w:tabs>
          <w:tab w:val="num" w:pos="1500"/>
        </w:tabs>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1">
    <w:nsid w:val="4ED63225"/>
    <w:multiLevelType w:val="hybridMultilevel"/>
    <w:tmpl w:val="C180CD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3942239"/>
    <w:multiLevelType w:val="multilevel"/>
    <w:tmpl w:val="46EA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B42735"/>
    <w:multiLevelType w:val="hybridMultilevel"/>
    <w:tmpl w:val="D1D43C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140D4C"/>
    <w:multiLevelType w:val="hybridMultilevel"/>
    <w:tmpl w:val="A86487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9495300"/>
    <w:multiLevelType w:val="multilevel"/>
    <w:tmpl w:val="C26418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35134F"/>
    <w:multiLevelType w:val="hybridMultilevel"/>
    <w:tmpl w:val="E988B0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B4E5E1C"/>
    <w:multiLevelType w:val="hybridMultilevel"/>
    <w:tmpl w:val="66961AC0"/>
    <w:lvl w:ilvl="0" w:tplc="04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1F75176"/>
    <w:multiLevelType w:val="hybridMultilevel"/>
    <w:tmpl w:val="B8B2F2A2"/>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3170E79"/>
    <w:multiLevelType w:val="hybridMultilevel"/>
    <w:tmpl w:val="FB382B56"/>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3E97D49"/>
    <w:multiLevelType w:val="multilevel"/>
    <w:tmpl w:val="561033FC"/>
    <w:lvl w:ilvl="0">
      <w:start w:val="1"/>
      <w:numFmt w:val="decimal"/>
      <w:lvlText w:val="%1."/>
      <w:lvlJc w:val="left"/>
      <w:pPr>
        <w:tabs>
          <w:tab w:val="num" w:pos="780"/>
        </w:tabs>
        <w:ind w:left="780" w:hanging="780"/>
      </w:pPr>
      <w:rPr>
        <w:rFonts w:hint="default"/>
      </w:rPr>
    </w:lvl>
    <w:lvl w:ilvl="1">
      <w:start w:val="1"/>
      <w:numFmt w:val="decimal"/>
      <w:lvlText w:val="%1.%2."/>
      <w:lvlJc w:val="left"/>
      <w:pPr>
        <w:tabs>
          <w:tab w:val="num" w:pos="780"/>
        </w:tabs>
        <w:ind w:left="780" w:hanging="780"/>
      </w:pPr>
      <w:rPr>
        <w:rFonts w:hint="default"/>
      </w:rPr>
    </w:lvl>
    <w:lvl w:ilvl="2">
      <w:start w:val="1"/>
      <w:numFmt w:val="decimal"/>
      <w:lvlText w:val="%1.%2.%3."/>
      <w:lvlJc w:val="left"/>
      <w:pPr>
        <w:tabs>
          <w:tab w:val="num" w:pos="1500"/>
        </w:tabs>
        <w:ind w:left="1500" w:hanging="780"/>
      </w:pPr>
      <w:rPr>
        <w:rFonts w:hint="default"/>
      </w:rPr>
    </w:lvl>
    <w:lvl w:ilvl="3">
      <w:start w:val="1"/>
      <w:numFmt w:val="decimal"/>
      <w:lvlText w:val="%1.%2.%3.%4."/>
      <w:lvlJc w:val="left"/>
      <w:pPr>
        <w:tabs>
          <w:tab w:val="num" w:pos="1860"/>
        </w:tabs>
        <w:ind w:left="1860" w:hanging="7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7BDB50C5"/>
    <w:multiLevelType w:val="hybridMultilevel"/>
    <w:tmpl w:val="9D38089E"/>
    <w:lvl w:ilvl="0" w:tplc="04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CAB0F8C"/>
    <w:multiLevelType w:val="hybridMultilevel"/>
    <w:tmpl w:val="60F061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6"/>
  </w:num>
  <w:num w:numId="3">
    <w:abstractNumId w:val="22"/>
  </w:num>
  <w:num w:numId="4">
    <w:abstractNumId w:val="1"/>
  </w:num>
  <w:num w:numId="5">
    <w:abstractNumId w:val="7"/>
  </w:num>
  <w:num w:numId="6">
    <w:abstractNumId w:val="12"/>
  </w:num>
  <w:num w:numId="7">
    <w:abstractNumId w:val="16"/>
  </w:num>
  <w:num w:numId="8">
    <w:abstractNumId w:val="18"/>
  </w:num>
  <w:num w:numId="9">
    <w:abstractNumId w:val="2"/>
  </w:num>
  <w:num w:numId="10">
    <w:abstractNumId w:val="21"/>
  </w:num>
  <w:num w:numId="11">
    <w:abstractNumId w:val="17"/>
  </w:num>
  <w:num w:numId="12">
    <w:abstractNumId w:val="5"/>
  </w:num>
  <w:num w:numId="13">
    <w:abstractNumId w:val="10"/>
  </w:num>
  <w:num w:numId="14">
    <w:abstractNumId w:val="14"/>
  </w:num>
  <w:num w:numId="15">
    <w:abstractNumId w:val="9"/>
  </w:num>
  <w:num w:numId="16">
    <w:abstractNumId w:val="8"/>
  </w:num>
  <w:num w:numId="17">
    <w:abstractNumId w:val="0"/>
  </w:num>
  <w:num w:numId="18">
    <w:abstractNumId w:val="13"/>
  </w:num>
  <w:num w:numId="19">
    <w:abstractNumId w:val="15"/>
  </w:num>
  <w:num w:numId="20">
    <w:abstractNumId w:val="4"/>
  </w:num>
  <w:num w:numId="21">
    <w:abstractNumId w:val="3"/>
  </w:num>
  <w:num w:numId="22">
    <w:abstractNumId w:val="19"/>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drawingGridHorizontalSpacing w:val="120"/>
  <w:displayHorizontalDrawingGridEvery w:val="2"/>
  <w:characterSpacingControl w:val="doNotCompress"/>
  <w:compat/>
  <w:rsids>
    <w:rsidRoot w:val="00B67E06"/>
    <w:rsid w:val="000312F3"/>
    <w:rsid w:val="000A4B9D"/>
    <w:rsid w:val="0020523C"/>
    <w:rsid w:val="002208AF"/>
    <w:rsid w:val="0026157A"/>
    <w:rsid w:val="002D016E"/>
    <w:rsid w:val="003061DB"/>
    <w:rsid w:val="003D6B8E"/>
    <w:rsid w:val="0045300E"/>
    <w:rsid w:val="004A02B4"/>
    <w:rsid w:val="004B59A9"/>
    <w:rsid w:val="00505AF2"/>
    <w:rsid w:val="00511E0A"/>
    <w:rsid w:val="005668CD"/>
    <w:rsid w:val="005C2BD2"/>
    <w:rsid w:val="006C255A"/>
    <w:rsid w:val="00750336"/>
    <w:rsid w:val="007E07D0"/>
    <w:rsid w:val="007F6665"/>
    <w:rsid w:val="0080715F"/>
    <w:rsid w:val="008A6035"/>
    <w:rsid w:val="00917136"/>
    <w:rsid w:val="0098358A"/>
    <w:rsid w:val="009852D6"/>
    <w:rsid w:val="009E311D"/>
    <w:rsid w:val="009E6614"/>
    <w:rsid w:val="00A91720"/>
    <w:rsid w:val="00AB2D82"/>
    <w:rsid w:val="00AC153C"/>
    <w:rsid w:val="00B67E06"/>
    <w:rsid w:val="00B843DF"/>
    <w:rsid w:val="00B8493E"/>
    <w:rsid w:val="00BD5F83"/>
    <w:rsid w:val="00C00766"/>
    <w:rsid w:val="00C12C6E"/>
    <w:rsid w:val="00C20D39"/>
    <w:rsid w:val="00C259E2"/>
    <w:rsid w:val="00CD57AC"/>
    <w:rsid w:val="00DB583C"/>
    <w:rsid w:val="00DB65C3"/>
    <w:rsid w:val="00E4585E"/>
    <w:rsid w:val="00E6741D"/>
    <w:rsid w:val="00E70249"/>
    <w:rsid w:val="00E703DA"/>
    <w:rsid w:val="00EE542C"/>
    <w:rsid w:val="00EE6CD0"/>
    <w:rsid w:val="00F6422D"/>
    <w:rsid w:val="00FD678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E0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9A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E8B17F-36FC-4944-86C5-71F33CDD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puran</cp:lastModifiedBy>
  <cp:revision>23</cp:revision>
  <dcterms:created xsi:type="dcterms:W3CDTF">2012-10-05T04:01:00Z</dcterms:created>
  <dcterms:modified xsi:type="dcterms:W3CDTF">2016-03-08T09:08:00Z</dcterms:modified>
</cp:coreProperties>
</file>