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tblPr>
      <w:tblGrid>
        <w:gridCol w:w="8136"/>
      </w:tblGrid>
      <w:tr w:rsidR="00ED1A0B" w:rsidRPr="00D8757F" w:rsidTr="00ED1A0B">
        <w:trPr>
          <w:jc w:val="center"/>
        </w:trPr>
        <w:tc>
          <w:tcPr>
            <w:tcW w:w="8136" w:type="dxa"/>
            <w:shd w:val="clear" w:color="auto" w:fill="auto"/>
          </w:tcPr>
          <w:p w:rsidR="00ED1A0B" w:rsidRPr="00D8757F" w:rsidRDefault="00ED1A0B" w:rsidP="00603894">
            <w:pPr>
              <w:widowControl w:val="0"/>
              <w:autoSpaceDE w:val="0"/>
              <w:autoSpaceDN w:val="0"/>
              <w:adjustRightInd w:val="0"/>
              <w:spacing w:before="120" w:after="280" w:line="226" w:lineRule="auto"/>
              <w:ind w:left="720" w:right="720"/>
              <w:jc w:val="center"/>
              <w:rPr>
                <w:b/>
                <w:bCs/>
                <w:spacing w:val="28"/>
                <w:kern w:val="1"/>
              </w:rPr>
            </w:pPr>
            <w:r w:rsidRPr="00D8757F">
              <w:rPr>
                <w:b/>
                <w:bCs/>
                <w:spacing w:val="28"/>
                <w:kern w:val="1"/>
              </w:rPr>
              <w:t>Reinforcement Learning-Project 1 Report</w:t>
            </w:r>
          </w:p>
        </w:tc>
      </w:tr>
    </w:tbl>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both"/>
        <w:rPr>
          <w:b/>
          <w:bCs/>
          <w:spacing w:val="5"/>
          <w:kern w:val="1"/>
        </w:rPr>
      </w:pPr>
    </w:p>
    <w:p w:rsidR="00953E29" w:rsidRPr="00D8757F" w:rsidRDefault="00953E29" w:rsidP="00603894">
      <w:pPr>
        <w:spacing w:before="120" w:after="100"/>
        <w:ind w:left="720" w:right="720"/>
      </w:pP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both"/>
        <w:rPr>
          <w:b/>
          <w:bCs/>
          <w:spacing w:val="5"/>
          <w:kern w:val="1"/>
        </w:rPr>
      </w:pP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b/>
          <w:bCs/>
          <w:spacing w:val="5"/>
          <w:kern w:val="1"/>
        </w:rPr>
      </w:pPr>
      <w:proofErr w:type="spellStart"/>
      <w:r w:rsidRPr="00D8757F">
        <w:rPr>
          <w:b/>
          <w:bCs/>
          <w:spacing w:val="5"/>
          <w:kern w:val="1"/>
        </w:rPr>
        <w:t>Gautam</w:t>
      </w:r>
      <w:proofErr w:type="spellEnd"/>
      <w:r w:rsidRPr="00D8757F">
        <w:rPr>
          <w:b/>
          <w:bCs/>
          <w:spacing w:val="5"/>
          <w:kern w:val="1"/>
        </w:rPr>
        <w:t xml:space="preserve"> </w:t>
      </w:r>
      <w:proofErr w:type="spellStart"/>
      <w:r w:rsidRPr="00D8757F">
        <w:rPr>
          <w:b/>
          <w:bCs/>
          <w:spacing w:val="5"/>
          <w:kern w:val="1"/>
        </w:rPr>
        <w:t>Suryawanshi</w:t>
      </w:r>
      <w:proofErr w:type="spellEnd"/>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spacing w:val="5"/>
          <w:kern w:val="1"/>
        </w:rPr>
      </w:pPr>
      <w:r w:rsidRPr="00D8757F">
        <w:rPr>
          <w:spacing w:val="5"/>
          <w:kern w:val="1"/>
        </w:rPr>
        <w:t>Department of Engineering Science</w:t>
      </w: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spacing w:val="5"/>
          <w:kern w:val="1"/>
        </w:rPr>
      </w:pPr>
      <w:r w:rsidRPr="00D8757F">
        <w:rPr>
          <w:spacing w:val="5"/>
          <w:kern w:val="1"/>
        </w:rPr>
        <w:t>University at Buffalo</w:t>
      </w:r>
    </w:p>
    <w:p w:rsidR="00ED1A0B" w:rsidRPr="00D8757F" w:rsidRDefault="00497D7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hyperlink r:id="rId6" w:history="1">
        <w:r w:rsidR="00ED1A0B" w:rsidRPr="00D8757F">
          <w:rPr>
            <w:rStyle w:val="Hyperlink"/>
            <w:i/>
            <w:iCs/>
            <w:spacing w:val="5"/>
            <w:kern w:val="1"/>
          </w:rPr>
          <w:t>gautamja@buffalo.edu</w:t>
        </w:r>
      </w:hyperlink>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p>
    <w:p w:rsidR="00ED1A0B" w:rsidRPr="00D8757F" w:rsidRDefault="00ED1A0B" w:rsidP="00603894">
      <w:pPr>
        <w:widowControl w:val="0"/>
        <w:autoSpaceDE w:val="0"/>
        <w:autoSpaceDN w:val="0"/>
        <w:adjustRightInd w:val="0"/>
        <w:spacing w:before="120" w:after="140" w:line="226" w:lineRule="auto"/>
        <w:ind w:left="720" w:right="720"/>
        <w:jc w:val="center"/>
        <w:rPr>
          <w:b/>
          <w:bCs/>
          <w:spacing w:val="6"/>
          <w:kern w:val="1"/>
        </w:rPr>
      </w:pPr>
      <w:r w:rsidRPr="00D8757F">
        <w:rPr>
          <w:b/>
          <w:bCs/>
          <w:spacing w:val="6"/>
          <w:kern w:val="1"/>
        </w:rPr>
        <w:t>Abstract</w:t>
      </w:r>
    </w:p>
    <w:p w:rsidR="00ED1A0B" w:rsidRPr="00D8757F" w:rsidRDefault="00F67B06" w:rsidP="00603894">
      <w:pPr>
        <w:spacing w:before="120"/>
        <w:ind w:left="720" w:right="720"/>
        <w:jc w:val="both"/>
      </w:pPr>
      <w:r w:rsidRPr="00D8757F">
        <w:t>The goal of the assignment is to explore OpenAI Gym environments and implement value function approximation algorithms. In the first part of the project we will implement deep Q learning (DQN)</w:t>
      </w:r>
      <w:proofErr w:type="gramStart"/>
      <w:r w:rsidRPr="00D8757F">
        <w:t>,</w:t>
      </w:r>
      <w:proofErr w:type="gramEnd"/>
      <w:r w:rsidRPr="00D8757F">
        <w:t xml:space="preserve"> following Deepmind’s paper that explains how reinforcement learning algorithms can learn to play Atari from raw pixels. The purpose of this project is to understand the effectiveness of deep neural networks as well as some of the techniques used in practice to stabilize training and achieve better performance. We will train our networks on two OpenAI gym or other complex environments. In the second part of the project we will implement an improvement to the DQN algorithm, focusing on Double Deep Q-learning (DDQN) or Prioritized Experience Replay (PER).</w:t>
      </w:r>
    </w:p>
    <w:p w:rsidR="00ED1A0B" w:rsidRPr="00D8757F" w:rsidRDefault="00ED1A0B" w:rsidP="00603894">
      <w:pPr>
        <w:spacing w:before="120"/>
        <w:ind w:left="720" w:right="720"/>
        <w:jc w:val="both"/>
      </w:pPr>
    </w:p>
    <w:p w:rsidR="00ED1A0B" w:rsidRPr="00D8757F" w:rsidRDefault="00ED1A0B" w:rsidP="00603894">
      <w:pPr>
        <w:spacing w:before="120"/>
        <w:ind w:left="720" w:right="720"/>
        <w:jc w:val="both"/>
      </w:pPr>
    </w:p>
    <w:p w:rsidR="004413F3" w:rsidRPr="00D8757F" w:rsidRDefault="00F67B06" w:rsidP="00603894">
      <w:pPr>
        <w:pStyle w:val="ListParagraph"/>
        <w:widowControl w:val="0"/>
        <w:numPr>
          <w:ilvl w:val="1"/>
          <w:numId w:val="1"/>
        </w:numPr>
        <w:autoSpaceDE w:val="0"/>
        <w:autoSpaceDN w:val="0"/>
        <w:adjustRightInd w:val="0"/>
        <w:spacing w:before="120"/>
        <w:ind w:right="720"/>
        <w:rPr>
          <w:b/>
          <w:bCs/>
          <w:spacing w:val="24"/>
          <w:kern w:val="1"/>
        </w:rPr>
      </w:pPr>
      <w:r w:rsidRPr="00D8757F">
        <w:rPr>
          <w:b/>
          <w:bCs/>
          <w:spacing w:val="24"/>
          <w:kern w:val="1"/>
        </w:rPr>
        <w:t xml:space="preserve">Benefit of using </w:t>
      </w:r>
      <w:r w:rsidR="00327F69" w:rsidRPr="00D8757F">
        <w:rPr>
          <w:b/>
          <w:bCs/>
          <w:spacing w:val="24"/>
          <w:kern w:val="1"/>
        </w:rPr>
        <w:t>Experience</w:t>
      </w:r>
      <w:r w:rsidRPr="00D8757F">
        <w:rPr>
          <w:b/>
          <w:bCs/>
          <w:spacing w:val="24"/>
          <w:kern w:val="1"/>
        </w:rPr>
        <w:t xml:space="preserve"> Replay</w:t>
      </w:r>
    </w:p>
    <w:p w:rsidR="004413F3" w:rsidRPr="00D8757F" w:rsidRDefault="004413F3" w:rsidP="00603894">
      <w:pPr>
        <w:pStyle w:val="uiqtextpara"/>
        <w:spacing w:before="120" w:beforeAutospacing="0" w:after="120" w:afterAutospacing="0"/>
        <w:ind w:left="720" w:right="720"/>
        <w:jc w:val="both"/>
        <w:rPr>
          <w:sz w:val="20"/>
          <w:szCs w:val="20"/>
        </w:rPr>
      </w:pPr>
    </w:p>
    <w:p w:rsidR="004413F3" w:rsidRPr="00D8757F" w:rsidRDefault="00327F69" w:rsidP="00603894">
      <w:pPr>
        <w:pStyle w:val="uiqtextpara"/>
        <w:spacing w:before="120" w:beforeAutospacing="0" w:after="200" w:afterAutospacing="0"/>
        <w:ind w:left="720" w:right="720"/>
        <w:jc w:val="both"/>
        <w:rPr>
          <w:sz w:val="20"/>
          <w:szCs w:val="20"/>
        </w:rPr>
      </w:pPr>
      <w:r w:rsidRPr="00D8757F">
        <w:rPr>
          <w:sz w:val="20"/>
          <w:szCs w:val="20"/>
        </w:rPr>
        <w:t xml:space="preserve">During each simulation step, the agent perform an action </w:t>
      </w:r>
      <w:proofErr w:type="gramStart"/>
      <w:r w:rsidRPr="00D8757F">
        <w:rPr>
          <w:sz w:val="20"/>
          <w:szCs w:val="20"/>
        </w:rPr>
        <w:t>a</w:t>
      </w:r>
      <w:proofErr w:type="gramEnd"/>
      <w:r w:rsidRPr="00D8757F">
        <w:rPr>
          <w:sz w:val="20"/>
          <w:szCs w:val="20"/>
        </w:rPr>
        <w:t xml:space="preserve"> in state s, receives immediate reward r and come to a new state s’. Note that this pattern repeats often and it goes as (s, a, r, s’). The basic idea of online learning is that we use this sample to immediately learn from it.</w:t>
      </w:r>
    </w:p>
    <w:p w:rsidR="00327F69" w:rsidRPr="00D8757F" w:rsidRDefault="00327F69" w:rsidP="00603894">
      <w:pPr>
        <w:pStyle w:val="uiqtextpara"/>
        <w:spacing w:before="120" w:beforeAutospacing="0" w:after="200" w:afterAutospacing="0"/>
        <w:ind w:left="720" w:right="720"/>
        <w:jc w:val="both"/>
        <w:rPr>
          <w:sz w:val="20"/>
          <w:szCs w:val="20"/>
        </w:rPr>
      </w:pPr>
      <w:r w:rsidRPr="00D8757F">
        <w:rPr>
          <w:sz w:val="20"/>
          <w:szCs w:val="20"/>
        </w:rPr>
        <w:t xml:space="preserve">Because we are using a neural network, we can’t simply use the assignment. We can do it by performing a gradient descend step with this sample. </w:t>
      </w:r>
    </w:p>
    <w:p w:rsidR="00327F69" w:rsidRPr="00D8757F" w:rsidRDefault="00327F69" w:rsidP="00327F69">
      <w:pPr>
        <w:pStyle w:val="ListParagraph"/>
        <w:widowControl w:val="0"/>
        <w:autoSpaceDE w:val="0"/>
        <w:autoSpaceDN w:val="0"/>
        <w:adjustRightInd w:val="0"/>
        <w:spacing w:before="120"/>
        <w:ind w:right="720"/>
        <w:jc w:val="center"/>
        <w:rPr>
          <w:b/>
          <w:bCs/>
          <w:spacing w:val="24"/>
          <w:kern w:val="1"/>
        </w:rPr>
      </w:pPr>
      <w:r w:rsidRPr="00D8757F">
        <w:rPr>
          <w:b/>
          <w:bCs/>
          <w:spacing w:val="24"/>
          <w:kern w:val="1"/>
        </w:rPr>
        <w:t>Q(</w:t>
      </w:r>
      <w:proofErr w:type="spellStart"/>
      <w:r w:rsidRPr="00D8757F">
        <w:rPr>
          <w:b/>
          <w:bCs/>
          <w:spacing w:val="24"/>
          <w:kern w:val="1"/>
        </w:rPr>
        <w:t>s</w:t>
      </w:r>
      <w:proofErr w:type="gramStart"/>
      <w:r w:rsidRPr="00D8757F">
        <w:rPr>
          <w:b/>
          <w:bCs/>
          <w:spacing w:val="24"/>
          <w:kern w:val="1"/>
        </w:rPr>
        <w:t>,a</w:t>
      </w:r>
      <w:proofErr w:type="spellEnd"/>
      <w:proofErr w:type="gramEnd"/>
      <w:r w:rsidRPr="00D8757F">
        <w:rPr>
          <w:b/>
          <w:bCs/>
          <w:spacing w:val="24"/>
          <w:kern w:val="1"/>
        </w:rPr>
        <w:t>)=r+γmaxaQ(</w:t>
      </w:r>
      <w:proofErr w:type="spellStart"/>
      <w:r w:rsidRPr="00D8757F">
        <w:rPr>
          <w:b/>
          <w:bCs/>
          <w:spacing w:val="24"/>
          <w:kern w:val="1"/>
        </w:rPr>
        <w:t>s′,a</w:t>
      </w:r>
      <w:proofErr w:type="spellEnd"/>
      <w:r w:rsidRPr="00D8757F">
        <w:rPr>
          <w:b/>
          <w:bCs/>
          <w:spacing w:val="24"/>
          <w:kern w:val="1"/>
        </w:rPr>
        <w:t>)</w:t>
      </w:r>
    </w:p>
    <w:p w:rsidR="00327F69" w:rsidRPr="00D8757F" w:rsidRDefault="00327F69" w:rsidP="00327F69">
      <w:pPr>
        <w:pStyle w:val="ListParagraph"/>
        <w:widowControl w:val="0"/>
        <w:autoSpaceDE w:val="0"/>
        <w:autoSpaceDN w:val="0"/>
        <w:adjustRightInd w:val="0"/>
        <w:spacing w:before="120"/>
        <w:ind w:right="720"/>
        <w:jc w:val="center"/>
        <w:rPr>
          <w:b/>
          <w:bCs/>
          <w:spacing w:val="24"/>
          <w:kern w:val="1"/>
        </w:rPr>
      </w:pPr>
    </w:p>
    <w:p w:rsidR="00327F69" w:rsidRPr="00D8757F" w:rsidRDefault="00327F69" w:rsidP="006C0822">
      <w:pPr>
        <w:pStyle w:val="ListParagraph"/>
        <w:widowControl w:val="0"/>
        <w:autoSpaceDE w:val="0"/>
        <w:autoSpaceDN w:val="0"/>
        <w:adjustRightInd w:val="0"/>
        <w:spacing w:before="120"/>
        <w:ind w:right="720"/>
        <w:rPr>
          <w:b/>
          <w:bCs/>
          <w:spacing w:val="24"/>
          <w:kern w:val="1"/>
        </w:rPr>
      </w:pPr>
      <w:r w:rsidRPr="00D8757F">
        <w:t xml:space="preserve">We intuitively see that by repeating this many times, we are introducing more and more truth into the system and could expect the system to converge. Unfortunately, </w:t>
      </w:r>
      <w:r w:rsidR="006C0822">
        <w:t xml:space="preserve">it is often not the case and </w:t>
      </w:r>
      <w:r w:rsidRPr="00D8757F">
        <w:t>will require some more effort.</w:t>
      </w:r>
    </w:p>
    <w:p w:rsidR="00327F69" w:rsidRPr="00D8757F" w:rsidRDefault="00327F69" w:rsidP="00603894">
      <w:pPr>
        <w:pStyle w:val="uiqtextpara"/>
        <w:spacing w:before="120" w:beforeAutospacing="0" w:after="200" w:afterAutospacing="0"/>
        <w:ind w:left="720" w:right="720"/>
        <w:jc w:val="both"/>
        <w:rPr>
          <w:sz w:val="20"/>
          <w:szCs w:val="20"/>
        </w:rPr>
      </w:pPr>
      <w:r w:rsidRPr="00D8757F">
        <w:rPr>
          <w:sz w:val="20"/>
          <w:szCs w:val="20"/>
        </w:rPr>
        <w:t xml:space="preserve">The problem with online learning is that the samples arrive in order they are experienced and as such are highly correlated. Because of this, our network will most likely </w:t>
      </w:r>
      <w:r w:rsidR="0028412B" w:rsidRPr="00D8757F">
        <w:rPr>
          <w:sz w:val="20"/>
          <w:szCs w:val="20"/>
        </w:rPr>
        <w:t>over fit</w:t>
      </w:r>
      <w:r w:rsidRPr="00D8757F">
        <w:rPr>
          <w:sz w:val="20"/>
          <w:szCs w:val="20"/>
        </w:rPr>
        <w:t xml:space="preserve"> and fail to generalize properly.</w:t>
      </w:r>
    </w:p>
    <w:p w:rsidR="0028412B" w:rsidRPr="00D8757F" w:rsidRDefault="0028412B" w:rsidP="0028412B">
      <w:pPr>
        <w:pStyle w:val="uiqtextpara"/>
        <w:spacing w:before="120" w:after="200"/>
        <w:ind w:left="720" w:right="720"/>
        <w:jc w:val="both"/>
        <w:rPr>
          <w:sz w:val="20"/>
          <w:szCs w:val="20"/>
        </w:rPr>
      </w:pPr>
      <w:r w:rsidRPr="00D8757F">
        <w:rPr>
          <w:sz w:val="20"/>
          <w:szCs w:val="20"/>
        </w:rPr>
        <w:t>The second issue with online learning is that we are not using our experience effectively. Actually, we throw away each sample immediately after we use it.</w:t>
      </w:r>
      <w:r w:rsidR="006C0822">
        <w:rPr>
          <w:sz w:val="20"/>
          <w:szCs w:val="20"/>
        </w:rPr>
        <w:t xml:space="preserve"> </w:t>
      </w:r>
      <w:r w:rsidRPr="00D8757F">
        <w:rPr>
          <w:sz w:val="20"/>
          <w:szCs w:val="20"/>
        </w:rPr>
        <w:t>Th</w:t>
      </w:r>
      <w:r w:rsidRPr="00D8757F">
        <w:rPr>
          <w:sz w:val="20"/>
          <w:szCs w:val="20"/>
        </w:rPr>
        <w:t xml:space="preserve">e key idea of experience replay </w:t>
      </w:r>
      <w:r w:rsidRPr="00D8757F">
        <w:rPr>
          <w:sz w:val="20"/>
          <w:szCs w:val="20"/>
        </w:rPr>
        <w:t>is that we store these transitions in our memory and during each learning step, sample a random batch and perform a gradient descend on it. This way we solve both issues.</w:t>
      </w:r>
      <w:r w:rsidR="006C0822">
        <w:rPr>
          <w:sz w:val="20"/>
          <w:szCs w:val="20"/>
        </w:rPr>
        <w:t xml:space="preserve"> </w:t>
      </w:r>
      <w:r w:rsidRPr="00D8757F">
        <w:rPr>
          <w:sz w:val="20"/>
          <w:szCs w:val="20"/>
        </w:rPr>
        <w:t xml:space="preserve">Lastly, because our memory </w:t>
      </w:r>
      <w:r w:rsidRPr="00D8757F">
        <w:rPr>
          <w:sz w:val="20"/>
          <w:szCs w:val="20"/>
        </w:rPr>
        <w:lastRenderedPageBreak/>
        <w:t>is finite, we can typically store only a limited number of samples. Because of this, after reaching the memory capacity we will simply discard the oldest sample.</w:t>
      </w:r>
    </w:p>
    <w:p w:rsidR="0028412B" w:rsidRPr="00D8757F" w:rsidRDefault="0028412B" w:rsidP="0028412B">
      <w:pPr>
        <w:pStyle w:val="uiqtextpara"/>
        <w:spacing w:before="120" w:after="200"/>
        <w:ind w:left="720" w:right="720"/>
        <w:jc w:val="both"/>
        <w:rPr>
          <w:sz w:val="20"/>
          <w:szCs w:val="20"/>
        </w:rPr>
      </w:pPr>
      <w:r w:rsidRPr="00D8757F">
        <w:rPr>
          <w:sz w:val="20"/>
          <w:szCs w:val="20"/>
        </w:rPr>
        <w:t xml:space="preserve">More efficient use of previous experience, by learning with it multiple times. This is </w:t>
      </w:r>
      <w:proofErr w:type="gramStart"/>
      <w:r w:rsidRPr="00D8757F">
        <w:rPr>
          <w:sz w:val="20"/>
          <w:szCs w:val="20"/>
        </w:rPr>
        <w:t>key</w:t>
      </w:r>
      <w:proofErr w:type="gramEnd"/>
      <w:r w:rsidRPr="00D8757F">
        <w:rPr>
          <w:sz w:val="20"/>
          <w:szCs w:val="20"/>
        </w:rPr>
        <w:t xml:space="preserve"> when gaining real-world experience is costly, you can get full use of it. The Q-learning updates are incremental and do not converge quickly, so multiple passes with the same data is beneficial, especially when there is low variance in immediate outcomes (reward, next state) given the same state, action pair.</w:t>
      </w:r>
    </w:p>
    <w:p w:rsidR="0028412B" w:rsidRPr="00D8757F" w:rsidRDefault="0028412B" w:rsidP="0028412B">
      <w:pPr>
        <w:pStyle w:val="uiqtextpara"/>
        <w:spacing w:before="120" w:after="200"/>
        <w:ind w:left="720" w:right="720"/>
        <w:jc w:val="both"/>
        <w:rPr>
          <w:sz w:val="20"/>
          <w:szCs w:val="20"/>
        </w:rPr>
      </w:pPr>
      <w:r w:rsidRPr="00D8757F">
        <w:rPr>
          <w:sz w:val="20"/>
          <w:szCs w:val="20"/>
        </w:rPr>
        <w:t xml:space="preserve">Better convergence </w:t>
      </w:r>
      <w:r w:rsidR="006C0822" w:rsidRPr="00D8757F">
        <w:rPr>
          <w:sz w:val="20"/>
          <w:szCs w:val="20"/>
        </w:rPr>
        <w:t>behavior</w:t>
      </w:r>
      <w:r w:rsidRPr="00D8757F">
        <w:rPr>
          <w:sz w:val="20"/>
          <w:szCs w:val="20"/>
        </w:rPr>
        <w:t xml:space="preserve"> when training a function approximator. Partly this is because the data is more like </w:t>
      </w:r>
      <w:proofErr w:type="spellStart"/>
      <w:r w:rsidRPr="00D8757F">
        <w:rPr>
          <w:sz w:val="20"/>
          <w:szCs w:val="20"/>
        </w:rPr>
        <w:t>i.i.d</w:t>
      </w:r>
      <w:proofErr w:type="spellEnd"/>
      <w:r w:rsidRPr="00D8757F">
        <w:rPr>
          <w:sz w:val="20"/>
          <w:szCs w:val="20"/>
        </w:rPr>
        <w:t>. data assumed in most supervised learning convergence proofs.</w:t>
      </w:r>
    </w:p>
    <w:p w:rsidR="00327F69" w:rsidRPr="00D8757F" w:rsidRDefault="00327F69" w:rsidP="00603894">
      <w:pPr>
        <w:pStyle w:val="uiqtextpara"/>
        <w:spacing w:before="120" w:beforeAutospacing="0" w:after="200" w:afterAutospacing="0"/>
        <w:ind w:left="720" w:right="720"/>
        <w:jc w:val="both"/>
        <w:rPr>
          <w:sz w:val="20"/>
          <w:szCs w:val="20"/>
        </w:rPr>
      </w:pPr>
    </w:p>
    <w:p w:rsidR="0028412B" w:rsidRPr="00D8757F" w:rsidRDefault="0028412B" w:rsidP="0028412B">
      <w:pPr>
        <w:pStyle w:val="uiqtextpara"/>
        <w:numPr>
          <w:ilvl w:val="1"/>
          <w:numId w:val="1"/>
        </w:numPr>
        <w:spacing w:before="120" w:beforeAutospacing="0" w:after="120" w:afterAutospacing="0"/>
        <w:ind w:right="720"/>
        <w:jc w:val="both"/>
        <w:rPr>
          <w:b/>
          <w:sz w:val="20"/>
          <w:szCs w:val="20"/>
        </w:rPr>
      </w:pPr>
      <w:r w:rsidRPr="00D8757F">
        <w:rPr>
          <w:b/>
          <w:sz w:val="20"/>
          <w:szCs w:val="20"/>
        </w:rPr>
        <w:t>Benefit of Target Network</w:t>
      </w:r>
    </w:p>
    <w:p w:rsidR="004413F3" w:rsidRPr="00D8757F" w:rsidRDefault="0028412B" w:rsidP="0028412B">
      <w:pPr>
        <w:pStyle w:val="uiqtextpara"/>
        <w:spacing w:before="120" w:beforeAutospacing="0" w:after="120" w:afterAutospacing="0"/>
        <w:ind w:left="720" w:right="720"/>
        <w:jc w:val="both"/>
        <w:rPr>
          <w:sz w:val="20"/>
          <w:szCs w:val="20"/>
        </w:rPr>
      </w:pPr>
      <w:r w:rsidRPr="00D8757F">
        <w:rPr>
          <w:sz w:val="20"/>
          <w:szCs w:val="20"/>
        </w:rPr>
        <w:t>During training of our algorithm we set targets for gradient descend as:</w:t>
      </w:r>
    </w:p>
    <w:p w:rsidR="0028412B" w:rsidRPr="00D8757F" w:rsidRDefault="0028412B" w:rsidP="0028412B">
      <w:pPr>
        <w:pStyle w:val="uiqtextpara"/>
        <w:spacing w:before="120" w:beforeAutospacing="0" w:after="120" w:afterAutospacing="0"/>
        <w:ind w:left="720" w:right="720"/>
        <w:jc w:val="center"/>
        <w:rPr>
          <w:sz w:val="20"/>
          <w:szCs w:val="20"/>
        </w:rPr>
      </w:pPr>
      <w:r w:rsidRPr="00D8757F">
        <w:rPr>
          <w:sz w:val="20"/>
          <w:szCs w:val="20"/>
        </w:rPr>
        <w:t>(</w:t>
      </w:r>
      <w:proofErr w:type="spellStart"/>
      <w:proofErr w:type="gramStart"/>
      <w:r w:rsidRPr="00D8757F">
        <w:rPr>
          <w:i/>
          <w:iCs/>
          <w:sz w:val="20"/>
          <w:szCs w:val="20"/>
        </w:rPr>
        <w:t>s</w:t>
      </w:r>
      <w:r w:rsidRPr="00D8757F">
        <w:rPr>
          <w:sz w:val="20"/>
          <w:szCs w:val="20"/>
        </w:rPr>
        <w:t>,</w:t>
      </w:r>
      <w:proofErr w:type="gramEnd"/>
      <w:r w:rsidRPr="00D8757F">
        <w:rPr>
          <w:i/>
          <w:iCs/>
          <w:sz w:val="20"/>
          <w:szCs w:val="20"/>
        </w:rPr>
        <w:t>a</w:t>
      </w:r>
      <w:proofErr w:type="spellEnd"/>
      <w:r w:rsidRPr="00D8757F">
        <w:rPr>
          <w:sz w:val="20"/>
          <w:szCs w:val="20"/>
        </w:rPr>
        <w:t>)→</w:t>
      </w:r>
      <w:r w:rsidRPr="00D8757F">
        <w:rPr>
          <w:i/>
          <w:iCs/>
          <w:sz w:val="20"/>
          <w:szCs w:val="20"/>
        </w:rPr>
        <w:t>r</w:t>
      </w:r>
      <w:r w:rsidRPr="00D8757F">
        <w:rPr>
          <w:sz w:val="20"/>
          <w:szCs w:val="20"/>
        </w:rPr>
        <w:t>+</w:t>
      </w:r>
      <w:proofErr w:type="gramStart"/>
      <w:r w:rsidRPr="00D8757F">
        <w:rPr>
          <w:i/>
          <w:iCs/>
          <w:sz w:val="20"/>
          <w:szCs w:val="20"/>
        </w:rPr>
        <w:t>γ</w:t>
      </w:r>
      <w:r w:rsidRPr="00D8757F">
        <w:rPr>
          <w:sz w:val="20"/>
          <w:szCs w:val="20"/>
        </w:rPr>
        <w:t>max</w:t>
      </w:r>
      <w:r w:rsidRPr="00D8757F">
        <w:rPr>
          <w:i/>
          <w:iCs/>
          <w:sz w:val="20"/>
          <w:szCs w:val="20"/>
        </w:rPr>
        <w:t>aQ</w:t>
      </w:r>
      <w:r w:rsidRPr="00D8757F">
        <w:rPr>
          <w:sz w:val="20"/>
          <w:szCs w:val="20"/>
        </w:rPr>
        <w:t>(</w:t>
      </w:r>
      <w:proofErr w:type="spellStart"/>
      <w:proofErr w:type="gramEnd"/>
      <w:r w:rsidRPr="00D8757F">
        <w:rPr>
          <w:i/>
          <w:iCs/>
          <w:sz w:val="20"/>
          <w:szCs w:val="20"/>
        </w:rPr>
        <w:t>s</w:t>
      </w:r>
      <w:r w:rsidRPr="00D8757F">
        <w:rPr>
          <w:sz w:val="20"/>
          <w:szCs w:val="20"/>
        </w:rPr>
        <w:t>′,</w:t>
      </w:r>
      <w:r w:rsidRPr="00D8757F">
        <w:rPr>
          <w:i/>
          <w:iCs/>
          <w:sz w:val="20"/>
          <w:szCs w:val="20"/>
        </w:rPr>
        <w:t>a</w:t>
      </w:r>
      <w:proofErr w:type="spellEnd"/>
      <w:r w:rsidRPr="00D8757F">
        <w:rPr>
          <w:sz w:val="20"/>
          <w:szCs w:val="20"/>
        </w:rPr>
        <w:t>)</w:t>
      </w:r>
    </w:p>
    <w:p w:rsidR="0028412B" w:rsidRPr="00D8757F" w:rsidRDefault="0028412B" w:rsidP="0028412B">
      <w:pPr>
        <w:pStyle w:val="uiqtextpara"/>
        <w:spacing w:before="120" w:beforeAutospacing="0" w:after="120" w:afterAutospacing="0"/>
        <w:ind w:left="720" w:right="720"/>
        <w:jc w:val="both"/>
        <w:rPr>
          <w:sz w:val="20"/>
          <w:szCs w:val="20"/>
        </w:rPr>
      </w:pPr>
      <w:r w:rsidRPr="00D8757F">
        <w:rPr>
          <w:sz w:val="20"/>
          <w:szCs w:val="20"/>
        </w:rPr>
        <w:t>We see that the target depends on the current network. A neural network works as a whole, and so each update to a point in the Q function also influences whole area around that point. And the points of Q(s, a) and Q(s’, a) are very close together, because each sample describes a transition from s to s’. This leads to a problem that with each update, the target is likely to shift. As a cat chasing its own tale, the network sets itself its targets and follows them. As you can imagine, this can lead to instabilities, oscillations or divergence.</w:t>
      </w:r>
    </w:p>
    <w:p w:rsidR="0028412B" w:rsidRPr="00D8757F" w:rsidRDefault="0028412B" w:rsidP="0028412B">
      <w:pPr>
        <w:pStyle w:val="uiqtextpara"/>
        <w:spacing w:before="120" w:beforeAutospacing="0" w:after="120" w:afterAutospacing="0"/>
        <w:ind w:left="720" w:right="720"/>
        <w:jc w:val="both"/>
        <w:rPr>
          <w:sz w:val="20"/>
          <w:szCs w:val="20"/>
        </w:rPr>
      </w:pPr>
      <w:r w:rsidRPr="00D8757F">
        <w:rPr>
          <w:sz w:val="20"/>
          <w:szCs w:val="20"/>
        </w:rPr>
        <w:t>To overcome this problem, researches proposed to use a separate target network for setting the targets. This network is a mere copy of the previous network, but frozen in time. It provides stable Q~ values and allows the algorithm to converge to the specified target:</w:t>
      </w:r>
    </w:p>
    <w:p w:rsidR="0028412B" w:rsidRPr="00D8757F" w:rsidRDefault="0028412B" w:rsidP="0028412B">
      <w:pPr>
        <w:jc w:val="center"/>
      </w:pPr>
      <w:r w:rsidRPr="00D8757F">
        <w:rPr>
          <w:i/>
          <w:iCs/>
        </w:rPr>
        <w:t>Q</w:t>
      </w:r>
      <w:r w:rsidRPr="00D8757F">
        <w:t>(</w:t>
      </w:r>
      <w:proofErr w:type="spellStart"/>
      <w:r w:rsidRPr="00D8757F">
        <w:rPr>
          <w:i/>
          <w:iCs/>
        </w:rPr>
        <w:t>s</w:t>
      </w:r>
      <w:proofErr w:type="gramStart"/>
      <w:r w:rsidRPr="00D8757F">
        <w:t>,</w:t>
      </w:r>
      <w:r w:rsidRPr="00D8757F">
        <w:rPr>
          <w:i/>
          <w:iCs/>
        </w:rPr>
        <w:t>a</w:t>
      </w:r>
      <w:proofErr w:type="spellEnd"/>
      <w:proofErr w:type="gramEnd"/>
      <w:r w:rsidRPr="00D8757F">
        <w:t>)→</w:t>
      </w:r>
      <w:r w:rsidRPr="00D8757F">
        <w:rPr>
          <w:i/>
          <w:iCs/>
        </w:rPr>
        <w:t>r</w:t>
      </w:r>
      <w:r w:rsidRPr="00D8757F">
        <w:t>+</w:t>
      </w:r>
      <w:r w:rsidRPr="00D8757F">
        <w:rPr>
          <w:i/>
          <w:iCs/>
        </w:rPr>
        <w:t>γ</w:t>
      </w:r>
      <w:r w:rsidRPr="00D8757F">
        <w:t>max</w:t>
      </w:r>
      <w:r w:rsidRPr="00D8757F">
        <w:rPr>
          <w:i/>
          <w:iCs/>
        </w:rPr>
        <w:t>aQ</w:t>
      </w:r>
      <w:r w:rsidRPr="00D8757F">
        <w:t>~(</w:t>
      </w:r>
      <w:proofErr w:type="spellStart"/>
      <w:r w:rsidRPr="00D8757F">
        <w:rPr>
          <w:i/>
          <w:iCs/>
        </w:rPr>
        <w:t>s</w:t>
      </w:r>
      <w:r w:rsidRPr="00D8757F">
        <w:t>′,</w:t>
      </w:r>
      <w:r w:rsidRPr="00D8757F">
        <w:rPr>
          <w:i/>
          <w:iCs/>
        </w:rPr>
        <w:t>a</w:t>
      </w:r>
      <w:proofErr w:type="spellEnd"/>
      <w:r w:rsidRPr="00D8757F">
        <w:t>)</w:t>
      </w:r>
    </w:p>
    <w:p w:rsidR="0028412B" w:rsidRPr="00D8757F" w:rsidRDefault="0028412B" w:rsidP="0028412B">
      <w:pPr>
        <w:jc w:val="center"/>
      </w:pPr>
    </w:p>
    <w:p w:rsidR="004413F3" w:rsidRPr="00D8757F" w:rsidRDefault="0028412B" w:rsidP="007356AC">
      <w:pPr>
        <w:ind w:left="720"/>
      </w:pPr>
      <w:proofErr w:type="gramStart"/>
      <w:r w:rsidRPr="00D8757F">
        <w:t xml:space="preserve">After  </w:t>
      </w:r>
      <w:proofErr w:type="spellStart"/>
      <w:r w:rsidRPr="00D8757F">
        <w:t>severals</w:t>
      </w:r>
      <w:proofErr w:type="spellEnd"/>
      <w:proofErr w:type="gramEnd"/>
      <w:r w:rsidRPr="00D8757F">
        <w:t xml:space="preserve"> steps, the target network is updated, just by copying the weights from the current network.  </w:t>
      </w:r>
      <w:proofErr w:type="gramStart"/>
      <w:r w:rsidRPr="00D8757F">
        <w:t>be</w:t>
      </w:r>
      <w:proofErr w:type="gramEnd"/>
      <w:r w:rsidRPr="00D8757F">
        <w:t xml:space="preserve"> effective, the interval between updates has to be large enough to leave enough time for the original network to converge.</w:t>
      </w:r>
    </w:p>
    <w:p w:rsidR="007356AC" w:rsidRPr="00D8757F" w:rsidRDefault="007356AC" w:rsidP="007356AC">
      <w:pPr>
        <w:ind w:left="720"/>
      </w:pPr>
    </w:p>
    <w:p w:rsidR="004413F3" w:rsidRPr="00D8757F" w:rsidRDefault="007356AC" w:rsidP="007356AC">
      <w:pPr>
        <w:pStyle w:val="uiqtextpara"/>
        <w:numPr>
          <w:ilvl w:val="1"/>
          <w:numId w:val="1"/>
        </w:numPr>
        <w:spacing w:before="120" w:beforeAutospacing="0" w:after="120" w:afterAutospacing="0"/>
        <w:ind w:right="720"/>
        <w:jc w:val="both"/>
        <w:rPr>
          <w:b/>
          <w:sz w:val="20"/>
          <w:szCs w:val="20"/>
        </w:rPr>
      </w:pPr>
      <w:r w:rsidRPr="00D8757F">
        <w:rPr>
          <w:b/>
          <w:sz w:val="20"/>
          <w:szCs w:val="20"/>
        </w:rPr>
        <w:t xml:space="preserve">Benefit of representing the Q function </w:t>
      </w:r>
      <w:proofErr w:type="spellStart"/>
      <w:r w:rsidRPr="00D8757F">
        <w:rPr>
          <w:b/>
          <w:sz w:val="20"/>
          <w:szCs w:val="20"/>
        </w:rPr>
        <w:t>asˆq</w:t>
      </w:r>
      <w:proofErr w:type="spellEnd"/>
      <w:r w:rsidRPr="00D8757F">
        <w:rPr>
          <w:b/>
          <w:sz w:val="20"/>
          <w:szCs w:val="20"/>
        </w:rPr>
        <w:t>(</w:t>
      </w:r>
      <w:proofErr w:type="spellStart"/>
      <w:r w:rsidRPr="00D8757F">
        <w:rPr>
          <w:b/>
          <w:sz w:val="20"/>
          <w:szCs w:val="20"/>
        </w:rPr>
        <w:t>s,w</w:t>
      </w:r>
      <w:proofErr w:type="spellEnd"/>
      <w:r w:rsidRPr="00D8757F">
        <w:rPr>
          <w:b/>
          <w:sz w:val="20"/>
          <w:szCs w:val="20"/>
        </w:rPr>
        <w:t>)</w:t>
      </w:r>
    </w:p>
    <w:p w:rsidR="007356AC" w:rsidRPr="00D8757F" w:rsidRDefault="00AD2D42" w:rsidP="0082341A">
      <w:pPr>
        <w:pStyle w:val="uiqtextpara"/>
        <w:spacing w:before="120" w:beforeAutospacing="0" w:afterAutospacing="0"/>
        <w:ind w:left="720" w:right="720"/>
        <w:rPr>
          <w:sz w:val="20"/>
          <w:szCs w:val="20"/>
        </w:rPr>
      </w:pPr>
      <w:r w:rsidRPr="00AD2D42">
        <w:rPr>
          <w:sz w:val="20"/>
          <w:szCs w:val="20"/>
        </w:rPr>
        <w:t>When the number of states in an environment is more, it makes harder to compute a Q table and make accurate prediction of reward and action to take. At such situations we will use deep learning to find the best action to take, given the state. The Deep learning method uses weights for each neuron and every layer contains numerous weights. The predictions we make here are not accurate and it is estimated hence we use the representation of q ̂(</w:t>
      </w:r>
      <w:proofErr w:type="spellStart"/>
      <w:r w:rsidRPr="00AD2D42">
        <w:rPr>
          <w:sz w:val="20"/>
          <w:szCs w:val="20"/>
        </w:rPr>
        <w:t>s</w:t>
      </w:r>
      <w:proofErr w:type="gramStart"/>
      <w:r w:rsidRPr="00AD2D42">
        <w:rPr>
          <w:sz w:val="20"/>
          <w:szCs w:val="20"/>
        </w:rPr>
        <w:t>,w</w:t>
      </w:r>
      <w:proofErr w:type="spellEnd"/>
      <w:proofErr w:type="gramEnd"/>
      <w:r w:rsidRPr="00AD2D42">
        <w:rPr>
          <w:sz w:val="20"/>
          <w:szCs w:val="20"/>
        </w:rPr>
        <w:t>). This indicates the q value of a state with this network weight.</w:t>
      </w:r>
    </w:p>
    <w:p w:rsidR="004413F3" w:rsidRPr="00D8757F" w:rsidRDefault="004413F3" w:rsidP="007356AC">
      <w:pPr>
        <w:pStyle w:val="uiqtextpara"/>
        <w:numPr>
          <w:ilvl w:val="1"/>
          <w:numId w:val="1"/>
        </w:numPr>
        <w:spacing w:before="120" w:beforeAutospacing="0"/>
        <w:ind w:right="720"/>
        <w:rPr>
          <w:b/>
          <w:sz w:val="20"/>
          <w:szCs w:val="20"/>
        </w:rPr>
      </w:pPr>
      <w:r w:rsidRPr="00D8757F">
        <w:rPr>
          <w:b/>
          <w:sz w:val="20"/>
          <w:szCs w:val="20"/>
        </w:rPr>
        <w:t>Rewards ,States, Actions</w:t>
      </w:r>
      <w:r w:rsidR="007356AC" w:rsidRPr="00D8757F">
        <w:rPr>
          <w:b/>
          <w:sz w:val="20"/>
          <w:szCs w:val="20"/>
        </w:rPr>
        <w:t>, Goal</w:t>
      </w:r>
      <w:r w:rsidRPr="00D8757F">
        <w:rPr>
          <w:b/>
          <w:sz w:val="20"/>
          <w:szCs w:val="20"/>
        </w:rPr>
        <w:t xml:space="preserve"> in our Environment</w:t>
      </w:r>
      <w:r w:rsidR="007356AC" w:rsidRPr="00D8757F">
        <w:rPr>
          <w:b/>
          <w:sz w:val="20"/>
          <w:szCs w:val="20"/>
        </w:rPr>
        <w:t>- Cartpole-V0</w:t>
      </w:r>
    </w:p>
    <w:p w:rsidR="007356AC" w:rsidRPr="00D8757F" w:rsidRDefault="007356AC" w:rsidP="007356AC">
      <w:pPr>
        <w:pStyle w:val="uiqtextpara"/>
        <w:spacing w:before="120"/>
        <w:ind w:left="720" w:right="720"/>
        <w:rPr>
          <w:sz w:val="20"/>
          <w:szCs w:val="20"/>
        </w:rPr>
      </w:pPr>
      <w:r w:rsidRPr="006C0822">
        <w:rPr>
          <w:sz w:val="20"/>
          <w:szCs w:val="20"/>
          <w:u w:val="single"/>
        </w:rPr>
        <w:t>CartPole</w:t>
      </w:r>
      <w:r w:rsidRPr="00D8757F">
        <w:rPr>
          <w:sz w:val="20"/>
          <w:szCs w:val="20"/>
        </w:rPr>
        <w:t xml:space="preserve"> is a game where a pole is attached by </w:t>
      </w:r>
      <w:proofErr w:type="gramStart"/>
      <w:r w:rsidRPr="00D8757F">
        <w:rPr>
          <w:sz w:val="20"/>
          <w:szCs w:val="20"/>
        </w:rPr>
        <w:t>an</w:t>
      </w:r>
      <w:proofErr w:type="gramEnd"/>
      <w:r w:rsidRPr="00D8757F">
        <w:rPr>
          <w:sz w:val="20"/>
          <w:szCs w:val="20"/>
        </w:rPr>
        <w:t xml:space="preserve"> un</w:t>
      </w:r>
      <w:r w:rsidRPr="00D8757F">
        <w:rPr>
          <w:sz w:val="20"/>
          <w:szCs w:val="20"/>
        </w:rPr>
        <w:t xml:space="preserve"> </w:t>
      </w:r>
      <w:r w:rsidRPr="00D8757F">
        <w:rPr>
          <w:sz w:val="20"/>
          <w:szCs w:val="20"/>
        </w:rPr>
        <w:t xml:space="preserve">actuated joint to a cart, which moves along a frictionless track. The pendulum starts upright, and the goal is to prevent it from falling over by increasing and reducing the cart’s velocity. A single state is composed of 4 elements: cart position, cart velocity, pole angle, and pole velocity at its </w:t>
      </w:r>
      <w:r w:rsidR="006C0822" w:rsidRPr="00D8757F">
        <w:rPr>
          <w:sz w:val="20"/>
          <w:szCs w:val="20"/>
        </w:rPr>
        <w:t>tip. There</w:t>
      </w:r>
      <w:r w:rsidRPr="00D8757F">
        <w:rPr>
          <w:sz w:val="20"/>
          <w:szCs w:val="20"/>
        </w:rPr>
        <w:t xml:space="preserve"> are two actions to take in order to move the pole: moving left or right. For every step taken (including the termination step), it gains +1 reward. </w:t>
      </w:r>
    </w:p>
    <w:p w:rsidR="007356AC" w:rsidRPr="00D8757F" w:rsidRDefault="007356AC" w:rsidP="007356AC">
      <w:pPr>
        <w:pStyle w:val="uiqtextpara"/>
        <w:spacing w:before="120"/>
        <w:ind w:left="720" w:right="720"/>
        <w:rPr>
          <w:sz w:val="20"/>
          <w:szCs w:val="20"/>
        </w:rPr>
      </w:pPr>
      <w:r w:rsidRPr="006C0822">
        <w:rPr>
          <w:sz w:val="20"/>
          <w:szCs w:val="20"/>
          <w:u w:val="single"/>
        </w:rPr>
        <w:t>Goal:</w:t>
      </w:r>
      <w:r w:rsidRPr="00D8757F">
        <w:rPr>
          <w:sz w:val="20"/>
          <w:szCs w:val="20"/>
        </w:rPr>
        <w:t xml:space="preserve"> The game ends when the pole falls, which is when the pole angle is more than ±12°, or the cart position is more than ±2.4 (center of the cart reaches the edge of the display). Newer Gym </w:t>
      </w:r>
      <w:r w:rsidRPr="00D8757F">
        <w:rPr>
          <w:sz w:val="20"/>
          <w:szCs w:val="20"/>
        </w:rPr>
        <w:lastRenderedPageBreak/>
        <w:t>versions also have a length constraint that terminates the game when episode length is greater than 200.</w:t>
      </w:r>
    </w:p>
    <w:p w:rsidR="00C52D49" w:rsidRPr="00D8757F" w:rsidRDefault="00C52D49" w:rsidP="007356AC">
      <w:pPr>
        <w:pStyle w:val="uiqtextpara"/>
        <w:spacing w:before="120"/>
        <w:ind w:left="720" w:right="720"/>
        <w:rPr>
          <w:sz w:val="20"/>
          <w:szCs w:val="20"/>
        </w:rPr>
      </w:pPr>
    </w:p>
    <w:p w:rsidR="007356AC" w:rsidRPr="00D8757F" w:rsidRDefault="007356AC" w:rsidP="007356AC">
      <w:pPr>
        <w:pStyle w:val="uiqtextpara"/>
        <w:spacing w:before="120"/>
        <w:ind w:left="720" w:right="720"/>
        <w:rPr>
          <w:sz w:val="20"/>
          <w:szCs w:val="20"/>
        </w:rPr>
      </w:pPr>
      <w:r w:rsidRPr="00D8757F">
        <w:rPr>
          <w:noProof/>
          <w:sz w:val="20"/>
          <w:szCs w:val="20"/>
        </w:rPr>
        <w:drawing>
          <wp:inline distT="0" distB="0" distL="0" distR="0">
            <wp:extent cx="5282864" cy="2973868"/>
            <wp:effectExtent l="19050" t="0" r="0" b="0"/>
            <wp:docPr id="5" name="Picture 4" descr="cartp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pole.png"/>
                    <pic:cNvPicPr/>
                  </pic:nvPicPr>
                  <pic:blipFill>
                    <a:blip r:embed="rId7"/>
                    <a:stretch>
                      <a:fillRect/>
                    </a:stretch>
                  </pic:blipFill>
                  <pic:spPr>
                    <a:xfrm>
                      <a:off x="0" y="0"/>
                      <a:ext cx="5284462" cy="2974767"/>
                    </a:xfrm>
                    <a:prstGeom prst="rect">
                      <a:avLst/>
                    </a:prstGeom>
                  </pic:spPr>
                </pic:pic>
              </a:graphicData>
            </a:graphic>
          </wp:inline>
        </w:drawing>
      </w:r>
    </w:p>
    <w:tbl>
      <w:tblPr>
        <w:tblStyle w:val="TableGrid"/>
        <w:tblW w:w="0" w:type="auto"/>
        <w:tblInd w:w="1589" w:type="dxa"/>
        <w:tblLook w:val="04A0"/>
      </w:tblPr>
      <w:tblGrid>
        <w:gridCol w:w="3074"/>
        <w:gridCol w:w="1653"/>
        <w:gridCol w:w="2458"/>
      </w:tblGrid>
      <w:tr w:rsidR="007356AC" w:rsidRPr="00D8757F" w:rsidTr="007356AC">
        <w:tc>
          <w:tcPr>
            <w:tcW w:w="3074" w:type="dxa"/>
          </w:tcPr>
          <w:p w:rsidR="007356AC" w:rsidRPr="00D8757F" w:rsidRDefault="007356AC" w:rsidP="00632860">
            <w:pPr>
              <w:pStyle w:val="uiqtextpara"/>
              <w:spacing w:before="120" w:beforeAutospacing="0"/>
              <w:ind w:right="720"/>
              <w:jc w:val="center"/>
              <w:rPr>
                <w:b/>
                <w:sz w:val="20"/>
                <w:szCs w:val="20"/>
              </w:rPr>
            </w:pPr>
            <w:r w:rsidRPr="00D8757F">
              <w:rPr>
                <w:b/>
                <w:sz w:val="20"/>
                <w:szCs w:val="20"/>
              </w:rPr>
              <w:t>STATES</w:t>
            </w:r>
          </w:p>
        </w:tc>
        <w:tc>
          <w:tcPr>
            <w:tcW w:w="1653" w:type="dxa"/>
          </w:tcPr>
          <w:p w:rsidR="007356AC" w:rsidRPr="00D8757F" w:rsidRDefault="007356AC" w:rsidP="00632860">
            <w:pPr>
              <w:pStyle w:val="uiqtextpara"/>
              <w:spacing w:before="120" w:beforeAutospacing="0"/>
              <w:ind w:right="720"/>
              <w:jc w:val="center"/>
              <w:rPr>
                <w:b/>
                <w:sz w:val="20"/>
                <w:szCs w:val="20"/>
              </w:rPr>
            </w:pPr>
            <w:r w:rsidRPr="00D8757F">
              <w:rPr>
                <w:b/>
                <w:sz w:val="20"/>
                <w:szCs w:val="20"/>
              </w:rPr>
              <w:t>Action</w:t>
            </w:r>
          </w:p>
        </w:tc>
        <w:tc>
          <w:tcPr>
            <w:tcW w:w="2458" w:type="dxa"/>
          </w:tcPr>
          <w:p w:rsidR="007356AC" w:rsidRPr="00D8757F" w:rsidRDefault="007356AC" w:rsidP="00632860">
            <w:pPr>
              <w:pStyle w:val="uiqtextpara"/>
              <w:spacing w:before="120" w:beforeAutospacing="0"/>
              <w:ind w:right="720"/>
              <w:jc w:val="center"/>
              <w:rPr>
                <w:b/>
                <w:sz w:val="20"/>
                <w:szCs w:val="20"/>
              </w:rPr>
            </w:pPr>
            <w:r w:rsidRPr="00D8757F">
              <w:rPr>
                <w:b/>
                <w:sz w:val="20"/>
                <w:szCs w:val="20"/>
              </w:rPr>
              <w:t>Reward</w:t>
            </w:r>
          </w:p>
        </w:tc>
      </w:tr>
      <w:tr w:rsidR="007356AC" w:rsidRPr="00D8757F" w:rsidTr="007356AC">
        <w:tc>
          <w:tcPr>
            <w:tcW w:w="3074"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Cart Velocity</w:t>
            </w:r>
          </w:p>
        </w:tc>
        <w:tc>
          <w:tcPr>
            <w:tcW w:w="1653"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Right</w:t>
            </w:r>
          </w:p>
        </w:tc>
        <w:tc>
          <w:tcPr>
            <w:tcW w:w="2458"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+1 every time</w:t>
            </w:r>
            <w:r w:rsidRPr="00D8757F">
              <w:rPr>
                <w:sz w:val="20"/>
                <w:szCs w:val="20"/>
              </w:rPr>
              <w:t xml:space="preserve"> </w:t>
            </w:r>
            <w:r w:rsidRPr="00D8757F">
              <w:rPr>
                <w:sz w:val="20"/>
                <w:szCs w:val="20"/>
              </w:rPr>
              <w:t>step</w:t>
            </w:r>
          </w:p>
        </w:tc>
      </w:tr>
      <w:tr w:rsidR="007356AC" w:rsidRPr="00D8757F" w:rsidTr="007356AC">
        <w:tc>
          <w:tcPr>
            <w:tcW w:w="3074"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Pole Angle</w:t>
            </w:r>
          </w:p>
        </w:tc>
        <w:tc>
          <w:tcPr>
            <w:tcW w:w="1653"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Left</w:t>
            </w:r>
          </w:p>
        </w:tc>
        <w:tc>
          <w:tcPr>
            <w:tcW w:w="2458" w:type="dxa"/>
          </w:tcPr>
          <w:p w:rsidR="007356AC" w:rsidRPr="00D8757F" w:rsidRDefault="007356AC" w:rsidP="00632860">
            <w:pPr>
              <w:pStyle w:val="uiqtextpara"/>
              <w:spacing w:before="120" w:beforeAutospacing="0"/>
              <w:ind w:right="720"/>
              <w:jc w:val="center"/>
              <w:rPr>
                <w:sz w:val="20"/>
                <w:szCs w:val="20"/>
              </w:rPr>
            </w:pPr>
          </w:p>
        </w:tc>
      </w:tr>
      <w:tr w:rsidR="007356AC" w:rsidRPr="00D8757F" w:rsidTr="007356AC">
        <w:tc>
          <w:tcPr>
            <w:tcW w:w="3074"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Angular Velocity</w:t>
            </w:r>
          </w:p>
        </w:tc>
        <w:tc>
          <w:tcPr>
            <w:tcW w:w="1653" w:type="dxa"/>
          </w:tcPr>
          <w:p w:rsidR="007356AC" w:rsidRPr="00D8757F" w:rsidRDefault="007356AC" w:rsidP="00632860">
            <w:pPr>
              <w:pStyle w:val="uiqtextpara"/>
              <w:spacing w:before="120" w:beforeAutospacing="0"/>
              <w:ind w:right="720"/>
              <w:jc w:val="center"/>
              <w:rPr>
                <w:sz w:val="20"/>
                <w:szCs w:val="20"/>
              </w:rPr>
            </w:pPr>
          </w:p>
        </w:tc>
        <w:tc>
          <w:tcPr>
            <w:tcW w:w="2458" w:type="dxa"/>
          </w:tcPr>
          <w:p w:rsidR="007356AC" w:rsidRPr="00D8757F" w:rsidRDefault="007356AC" w:rsidP="00632860">
            <w:pPr>
              <w:pStyle w:val="uiqtextpara"/>
              <w:spacing w:before="120" w:beforeAutospacing="0"/>
              <w:ind w:right="720"/>
              <w:jc w:val="center"/>
              <w:rPr>
                <w:sz w:val="20"/>
                <w:szCs w:val="20"/>
              </w:rPr>
            </w:pPr>
          </w:p>
        </w:tc>
      </w:tr>
      <w:tr w:rsidR="007356AC" w:rsidRPr="00D8757F" w:rsidTr="007356AC">
        <w:trPr>
          <w:trHeight w:val="64"/>
        </w:trPr>
        <w:tc>
          <w:tcPr>
            <w:tcW w:w="3074" w:type="dxa"/>
          </w:tcPr>
          <w:p w:rsidR="007356AC" w:rsidRPr="00D8757F" w:rsidRDefault="007356AC" w:rsidP="00632860">
            <w:pPr>
              <w:pStyle w:val="uiqtextpara"/>
              <w:spacing w:before="120" w:beforeAutospacing="0"/>
              <w:ind w:right="720"/>
              <w:jc w:val="center"/>
              <w:rPr>
                <w:sz w:val="20"/>
                <w:szCs w:val="20"/>
              </w:rPr>
            </w:pPr>
            <w:r w:rsidRPr="00D8757F">
              <w:rPr>
                <w:sz w:val="20"/>
                <w:szCs w:val="20"/>
              </w:rPr>
              <w:t>Cart Position</w:t>
            </w:r>
          </w:p>
        </w:tc>
        <w:tc>
          <w:tcPr>
            <w:tcW w:w="1653" w:type="dxa"/>
          </w:tcPr>
          <w:p w:rsidR="007356AC" w:rsidRPr="00D8757F" w:rsidRDefault="007356AC" w:rsidP="00632860">
            <w:pPr>
              <w:pStyle w:val="uiqtextpara"/>
              <w:spacing w:before="120" w:beforeAutospacing="0"/>
              <w:ind w:right="720"/>
              <w:jc w:val="center"/>
              <w:rPr>
                <w:sz w:val="20"/>
                <w:szCs w:val="20"/>
              </w:rPr>
            </w:pPr>
          </w:p>
        </w:tc>
        <w:tc>
          <w:tcPr>
            <w:tcW w:w="2458" w:type="dxa"/>
          </w:tcPr>
          <w:p w:rsidR="007356AC" w:rsidRPr="00D8757F" w:rsidRDefault="007356AC" w:rsidP="00632860">
            <w:pPr>
              <w:pStyle w:val="uiqtextpara"/>
              <w:spacing w:before="120" w:beforeAutospacing="0"/>
              <w:ind w:right="720"/>
              <w:jc w:val="center"/>
              <w:rPr>
                <w:sz w:val="20"/>
                <w:szCs w:val="20"/>
              </w:rPr>
            </w:pPr>
          </w:p>
        </w:tc>
      </w:tr>
    </w:tbl>
    <w:p w:rsidR="007356AC" w:rsidRPr="00D8757F" w:rsidRDefault="007356AC" w:rsidP="007356AC">
      <w:pPr>
        <w:pStyle w:val="uiqtextpara"/>
        <w:spacing w:before="120"/>
        <w:ind w:left="720" w:right="720"/>
        <w:rPr>
          <w:sz w:val="20"/>
          <w:szCs w:val="20"/>
        </w:rPr>
      </w:pPr>
    </w:p>
    <w:p w:rsidR="007356AC" w:rsidRDefault="007356AC" w:rsidP="007356AC">
      <w:pPr>
        <w:pStyle w:val="uiqtextpara"/>
        <w:numPr>
          <w:ilvl w:val="1"/>
          <w:numId w:val="1"/>
        </w:numPr>
        <w:spacing w:before="120" w:beforeAutospacing="0"/>
        <w:ind w:right="720"/>
        <w:rPr>
          <w:b/>
          <w:sz w:val="20"/>
          <w:szCs w:val="20"/>
        </w:rPr>
      </w:pPr>
      <w:r w:rsidRPr="00D8757F">
        <w:rPr>
          <w:b/>
          <w:sz w:val="20"/>
          <w:szCs w:val="20"/>
        </w:rPr>
        <w:t>Rewards ,States, Actions</w:t>
      </w:r>
      <w:r w:rsidR="00AD2D42">
        <w:rPr>
          <w:b/>
          <w:sz w:val="20"/>
          <w:szCs w:val="20"/>
        </w:rPr>
        <w:t xml:space="preserve"> </w:t>
      </w:r>
      <w:r w:rsidRPr="00D8757F">
        <w:rPr>
          <w:b/>
          <w:sz w:val="20"/>
          <w:szCs w:val="20"/>
        </w:rPr>
        <w:t xml:space="preserve"> in our Environment- </w:t>
      </w:r>
      <w:r w:rsidR="00AD2D42">
        <w:rPr>
          <w:b/>
          <w:sz w:val="20"/>
          <w:szCs w:val="20"/>
        </w:rPr>
        <w:t>AirRaid-V0</w:t>
      </w:r>
    </w:p>
    <w:p w:rsidR="00AD2D42" w:rsidRPr="00AD2D42" w:rsidRDefault="00AD2D42" w:rsidP="00AD2D42">
      <w:pPr>
        <w:pStyle w:val="uiqtextpara"/>
        <w:spacing w:before="120" w:beforeAutospacing="0"/>
        <w:ind w:left="720" w:right="720"/>
        <w:rPr>
          <w:sz w:val="20"/>
          <w:szCs w:val="20"/>
        </w:rPr>
      </w:pPr>
      <w:r>
        <w:rPr>
          <w:b/>
          <w:sz w:val="20"/>
          <w:szCs w:val="20"/>
        </w:rPr>
        <w:t>Observation Space</w:t>
      </w:r>
      <w:r w:rsidRPr="00AD2D42">
        <w:rPr>
          <w:sz w:val="20"/>
          <w:szCs w:val="20"/>
        </w:rPr>
        <w:t>:</w:t>
      </w:r>
      <w:r w:rsidRPr="00AD2D42">
        <w:t xml:space="preserve"> </w:t>
      </w:r>
      <w:proofErr w:type="gramStart"/>
      <w:r w:rsidRPr="00AD2D42">
        <w:rPr>
          <w:sz w:val="20"/>
          <w:szCs w:val="20"/>
        </w:rPr>
        <w:t>Box(</w:t>
      </w:r>
      <w:proofErr w:type="gramEnd"/>
      <w:r w:rsidRPr="00AD2D42">
        <w:rPr>
          <w:sz w:val="20"/>
          <w:szCs w:val="20"/>
        </w:rPr>
        <w:t>250, 160, 3)</w:t>
      </w:r>
    </w:p>
    <w:p w:rsidR="00AD2D42" w:rsidRPr="00AD2D42" w:rsidRDefault="00AD2D42" w:rsidP="00AD2D42">
      <w:pPr>
        <w:pStyle w:val="uiqtextpara"/>
        <w:spacing w:before="120" w:beforeAutospacing="0"/>
        <w:ind w:left="720" w:right="720"/>
        <w:rPr>
          <w:sz w:val="20"/>
          <w:szCs w:val="20"/>
        </w:rPr>
      </w:pPr>
      <w:r>
        <w:rPr>
          <w:b/>
          <w:sz w:val="20"/>
          <w:szCs w:val="20"/>
        </w:rPr>
        <w:t>Action Space:</w:t>
      </w:r>
      <w:r w:rsidRPr="00AD2D42">
        <w:t xml:space="preserve"> </w:t>
      </w:r>
      <w:proofErr w:type="gramStart"/>
      <w:r w:rsidRPr="00AD2D42">
        <w:rPr>
          <w:sz w:val="20"/>
          <w:szCs w:val="20"/>
        </w:rPr>
        <w:t>Discrete(</w:t>
      </w:r>
      <w:proofErr w:type="gramEnd"/>
      <w:r w:rsidRPr="00AD2D42">
        <w:rPr>
          <w:sz w:val="20"/>
          <w:szCs w:val="20"/>
        </w:rPr>
        <w:t>6)</w:t>
      </w:r>
    </w:p>
    <w:p w:rsidR="00AD2D42" w:rsidRPr="00AD2D42" w:rsidRDefault="00AD2D42" w:rsidP="00AD2D42">
      <w:pPr>
        <w:pStyle w:val="uiqtextpara"/>
        <w:spacing w:before="120" w:beforeAutospacing="0"/>
        <w:ind w:left="720" w:right="720"/>
        <w:rPr>
          <w:sz w:val="20"/>
          <w:szCs w:val="20"/>
        </w:rPr>
      </w:pPr>
      <w:r>
        <w:rPr>
          <w:b/>
          <w:sz w:val="20"/>
          <w:szCs w:val="20"/>
        </w:rPr>
        <w:t>Reward Range:</w:t>
      </w:r>
      <w:r w:rsidRPr="00AD2D42">
        <w:t xml:space="preserve"> </w:t>
      </w:r>
      <w:r w:rsidRPr="00AD2D42">
        <w:rPr>
          <w:sz w:val="20"/>
          <w:szCs w:val="20"/>
        </w:rPr>
        <w:t>(-</w:t>
      </w:r>
      <w:proofErr w:type="spellStart"/>
      <w:proofErr w:type="gramStart"/>
      <w:r w:rsidRPr="00AD2D42">
        <w:rPr>
          <w:sz w:val="20"/>
          <w:szCs w:val="20"/>
        </w:rPr>
        <w:t>inf</w:t>
      </w:r>
      <w:proofErr w:type="spellEnd"/>
      <w:proofErr w:type="gramEnd"/>
      <w:r w:rsidRPr="00AD2D42">
        <w:rPr>
          <w:sz w:val="20"/>
          <w:szCs w:val="20"/>
        </w:rPr>
        <w:t xml:space="preserve">, </w:t>
      </w:r>
      <w:proofErr w:type="spellStart"/>
      <w:r w:rsidRPr="00AD2D42">
        <w:rPr>
          <w:sz w:val="20"/>
          <w:szCs w:val="20"/>
        </w:rPr>
        <w:t>inf</w:t>
      </w:r>
      <w:proofErr w:type="spellEnd"/>
      <w:r w:rsidRPr="00AD2D42">
        <w:rPr>
          <w:sz w:val="20"/>
          <w:szCs w:val="20"/>
        </w:rPr>
        <w:t>)</w:t>
      </w:r>
    </w:p>
    <w:p w:rsidR="004413F3" w:rsidRPr="00D8757F" w:rsidRDefault="004413F3" w:rsidP="00603894">
      <w:pPr>
        <w:pStyle w:val="uiqtextpara"/>
        <w:spacing w:before="120" w:beforeAutospacing="0"/>
        <w:ind w:left="720" w:right="720"/>
        <w:rPr>
          <w:sz w:val="20"/>
          <w:szCs w:val="20"/>
        </w:rPr>
      </w:pPr>
    </w:p>
    <w:p w:rsidR="004413F3" w:rsidRPr="00D8757F" w:rsidRDefault="004413F3" w:rsidP="00603894">
      <w:pPr>
        <w:pStyle w:val="uiqtextpara"/>
        <w:spacing w:before="120" w:beforeAutospacing="0"/>
        <w:ind w:left="720" w:right="720"/>
        <w:rPr>
          <w:sz w:val="20"/>
          <w:szCs w:val="20"/>
        </w:rPr>
      </w:pPr>
    </w:p>
    <w:p w:rsidR="004413F3" w:rsidRPr="00D8757F" w:rsidRDefault="004413F3" w:rsidP="00603894">
      <w:pPr>
        <w:pStyle w:val="uiqtextpara"/>
        <w:spacing w:before="120" w:beforeAutospacing="0"/>
        <w:ind w:left="720" w:right="720"/>
        <w:rPr>
          <w:sz w:val="20"/>
          <w:szCs w:val="20"/>
        </w:rPr>
      </w:pPr>
    </w:p>
    <w:p w:rsidR="004413F3" w:rsidRPr="00D8757F" w:rsidRDefault="004413F3" w:rsidP="00603894">
      <w:pPr>
        <w:pStyle w:val="uiqtextpara"/>
        <w:spacing w:before="120" w:beforeAutospacing="0"/>
        <w:ind w:left="720" w:right="720"/>
        <w:rPr>
          <w:sz w:val="20"/>
          <w:szCs w:val="20"/>
        </w:rPr>
      </w:pPr>
    </w:p>
    <w:p w:rsidR="007356AC" w:rsidRPr="00D8757F" w:rsidRDefault="007356AC" w:rsidP="00603894">
      <w:pPr>
        <w:pStyle w:val="uiqtextpara"/>
        <w:spacing w:before="120" w:beforeAutospacing="0"/>
        <w:ind w:left="720" w:right="720"/>
        <w:rPr>
          <w:sz w:val="20"/>
          <w:szCs w:val="20"/>
        </w:rPr>
      </w:pPr>
    </w:p>
    <w:p w:rsidR="007356AC" w:rsidRPr="00D8757F" w:rsidRDefault="007356AC" w:rsidP="00603894">
      <w:pPr>
        <w:pStyle w:val="uiqtextpara"/>
        <w:spacing w:before="120" w:beforeAutospacing="0"/>
        <w:ind w:left="720" w:right="720"/>
        <w:rPr>
          <w:sz w:val="20"/>
          <w:szCs w:val="20"/>
        </w:rPr>
      </w:pPr>
    </w:p>
    <w:p w:rsidR="007356AC" w:rsidRPr="00D8757F" w:rsidRDefault="007356AC" w:rsidP="00603894">
      <w:pPr>
        <w:pStyle w:val="uiqtextpara"/>
        <w:spacing w:before="120" w:beforeAutospacing="0"/>
        <w:ind w:left="720" w:right="720"/>
        <w:rPr>
          <w:sz w:val="20"/>
          <w:szCs w:val="20"/>
        </w:rPr>
      </w:pPr>
    </w:p>
    <w:p w:rsidR="007356AC" w:rsidRPr="00D8757F" w:rsidRDefault="007356AC" w:rsidP="007356AC">
      <w:pPr>
        <w:pStyle w:val="uiqtextpara"/>
        <w:numPr>
          <w:ilvl w:val="1"/>
          <w:numId w:val="1"/>
        </w:numPr>
        <w:spacing w:before="120" w:beforeAutospacing="0"/>
        <w:ind w:right="720"/>
        <w:rPr>
          <w:b/>
          <w:sz w:val="20"/>
          <w:szCs w:val="20"/>
        </w:rPr>
      </w:pPr>
      <w:r w:rsidRPr="00D8757F">
        <w:rPr>
          <w:b/>
          <w:sz w:val="20"/>
          <w:szCs w:val="20"/>
        </w:rPr>
        <w:t>DQN Algorithm</w:t>
      </w:r>
    </w:p>
    <w:p w:rsidR="004413F3" w:rsidRPr="00D8757F" w:rsidRDefault="007356AC" w:rsidP="00603894">
      <w:pPr>
        <w:pStyle w:val="uiqtextpara"/>
        <w:spacing w:before="120" w:beforeAutospacing="0"/>
        <w:ind w:left="720" w:right="720"/>
        <w:rPr>
          <w:b/>
          <w:sz w:val="20"/>
          <w:szCs w:val="20"/>
        </w:rPr>
      </w:pPr>
      <w:r w:rsidRPr="00D8757F">
        <w:rPr>
          <w:b/>
          <w:noProof/>
          <w:sz w:val="20"/>
          <w:szCs w:val="20"/>
        </w:rPr>
        <w:drawing>
          <wp:inline distT="0" distB="0" distL="0" distR="0">
            <wp:extent cx="5357638" cy="3955837"/>
            <wp:effectExtent l="19050" t="0" r="0" b="0"/>
            <wp:docPr id="6" name="Picture 5" descr="dqn-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qn-algorithm.png"/>
                    <pic:cNvPicPr/>
                  </pic:nvPicPr>
                  <pic:blipFill>
                    <a:blip r:embed="rId8"/>
                    <a:stretch>
                      <a:fillRect/>
                    </a:stretch>
                  </pic:blipFill>
                  <pic:spPr>
                    <a:xfrm>
                      <a:off x="0" y="0"/>
                      <a:ext cx="5359258" cy="3957033"/>
                    </a:xfrm>
                    <a:prstGeom prst="rect">
                      <a:avLst/>
                    </a:prstGeom>
                  </pic:spPr>
                </pic:pic>
              </a:graphicData>
            </a:graphic>
          </wp:inline>
        </w:drawing>
      </w:r>
    </w:p>
    <w:p w:rsidR="004413F3" w:rsidRPr="00D8757F" w:rsidRDefault="004413F3" w:rsidP="00603894">
      <w:pPr>
        <w:pStyle w:val="uiqtextpara"/>
        <w:spacing w:before="120" w:beforeAutospacing="0"/>
        <w:ind w:left="720" w:right="720" w:firstLine="720"/>
        <w:rPr>
          <w:sz w:val="20"/>
          <w:szCs w:val="20"/>
        </w:rPr>
      </w:pPr>
    </w:p>
    <w:p w:rsidR="004413F3" w:rsidRPr="00D8757F" w:rsidRDefault="00C52D49" w:rsidP="00603894">
      <w:pPr>
        <w:pStyle w:val="uiqtextpara"/>
        <w:numPr>
          <w:ilvl w:val="1"/>
          <w:numId w:val="7"/>
        </w:numPr>
        <w:spacing w:before="120" w:beforeAutospacing="0"/>
        <w:ind w:left="720" w:right="720"/>
        <w:rPr>
          <w:b/>
          <w:sz w:val="20"/>
          <w:szCs w:val="20"/>
        </w:rPr>
      </w:pPr>
      <w:r w:rsidRPr="00D8757F">
        <w:rPr>
          <w:b/>
          <w:sz w:val="20"/>
          <w:szCs w:val="20"/>
        </w:rPr>
        <w:t xml:space="preserve">      </w:t>
      </w:r>
      <w:r w:rsidR="007356AC" w:rsidRPr="00D8757F">
        <w:rPr>
          <w:b/>
          <w:sz w:val="20"/>
          <w:szCs w:val="20"/>
        </w:rPr>
        <w:t xml:space="preserve"> </w:t>
      </w:r>
      <w:r w:rsidRPr="00D8757F">
        <w:rPr>
          <w:b/>
          <w:sz w:val="20"/>
          <w:szCs w:val="20"/>
        </w:rPr>
        <w:t>DQN on Cartpole</w:t>
      </w:r>
    </w:p>
    <w:p w:rsidR="006C0822" w:rsidRDefault="00C52D49" w:rsidP="000076DD">
      <w:pPr>
        <w:pStyle w:val="uiqtextpara"/>
        <w:spacing w:before="120" w:beforeAutospacing="0"/>
        <w:ind w:left="1080" w:right="720"/>
        <w:rPr>
          <w:sz w:val="20"/>
          <w:szCs w:val="20"/>
        </w:rPr>
      </w:pPr>
      <w:r w:rsidRPr="00D8757F">
        <w:rPr>
          <w:sz w:val="20"/>
          <w:szCs w:val="20"/>
        </w:rPr>
        <w:t xml:space="preserve">In Deep Q Learning, the agent uses uses two neural networks to learn and predict what action to take at every step. One network, referred to as the Q network or the online </w:t>
      </w:r>
      <w:proofErr w:type="gramStart"/>
      <w:r w:rsidRPr="00D8757F">
        <w:rPr>
          <w:sz w:val="20"/>
          <w:szCs w:val="20"/>
        </w:rPr>
        <w:t>network,</w:t>
      </w:r>
      <w:proofErr w:type="gramEnd"/>
      <w:r w:rsidRPr="00D8757F">
        <w:rPr>
          <w:sz w:val="20"/>
          <w:szCs w:val="20"/>
        </w:rPr>
        <w:t xml:space="preserve"> is used to predict what to do when the agent encounters a new state. It takes in the state as input and outputs Q values for the possible actions that could be taken. In the agent described here, the online network takes in a vector of four values (state of the CartPole environment) as input and outputs a vector of two Q values, one for the value of moving left in the current state, and one for the value of moving right in the current state. The agent will choose the action that has the higher corresponding Q value output by the online network.</w:t>
      </w:r>
      <w:r w:rsidR="004413F3" w:rsidRPr="00D8757F">
        <w:rPr>
          <w:sz w:val="20"/>
          <w:szCs w:val="20"/>
        </w:rPr>
        <w:tab/>
      </w:r>
    </w:p>
    <w:p w:rsidR="006C7A77" w:rsidRDefault="006C0822" w:rsidP="000076DD">
      <w:pPr>
        <w:pStyle w:val="uiqtextpara"/>
        <w:spacing w:before="120" w:beforeAutospacing="0"/>
        <w:ind w:left="1080" w:right="720"/>
        <w:rPr>
          <w:b/>
          <w:sz w:val="20"/>
          <w:szCs w:val="20"/>
        </w:rPr>
      </w:pPr>
      <w:r w:rsidRPr="006C0822">
        <w:rPr>
          <w:b/>
          <w:sz w:val="20"/>
          <w:szCs w:val="20"/>
        </w:rPr>
        <w:t>Results:</w:t>
      </w:r>
    </w:p>
    <w:p w:rsidR="006C7A77" w:rsidRDefault="006C7A77" w:rsidP="008222BC">
      <w:pPr>
        <w:pStyle w:val="uiqtextpara"/>
        <w:spacing w:before="120" w:beforeAutospacing="0"/>
        <w:ind w:left="1080" w:right="720"/>
        <w:rPr>
          <w:sz w:val="20"/>
          <w:szCs w:val="20"/>
        </w:rPr>
      </w:pPr>
      <w:r w:rsidRPr="006C7A77">
        <w:rPr>
          <w:sz w:val="20"/>
          <w:szCs w:val="20"/>
        </w:rPr>
        <w:t>The agent usually learns to hold the pole in straight position after some time, with varying accuracy.</w:t>
      </w:r>
    </w:p>
    <w:p w:rsidR="006C7A77" w:rsidRDefault="006C7A77" w:rsidP="000076DD">
      <w:pPr>
        <w:pStyle w:val="uiqtextpara"/>
        <w:spacing w:before="120" w:beforeAutospacing="0"/>
        <w:ind w:left="1080" w:right="720"/>
        <w:rPr>
          <w:sz w:val="20"/>
          <w:szCs w:val="20"/>
        </w:rPr>
      </w:pPr>
      <w:r>
        <w:rPr>
          <w:sz w:val="20"/>
          <w:szCs w:val="20"/>
        </w:rPr>
        <w:lastRenderedPageBreak/>
        <w:t>We see that agent starts achieving higher rewards after 1000 steps but is not able to achieve consistent higher rewards.</w:t>
      </w:r>
      <w:r w:rsidRPr="006C7A77">
        <w:t xml:space="preserve"> </w:t>
      </w:r>
      <w:r w:rsidRPr="006C7A77">
        <w:rPr>
          <w:sz w:val="20"/>
          <w:szCs w:val="20"/>
        </w:rPr>
        <w:t>We see that there are several spots where the performance drops suddenly to zero. Clearly, our learning algorithm is unstable.</w:t>
      </w:r>
      <w:r>
        <w:rPr>
          <w:sz w:val="20"/>
          <w:szCs w:val="20"/>
        </w:rPr>
        <w:t xml:space="preserve"> This is the disadvantage of DQN .There are many aspects which we can improve so as to achieve higher reward and our agent to train properly</w:t>
      </w:r>
    </w:p>
    <w:p w:rsidR="0001064D" w:rsidRPr="006C7A77" w:rsidRDefault="006C7A77" w:rsidP="000076DD">
      <w:pPr>
        <w:pStyle w:val="uiqtextpara"/>
        <w:spacing w:before="120" w:beforeAutospacing="0"/>
        <w:ind w:left="1080" w:right="720"/>
        <w:rPr>
          <w:sz w:val="20"/>
          <w:szCs w:val="20"/>
        </w:rPr>
      </w:pPr>
      <w:r>
        <w:rPr>
          <w:sz w:val="20"/>
          <w:szCs w:val="20"/>
        </w:rPr>
        <w:t>.</w:t>
      </w:r>
      <w:r>
        <w:rPr>
          <w:noProof/>
          <w:sz w:val="20"/>
          <w:szCs w:val="20"/>
        </w:rPr>
        <w:drawing>
          <wp:inline distT="0" distB="0" distL="0" distR="0">
            <wp:extent cx="4801694" cy="3201129"/>
            <wp:effectExtent l="19050" t="0" r="0" b="0"/>
            <wp:docPr id="14" name="Picture 13" descr="d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qn.png"/>
                    <pic:cNvPicPr/>
                  </pic:nvPicPr>
                  <pic:blipFill>
                    <a:blip r:embed="rId9"/>
                    <a:stretch>
                      <a:fillRect/>
                    </a:stretch>
                  </pic:blipFill>
                  <pic:spPr>
                    <a:xfrm>
                      <a:off x="0" y="0"/>
                      <a:ext cx="4801694" cy="3201129"/>
                    </a:xfrm>
                    <a:prstGeom prst="rect">
                      <a:avLst/>
                    </a:prstGeom>
                  </pic:spPr>
                </pic:pic>
              </a:graphicData>
            </a:graphic>
          </wp:inline>
        </w:drawing>
      </w:r>
    </w:p>
    <w:p w:rsidR="00D8757F" w:rsidRPr="00D8757F" w:rsidRDefault="00D8757F" w:rsidP="00D2365E">
      <w:pPr>
        <w:pStyle w:val="uiqtextpara"/>
        <w:numPr>
          <w:ilvl w:val="1"/>
          <w:numId w:val="1"/>
        </w:numPr>
        <w:spacing w:before="120" w:beforeAutospacing="0"/>
        <w:ind w:right="720"/>
        <w:rPr>
          <w:b/>
          <w:sz w:val="20"/>
          <w:szCs w:val="20"/>
        </w:rPr>
      </w:pPr>
      <w:r w:rsidRPr="00D8757F">
        <w:rPr>
          <w:b/>
          <w:sz w:val="20"/>
          <w:szCs w:val="20"/>
        </w:rPr>
        <w:t>DDQN Algorithm</w:t>
      </w:r>
    </w:p>
    <w:p w:rsidR="00D8757F" w:rsidRPr="00D8757F" w:rsidRDefault="00D8757F" w:rsidP="00D8757F">
      <w:pPr>
        <w:pStyle w:val="uiqtextpara"/>
        <w:spacing w:before="120" w:beforeAutospacing="0"/>
        <w:ind w:left="720" w:right="720"/>
        <w:rPr>
          <w:b/>
          <w:sz w:val="20"/>
          <w:szCs w:val="20"/>
        </w:rPr>
      </w:pPr>
      <w:r w:rsidRPr="00D8757F">
        <w:rPr>
          <w:b/>
          <w:noProof/>
          <w:sz w:val="20"/>
          <w:szCs w:val="20"/>
        </w:rPr>
        <w:drawing>
          <wp:inline distT="0" distB="0" distL="0" distR="0">
            <wp:extent cx="4926647" cy="2515394"/>
            <wp:effectExtent l="19050" t="0" r="7303" b="0"/>
            <wp:docPr id="7" name="Picture 6" descr="dd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qn.png"/>
                    <pic:cNvPicPr/>
                  </pic:nvPicPr>
                  <pic:blipFill>
                    <a:blip r:embed="rId10"/>
                    <a:stretch>
                      <a:fillRect/>
                    </a:stretch>
                  </pic:blipFill>
                  <pic:spPr>
                    <a:xfrm>
                      <a:off x="0" y="0"/>
                      <a:ext cx="4928988" cy="2516589"/>
                    </a:xfrm>
                    <a:prstGeom prst="rect">
                      <a:avLst/>
                    </a:prstGeom>
                  </pic:spPr>
                </pic:pic>
              </a:graphicData>
            </a:graphic>
          </wp:inline>
        </w:drawing>
      </w:r>
    </w:p>
    <w:p w:rsidR="00D2365E" w:rsidRPr="00D8757F" w:rsidRDefault="00D2365E" w:rsidP="00D2365E">
      <w:pPr>
        <w:pStyle w:val="uiqtextpara"/>
        <w:numPr>
          <w:ilvl w:val="1"/>
          <w:numId w:val="1"/>
        </w:numPr>
        <w:spacing w:before="120" w:beforeAutospacing="0"/>
        <w:ind w:right="720"/>
        <w:rPr>
          <w:b/>
          <w:sz w:val="20"/>
          <w:szCs w:val="20"/>
        </w:rPr>
      </w:pPr>
      <w:r w:rsidRPr="00D8757F">
        <w:rPr>
          <w:b/>
          <w:sz w:val="20"/>
          <w:szCs w:val="20"/>
        </w:rPr>
        <w:t>DDQN on Cartpole</w:t>
      </w:r>
    </w:p>
    <w:p w:rsidR="00D2365E" w:rsidRPr="00D8757F" w:rsidRDefault="00D2365E" w:rsidP="00D8757F">
      <w:pPr>
        <w:pStyle w:val="uiqtextpara"/>
        <w:spacing w:before="120" w:beforeAutospacing="0"/>
        <w:ind w:left="720" w:right="720"/>
        <w:jc w:val="both"/>
        <w:rPr>
          <w:sz w:val="20"/>
          <w:szCs w:val="20"/>
        </w:rPr>
      </w:pPr>
      <w:r w:rsidRPr="00D8757F">
        <w:rPr>
          <w:sz w:val="20"/>
          <w:szCs w:val="20"/>
        </w:rPr>
        <w:t>One problem in the DQN algorithm is that the agent tends to overestimate the Q function value, due to the max in the formula used to set targets:</w:t>
      </w:r>
    </w:p>
    <w:p w:rsidR="00D2365E" w:rsidRPr="00D8757F" w:rsidRDefault="00D2365E" w:rsidP="00D8757F">
      <w:pPr>
        <w:jc w:val="center"/>
      </w:pPr>
      <w:r w:rsidRPr="00D8757F">
        <w:rPr>
          <w:rStyle w:val="mi"/>
          <w:i/>
          <w:iCs/>
        </w:rPr>
        <w:lastRenderedPageBreak/>
        <w:t>Q</w:t>
      </w:r>
      <w:r w:rsidRPr="00D8757F">
        <w:rPr>
          <w:rStyle w:val="mo"/>
        </w:rPr>
        <w:t>(</w:t>
      </w:r>
      <w:proofErr w:type="spellStart"/>
      <w:r w:rsidRPr="00D8757F">
        <w:rPr>
          <w:rStyle w:val="mi"/>
          <w:i/>
          <w:iCs/>
        </w:rPr>
        <w:t>s</w:t>
      </w:r>
      <w:proofErr w:type="gramStart"/>
      <w:r w:rsidRPr="00D8757F">
        <w:rPr>
          <w:rStyle w:val="mo"/>
        </w:rPr>
        <w:t>,</w:t>
      </w:r>
      <w:r w:rsidRPr="00D8757F">
        <w:rPr>
          <w:rStyle w:val="mi"/>
          <w:i/>
          <w:iCs/>
        </w:rPr>
        <w:t>a</w:t>
      </w:r>
      <w:proofErr w:type="spellEnd"/>
      <w:proofErr w:type="gramEnd"/>
      <w:r w:rsidRPr="00D8757F">
        <w:rPr>
          <w:rStyle w:val="mo"/>
        </w:rPr>
        <w:t>)→</w:t>
      </w:r>
      <w:r w:rsidRPr="00D8757F">
        <w:rPr>
          <w:rStyle w:val="mi"/>
          <w:i/>
          <w:iCs/>
        </w:rPr>
        <w:t>r</w:t>
      </w:r>
      <w:r w:rsidRPr="00D8757F">
        <w:rPr>
          <w:rStyle w:val="mo"/>
        </w:rPr>
        <w:t>+</w:t>
      </w:r>
      <w:r w:rsidRPr="00D8757F">
        <w:rPr>
          <w:rStyle w:val="mi"/>
          <w:i/>
          <w:iCs/>
        </w:rPr>
        <w:t>γmaxaQ</w:t>
      </w:r>
      <w:r w:rsidRPr="00D8757F">
        <w:rPr>
          <w:rStyle w:val="mo"/>
        </w:rPr>
        <w:t>(</w:t>
      </w:r>
      <w:proofErr w:type="spellStart"/>
      <w:r w:rsidRPr="00D8757F">
        <w:rPr>
          <w:rStyle w:val="mi"/>
          <w:i/>
          <w:iCs/>
        </w:rPr>
        <w:t>s</w:t>
      </w:r>
      <w:r w:rsidRPr="00D8757F">
        <w:rPr>
          <w:rStyle w:val="mo"/>
        </w:rPr>
        <w:t>′,</w:t>
      </w:r>
      <w:r w:rsidRPr="00D8757F">
        <w:rPr>
          <w:rStyle w:val="mi"/>
          <w:i/>
          <w:iCs/>
        </w:rPr>
        <w:t>a</w:t>
      </w:r>
      <w:proofErr w:type="spellEnd"/>
      <w:r w:rsidRPr="00D8757F">
        <w:rPr>
          <w:rStyle w:val="mo"/>
        </w:rPr>
        <w:t>)</w:t>
      </w:r>
    </w:p>
    <w:p w:rsidR="00D2365E" w:rsidRPr="00D8757F" w:rsidRDefault="00D2365E" w:rsidP="00D8757F">
      <w:pPr>
        <w:pStyle w:val="uiqtextpara"/>
        <w:spacing w:before="120" w:beforeAutospacing="0"/>
        <w:ind w:left="720" w:right="720"/>
        <w:jc w:val="both"/>
        <w:rPr>
          <w:sz w:val="20"/>
          <w:szCs w:val="20"/>
        </w:rPr>
      </w:pPr>
      <w:r w:rsidRPr="00D8757F">
        <w:rPr>
          <w:sz w:val="20"/>
          <w:szCs w:val="20"/>
        </w:rPr>
        <w:t xml:space="preserve">To demonstrate this problem, let’s imagine a following situation. For one particular state there is a set of actions, all of which have the same true Q value. But the estimate is inherently noisy and differs from the true value. Because of the max in the formula, the action with the highest positive error is selected and this value is subsequently propagated further to other states. This leads to positive bias - value overestimation. </w:t>
      </w:r>
      <w:proofErr w:type="gramStart"/>
      <w:r w:rsidRPr="00D8757F">
        <w:rPr>
          <w:sz w:val="20"/>
          <w:szCs w:val="20"/>
        </w:rPr>
        <w:t>This severe impact on stability of our learning algorithm1.</w:t>
      </w:r>
      <w:proofErr w:type="gramEnd"/>
    </w:p>
    <w:p w:rsidR="00D2365E" w:rsidRPr="00D8757F" w:rsidRDefault="00D2365E" w:rsidP="00D8757F">
      <w:pPr>
        <w:pStyle w:val="uiqtextpara"/>
        <w:spacing w:before="120" w:beforeAutospacing="0"/>
        <w:ind w:left="720" w:right="720"/>
        <w:jc w:val="both"/>
        <w:rPr>
          <w:sz w:val="20"/>
          <w:szCs w:val="20"/>
        </w:rPr>
      </w:pPr>
      <w:r w:rsidRPr="00D8757F">
        <w:rPr>
          <w:sz w:val="20"/>
          <w:szCs w:val="20"/>
        </w:rPr>
        <w:t xml:space="preserve">A solution to this problem was proposed by </w:t>
      </w:r>
      <w:proofErr w:type="spellStart"/>
      <w:r w:rsidRPr="00D8757F">
        <w:rPr>
          <w:sz w:val="20"/>
          <w:szCs w:val="20"/>
        </w:rPr>
        <w:t>Hado</w:t>
      </w:r>
      <w:proofErr w:type="spellEnd"/>
      <w:r w:rsidRPr="00D8757F">
        <w:rPr>
          <w:sz w:val="20"/>
          <w:szCs w:val="20"/>
        </w:rPr>
        <w:t xml:space="preserve"> van Hasselt (2010)2 and called </w:t>
      </w:r>
      <w:proofErr w:type="gramStart"/>
      <w:r w:rsidRPr="00D8757F">
        <w:rPr>
          <w:sz w:val="20"/>
          <w:szCs w:val="20"/>
        </w:rPr>
        <w:t>Double</w:t>
      </w:r>
      <w:proofErr w:type="gramEnd"/>
      <w:r w:rsidRPr="00D8757F">
        <w:rPr>
          <w:sz w:val="20"/>
          <w:szCs w:val="20"/>
        </w:rPr>
        <w:t xml:space="preserve"> Learning. In this new algorithm, two Q functions - Q1 and Q2 - are independently learned. One function is then used to determine the maximizing action and second to estimate its value. Either Q1 or Q2 is updated randomly with a formula:</w:t>
      </w:r>
    </w:p>
    <w:p w:rsidR="00D2365E" w:rsidRPr="00D8757F" w:rsidRDefault="00D2365E" w:rsidP="00D8757F">
      <w:pPr>
        <w:jc w:val="center"/>
      </w:pPr>
      <w:r w:rsidRPr="00D8757F">
        <w:rPr>
          <w:rStyle w:val="mi"/>
          <w:i/>
          <w:iCs/>
        </w:rPr>
        <w:t>Q</w:t>
      </w:r>
      <w:r w:rsidRPr="00D8757F">
        <w:rPr>
          <w:rStyle w:val="mn"/>
        </w:rPr>
        <w:t>1</w:t>
      </w:r>
      <w:r w:rsidRPr="00D8757F">
        <w:rPr>
          <w:rStyle w:val="mo"/>
        </w:rPr>
        <w:t>(</w:t>
      </w:r>
      <w:proofErr w:type="spellStart"/>
      <w:r w:rsidRPr="00D8757F">
        <w:rPr>
          <w:rStyle w:val="mi"/>
          <w:i/>
          <w:iCs/>
        </w:rPr>
        <w:t>s</w:t>
      </w:r>
      <w:proofErr w:type="gramStart"/>
      <w:r w:rsidRPr="00D8757F">
        <w:rPr>
          <w:rStyle w:val="mo"/>
        </w:rPr>
        <w:t>,</w:t>
      </w:r>
      <w:r w:rsidRPr="00D8757F">
        <w:rPr>
          <w:rStyle w:val="mi"/>
          <w:i/>
          <w:iCs/>
        </w:rPr>
        <w:t>a</w:t>
      </w:r>
      <w:proofErr w:type="spellEnd"/>
      <w:proofErr w:type="gramEnd"/>
      <w:r w:rsidRPr="00D8757F">
        <w:rPr>
          <w:rStyle w:val="mo"/>
        </w:rPr>
        <w:t>)→</w:t>
      </w:r>
      <w:r w:rsidRPr="00D8757F">
        <w:rPr>
          <w:rStyle w:val="mi"/>
          <w:i/>
          <w:iCs/>
        </w:rPr>
        <w:t>r</w:t>
      </w:r>
      <w:r w:rsidRPr="00D8757F">
        <w:rPr>
          <w:rStyle w:val="mo"/>
        </w:rPr>
        <w:t>+</w:t>
      </w:r>
      <w:r w:rsidRPr="00D8757F">
        <w:rPr>
          <w:rStyle w:val="mi"/>
          <w:i/>
          <w:iCs/>
        </w:rPr>
        <w:t>γQ</w:t>
      </w:r>
      <w:r w:rsidRPr="00D8757F">
        <w:rPr>
          <w:rStyle w:val="mn"/>
        </w:rPr>
        <w:t>2</w:t>
      </w:r>
      <w:r w:rsidRPr="00D8757F">
        <w:rPr>
          <w:rStyle w:val="mo"/>
        </w:rPr>
        <w:t>(</w:t>
      </w:r>
      <w:r w:rsidRPr="00D8757F">
        <w:rPr>
          <w:rStyle w:val="mi"/>
          <w:i/>
          <w:iCs/>
        </w:rPr>
        <w:t>s</w:t>
      </w:r>
      <w:r w:rsidRPr="00D8757F">
        <w:rPr>
          <w:rStyle w:val="mo"/>
        </w:rPr>
        <w:t>′,</w:t>
      </w:r>
      <w:r w:rsidRPr="00D8757F">
        <w:rPr>
          <w:rStyle w:val="mi"/>
          <w:i/>
          <w:iCs/>
        </w:rPr>
        <w:t>argmaxaQ</w:t>
      </w:r>
      <w:r w:rsidRPr="00D8757F">
        <w:rPr>
          <w:rStyle w:val="mn"/>
        </w:rPr>
        <w:t>1</w:t>
      </w:r>
      <w:r w:rsidRPr="00D8757F">
        <w:rPr>
          <w:rStyle w:val="mo"/>
        </w:rPr>
        <w:t>(</w:t>
      </w:r>
      <w:proofErr w:type="spellStart"/>
      <w:r w:rsidRPr="00D8757F">
        <w:rPr>
          <w:rStyle w:val="mi"/>
          <w:i/>
          <w:iCs/>
        </w:rPr>
        <w:t>s</w:t>
      </w:r>
      <w:r w:rsidRPr="00D8757F">
        <w:rPr>
          <w:rStyle w:val="mo"/>
        </w:rPr>
        <w:t>′,</w:t>
      </w:r>
      <w:r w:rsidRPr="00D8757F">
        <w:rPr>
          <w:rStyle w:val="mi"/>
          <w:i/>
          <w:iCs/>
        </w:rPr>
        <w:t>a</w:t>
      </w:r>
      <w:proofErr w:type="spellEnd"/>
      <w:r w:rsidRPr="00D8757F">
        <w:rPr>
          <w:rStyle w:val="mo"/>
        </w:rPr>
        <w:t>))</w:t>
      </w:r>
    </w:p>
    <w:p w:rsidR="00D2365E" w:rsidRPr="00D8757F" w:rsidRDefault="00D2365E" w:rsidP="00D8757F">
      <w:pPr>
        <w:pStyle w:val="uiqtextpara"/>
        <w:spacing w:before="120" w:beforeAutospacing="0"/>
        <w:ind w:left="720" w:right="720"/>
        <w:jc w:val="both"/>
        <w:rPr>
          <w:sz w:val="20"/>
          <w:szCs w:val="20"/>
        </w:rPr>
      </w:pPr>
      <w:r w:rsidRPr="00D8757F">
        <w:rPr>
          <w:sz w:val="20"/>
          <w:szCs w:val="20"/>
        </w:rPr>
        <w:t>It was proven that by decoupling the maximizing action from its value in this way, one can indeed eliminate the maximization bias. When thinking about implementation into the DQN algorithm, we can leverage the fact that we already have two different networks giving us two different estimates Q and Q~ target network). Although not really independent, it allows us to change our algorithm in a really simple way.</w:t>
      </w:r>
    </w:p>
    <w:p w:rsidR="00D2365E" w:rsidRPr="00D8757F" w:rsidRDefault="00D2365E" w:rsidP="00D8757F">
      <w:pPr>
        <w:pStyle w:val="uiqtextpara"/>
        <w:spacing w:before="120" w:beforeAutospacing="0"/>
        <w:ind w:left="720" w:right="720"/>
        <w:jc w:val="both"/>
        <w:rPr>
          <w:sz w:val="20"/>
          <w:szCs w:val="20"/>
        </w:rPr>
      </w:pPr>
      <w:r w:rsidRPr="00D8757F">
        <w:rPr>
          <w:sz w:val="20"/>
          <w:szCs w:val="20"/>
        </w:rPr>
        <w:t>The original target formula would change to:</w:t>
      </w:r>
    </w:p>
    <w:p w:rsidR="00D2365E" w:rsidRPr="00D8757F" w:rsidRDefault="00D2365E" w:rsidP="00D8757F">
      <w:pPr>
        <w:jc w:val="center"/>
      </w:pPr>
      <w:r w:rsidRPr="00D8757F">
        <w:rPr>
          <w:rStyle w:val="mi"/>
          <w:i/>
          <w:iCs/>
        </w:rPr>
        <w:t>Q</w:t>
      </w:r>
      <w:r w:rsidRPr="00D8757F">
        <w:rPr>
          <w:rStyle w:val="mo"/>
        </w:rPr>
        <w:t>(</w:t>
      </w:r>
      <w:proofErr w:type="spellStart"/>
      <w:r w:rsidRPr="00D8757F">
        <w:rPr>
          <w:rStyle w:val="mi"/>
          <w:i/>
          <w:iCs/>
        </w:rPr>
        <w:t>s</w:t>
      </w:r>
      <w:proofErr w:type="gramStart"/>
      <w:r w:rsidRPr="00D8757F">
        <w:rPr>
          <w:rStyle w:val="mo"/>
        </w:rPr>
        <w:t>,</w:t>
      </w:r>
      <w:r w:rsidRPr="00D8757F">
        <w:rPr>
          <w:rStyle w:val="mi"/>
          <w:i/>
          <w:iCs/>
        </w:rPr>
        <w:t>a</w:t>
      </w:r>
      <w:proofErr w:type="spellEnd"/>
      <w:proofErr w:type="gramEnd"/>
      <w:r w:rsidRPr="00D8757F">
        <w:rPr>
          <w:rStyle w:val="mo"/>
        </w:rPr>
        <w:t>)→</w:t>
      </w:r>
      <w:proofErr w:type="spellStart"/>
      <w:r w:rsidRPr="00D8757F">
        <w:rPr>
          <w:rStyle w:val="mi"/>
          <w:i/>
          <w:iCs/>
        </w:rPr>
        <w:t>r</w:t>
      </w:r>
      <w:r w:rsidRPr="00D8757F">
        <w:rPr>
          <w:rStyle w:val="mo"/>
        </w:rPr>
        <w:t>+</w:t>
      </w:r>
      <w:r w:rsidRPr="00D8757F">
        <w:rPr>
          <w:rStyle w:val="mi"/>
          <w:i/>
          <w:iCs/>
        </w:rPr>
        <w:t>γQ</w:t>
      </w:r>
      <w:proofErr w:type="spellEnd"/>
      <w:r w:rsidRPr="00D8757F">
        <w:rPr>
          <w:rStyle w:val="mo"/>
        </w:rPr>
        <w:t>~(</w:t>
      </w:r>
      <w:proofErr w:type="spellStart"/>
      <w:r w:rsidRPr="00D8757F">
        <w:rPr>
          <w:rStyle w:val="mi"/>
          <w:i/>
          <w:iCs/>
        </w:rPr>
        <w:t>s</w:t>
      </w:r>
      <w:r w:rsidRPr="00D8757F">
        <w:rPr>
          <w:rStyle w:val="mo"/>
        </w:rPr>
        <w:t>′,</w:t>
      </w:r>
      <w:r w:rsidRPr="00D8757F">
        <w:rPr>
          <w:rStyle w:val="mi"/>
          <w:i/>
          <w:iCs/>
        </w:rPr>
        <w:t>argmaxaQ</w:t>
      </w:r>
      <w:proofErr w:type="spellEnd"/>
      <w:r w:rsidRPr="00D8757F">
        <w:rPr>
          <w:rStyle w:val="mo"/>
        </w:rPr>
        <w:t>(</w:t>
      </w:r>
      <w:proofErr w:type="spellStart"/>
      <w:r w:rsidRPr="00D8757F">
        <w:rPr>
          <w:rStyle w:val="mi"/>
          <w:i/>
          <w:iCs/>
        </w:rPr>
        <w:t>s</w:t>
      </w:r>
      <w:r w:rsidRPr="00D8757F">
        <w:rPr>
          <w:rStyle w:val="mo"/>
        </w:rPr>
        <w:t>′,</w:t>
      </w:r>
      <w:r w:rsidRPr="00D8757F">
        <w:rPr>
          <w:rStyle w:val="mi"/>
          <w:i/>
          <w:iCs/>
        </w:rPr>
        <w:t>a</w:t>
      </w:r>
      <w:proofErr w:type="spellEnd"/>
      <w:r w:rsidRPr="00D8757F">
        <w:rPr>
          <w:rStyle w:val="mo"/>
        </w:rPr>
        <w:t>))</w:t>
      </w:r>
    </w:p>
    <w:p w:rsidR="00D2365E" w:rsidRPr="00D8757F" w:rsidRDefault="00D2365E" w:rsidP="00D8757F">
      <w:pPr>
        <w:pStyle w:val="uiqtextpara"/>
        <w:spacing w:before="120" w:beforeAutospacing="0"/>
        <w:ind w:left="720" w:right="720"/>
        <w:jc w:val="both"/>
        <w:rPr>
          <w:sz w:val="20"/>
          <w:szCs w:val="20"/>
        </w:rPr>
      </w:pPr>
      <w:r w:rsidRPr="00D8757F">
        <w:rPr>
          <w:sz w:val="20"/>
          <w:szCs w:val="20"/>
        </w:rPr>
        <w:t>Translated to code, we only need to change one line to get the desired improvements:</w:t>
      </w:r>
    </w:p>
    <w:p w:rsidR="00D2365E" w:rsidRPr="00D8757F" w:rsidRDefault="00D2365E" w:rsidP="00D8757F">
      <w:pPr>
        <w:pStyle w:val="uiqtextpara"/>
        <w:spacing w:before="120" w:beforeAutospacing="0"/>
        <w:ind w:left="720" w:right="720"/>
        <w:jc w:val="center"/>
        <w:rPr>
          <w:sz w:val="20"/>
          <w:szCs w:val="20"/>
        </w:rPr>
      </w:pPr>
      <w:proofErr w:type="gramStart"/>
      <w:r w:rsidRPr="00D8757F">
        <w:rPr>
          <w:sz w:val="20"/>
          <w:szCs w:val="20"/>
        </w:rPr>
        <w:t>t[</w:t>
      </w:r>
      <w:proofErr w:type="gramEnd"/>
      <w:r w:rsidRPr="00D8757F">
        <w:rPr>
          <w:sz w:val="20"/>
          <w:szCs w:val="20"/>
        </w:rPr>
        <w:t xml:space="preserve">a] = r + GAMMA * </w:t>
      </w:r>
      <w:proofErr w:type="spellStart"/>
      <w:r w:rsidRPr="00D8757F">
        <w:rPr>
          <w:sz w:val="20"/>
          <w:szCs w:val="20"/>
        </w:rPr>
        <w:t>pTarget</w:t>
      </w:r>
      <w:proofErr w:type="spellEnd"/>
      <w:r w:rsidRPr="00D8757F">
        <w:rPr>
          <w:sz w:val="20"/>
          <w:szCs w:val="20"/>
        </w:rPr>
        <w:t>_[</w:t>
      </w:r>
      <w:proofErr w:type="spellStart"/>
      <w:r w:rsidRPr="00D8757F">
        <w:rPr>
          <w:sz w:val="20"/>
          <w:szCs w:val="20"/>
        </w:rPr>
        <w:t>i</w:t>
      </w:r>
      <w:proofErr w:type="spellEnd"/>
      <w:r w:rsidRPr="00D8757F">
        <w:rPr>
          <w:sz w:val="20"/>
          <w:szCs w:val="20"/>
        </w:rPr>
        <w:t xml:space="preserve">][ </w:t>
      </w:r>
      <w:proofErr w:type="spellStart"/>
      <w:r w:rsidRPr="00D8757F">
        <w:rPr>
          <w:sz w:val="20"/>
          <w:szCs w:val="20"/>
        </w:rPr>
        <w:t>numpy.argmax</w:t>
      </w:r>
      <w:proofErr w:type="spellEnd"/>
      <w:r w:rsidRPr="00D8757F">
        <w:rPr>
          <w:sz w:val="20"/>
          <w:szCs w:val="20"/>
        </w:rPr>
        <w:t>(p_[</w:t>
      </w:r>
      <w:proofErr w:type="spellStart"/>
      <w:r w:rsidRPr="00D8757F">
        <w:rPr>
          <w:sz w:val="20"/>
          <w:szCs w:val="20"/>
        </w:rPr>
        <w:t>i</w:t>
      </w:r>
      <w:proofErr w:type="spellEnd"/>
      <w:r w:rsidRPr="00D8757F">
        <w:rPr>
          <w:sz w:val="20"/>
          <w:szCs w:val="20"/>
        </w:rPr>
        <w:t>]) ]</w:t>
      </w:r>
    </w:p>
    <w:p w:rsidR="00D2365E" w:rsidRPr="00D8757F" w:rsidRDefault="00D2365E" w:rsidP="00D8757F">
      <w:pPr>
        <w:ind w:left="720"/>
        <w:jc w:val="both"/>
        <w:rPr>
          <w:rStyle w:val="mo"/>
        </w:rPr>
      </w:pPr>
      <w:r w:rsidRPr="00D8757F">
        <w:rPr>
          <w:rStyle w:val="mo"/>
        </w:rPr>
        <w:t>The Deep Reinforcement Learning with Double Q-learning1 paper reports that although Double DQN (DDQN) does not always improve performance, it substantially benefits the stability of learning. This improved stability directly translates to ability to learn much complicated tasks.</w:t>
      </w:r>
    </w:p>
    <w:p w:rsidR="00D2365E" w:rsidRPr="00D8757F" w:rsidRDefault="00D2365E" w:rsidP="00D8757F">
      <w:pPr>
        <w:ind w:left="720"/>
        <w:jc w:val="both"/>
      </w:pPr>
      <w:r w:rsidRPr="00D8757F">
        <w:rPr>
          <w:rStyle w:val="mo"/>
        </w:rPr>
        <w:t xml:space="preserve">When testing DDQN on 49 Atari games, it achieved about twice the average score of DQN with the same hyperparameters. With tuned hyperparameters, DDQN achieved almost four </w:t>
      </w:r>
      <w:proofErr w:type="gramStart"/>
      <w:r w:rsidRPr="00D8757F">
        <w:rPr>
          <w:rStyle w:val="mo"/>
        </w:rPr>
        <w:t>time</w:t>
      </w:r>
      <w:proofErr w:type="gramEnd"/>
      <w:r w:rsidRPr="00D8757F">
        <w:rPr>
          <w:rStyle w:val="mo"/>
        </w:rPr>
        <w:t xml:space="preserve"> the average score of DQN. Summary of the results is shown in a table in the next section.</w:t>
      </w:r>
    </w:p>
    <w:p w:rsidR="00D2365E" w:rsidRPr="00D8757F" w:rsidRDefault="00D2365E" w:rsidP="00D2365E">
      <w:pPr>
        <w:pStyle w:val="uiqtextpara"/>
        <w:spacing w:before="120" w:beforeAutospacing="0"/>
        <w:ind w:left="720" w:right="720"/>
        <w:rPr>
          <w:b/>
          <w:sz w:val="20"/>
          <w:szCs w:val="20"/>
        </w:rPr>
      </w:pPr>
    </w:p>
    <w:p w:rsidR="00603894" w:rsidRPr="00D8757F" w:rsidRDefault="00603894" w:rsidP="00603894">
      <w:pPr>
        <w:pStyle w:val="uiqtextpara"/>
        <w:spacing w:before="120" w:beforeAutospacing="0"/>
        <w:ind w:left="720" w:right="720"/>
        <w:rPr>
          <w:noProof/>
          <w:sz w:val="20"/>
          <w:szCs w:val="20"/>
        </w:rPr>
      </w:pPr>
    </w:p>
    <w:p w:rsidR="00603894" w:rsidRDefault="00E07A90" w:rsidP="00E07A90">
      <w:pPr>
        <w:pStyle w:val="uiqtextpara"/>
        <w:numPr>
          <w:ilvl w:val="1"/>
          <w:numId w:val="1"/>
        </w:numPr>
        <w:spacing w:before="120" w:beforeAutospacing="0"/>
        <w:ind w:right="720"/>
        <w:rPr>
          <w:b/>
          <w:noProof/>
          <w:sz w:val="20"/>
          <w:szCs w:val="20"/>
        </w:rPr>
      </w:pPr>
      <w:r>
        <w:rPr>
          <w:b/>
          <w:noProof/>
          <w:sz w:val="20"/>
          <w:szCs w:val="20"/>
        </w:rPr>
        <w:t>Results of DDQN</w:t>
      </w:r>
    </w:p>
    <w:p w:rsidR="00E07A90" w:rsidRDefault="00E07A90" w:rsidP="00E07A90">
      <w:pPr>
        <w:pStyle w:val="uiqtextpara"/>
        <w:spacing w:before="120" w:beforeAutospacing="0"/>
        <w:ind w:left="720" w:right="720"/>
        <w:rPr>
          <w:noProof/>
          <w:sz w:val="20"/>
          <w:szCs w:val="20"/>
        </w:rPr>
      </w:pPr>
      <w:r>
        <w:rPr>
          <w:noProof/>
          <w:sz w:val="20"/>
          <w:szCs w:val="20"/>
        </w:rPr>
        <w:t>I have trained the agent for 2000 episodes and after that the following results were obtained. It is found out that agent starts to converge after 800 steps itself as it gets higher rewards consistantly. Comparing it to DQN it converges way faster.</w:t>
      </w:r>
    </w:p>
    <w:p w:rsidR="00E07A90" w:rsidRDefault="00E07A90" w:rsidP="00E07A90">
      <w:pPr>
        <w:pStyle w:val="uiqtextpara"/>
        <w:spacing w:before="120" w:beforeAutospacing="0"/>
        <w:ind w:left="720" w:right="720"/>
        <w:rPr>
          <w:noProof/>
          <w:sz w:val="20"/>
          <w:szCs w:val="20"/>
        </w:rPr>
      </w:pPr>
      <w:r>
        <w:rPr>
          <w:noProof/>
          <w:sz w:val="20"/>
          <w:szCs w:val="20"/>
        </w:rPr>
        <w:lastRenderedPageBreak/>
        <w:drawing>
          <wp:inline distT="0" distB="0" distL="0" distR="0">
            <wp:extent cx="4801694" cy="3201129"/>
            <wp:effectExtent l="19050" t="0" r="0" b="0"/>
            <wp:docPr id="9" name="Picture 8" descr="ddq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qn-r.png"/>
                    <pic:cNvPicPr/>
                  </pic:nvPicPr>
                  <pic:blipFill>
                    <a:blip r:embed="rId11"/>
                    <a:stretch>
                      <a:fillRect/>
                    </a:stretch>
                  </pic:blipFill>
                  <pic:spPr>
                    <a:xfrm>
                      <a:off x="0" y="0"/>
                      <a:ext cx="4801694" cy="3201129"/>
                    </a:xfrm>
                    <a:prstGeom prst="rect">
                      <a:avLst/>
                    </a:prstGeom>
                  </pic:spPr>
                </pic:pic>
              </a:graphicData>
            </a:graphic>
          </wp:inline>
        </w:drawing>
      </w:r>
    </w:p>
    <w:p w:rsidR="00E07A90" w:rsidRPr="00E07A90" w:rsidRDefault="00E07A90" w:rsidP="00E07A90">
      <w:pPr>
        <w:pStyle w:val="uiqtextpara"/>
        <w:spacing w:before="120" w:beforeAutospacing="0"/>
        <w:ind w:left="720" w:right="720"/>
        <w:rPr>
          <w:noProof/>
          <w:sz w:val="20"/>
          <w:szCs w:val="20"/>
        </w:rPr>
      </w:pPr>
      <w:r>
        <w:rPr>
          <w:noProof/>
          <w:sz w:val="20"/>
          <w:szCs w:val="20"/>
        </w:rPr>
        <w:t xml:space="preserve">Graph of Epsilon Decay is shown as- </w:t>
      </w:r>
    </w:p>
    <w:p w:rsidR="001E4D86" w:rsidRPr="00D8757F" w:rsidRDefault="00E07A90" w:rsidP="001E4D86">
      <w:pPr>
        <w:pStyle w:val="uiqtextpara"/>
        <w:spacing w:before="120"/>
        <w:ind w:left="720" w:right="720"/>
        <w:rPr>
          <w:noProof/>
          <w:sz w:val="20"/>
          <w:szCs w:val="20"/>
        </w:rPr>
      </w:pPr>
      <w:r>
        <w:rPr>
          <w:noProof/>
          <w:sz w:val="20"/>
          <w:szCs w:val="20"/>
        </w:rPr>
        <w:drawing>
          <wp:inline distT="0" distB="0" distL="0" distR="0">
            <wp:extent cx="2682952" cy="1742536"/>
            <wp:effectExtent l="19050" t="0" r="3098" b="0"/>
            <wp:docPr id="12" name="Picture 9" descr="ddq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qn-1.png"/>
                    <pic:cNvPicPr/>
                  </pic:nvPicPr>
                  <pic:blipFill>
                    <a:blip r:embed="rId12"/>
                    <a:stretch>
                      <a:fillRect/>
                    </a:stretch>
                  </pic:blipFill>
                  <pic:spPr>
                    <a:xfrm>
                      <a:off x="0" y="0"/>
                      <a:ext cx="2683655" cy="1742993"/>
                    </a:xfrm>
                    <a:prstGeom prst="rect">
                      <a:avLst/>
                    </a:prstGeom>
                  </pic:spPr>
                </pic:pic>
              </a:graphicData>
            </a:graphic>
          </wp:inline>
        </w:drawing>
      </w:r>
    </w:p>
    <w:p w:rsidR="001E4D86" w:rsidRPr="00D8757F" w:rsidRDefault="001E4D86" w:rsidP="001E4D86">
      <w:pPr>
        <w:pStyle w:val="uiqtextpara"/>
        <w:spacing w:before="120"/>
        <w:ind w:left="720" w:right="720"/>
        <w:rPr>
          <w:noProof/>
          <w:sz w:val="20"/>
          <w:szCs w:val="20"/>
        </w:rPr>
      </w:pPr>
    </w:p>
    <w:p w:rsidR="00E07A90" w:rsidRDefault="00E07A90" w:rsidP="001E4D86">
      <w:pPr>
        <w:pStyle w:val="uiqtextpara"/>
        <w:ind w:left="720" w:right="720"/>
        <w:rPr>
          <w:noProof/>
          <w:sz w:val="20"/>
          <w:szCs w:val="20"/>
        </w:rPr>
      </w:pPr>
    </w:p>
    <w:p w:rsidR="001E4D86" w:rsidRPr="00D8757F" w:rsidRDefault="001E4D86" w:rsidP="001E4D86">
      <w:pPr>
        <w:pStyle w:val="uiqtextpara"/>
        <w:ind w:left="720" w:right="720"/>
        <w:rPr>
          <w:noProof/>
          <w:sz w:val="20"/>
          <w:szCs w:val="20"/>
        </w:rPr>
      </w:pPr>
      <w:r w:rsidRPr="00D8757F">
        <w:rPr>
          <w:noProof/>
          <w:sz w:val="20"/>
          <w:szCs w:val="20"/>
        </w:rPr>
        <w:t>References</w:t>
      </w:r>
    </w:p>
    <w:p w:rsidR="006C0822" w:rsidRDefault="001E4D86" w:rsidP="006C0822">
      <w:pPr>
        <w:pStyle w:val="uiqtextpara"/>
        <w:ind w:left="720" w:right="720"/>
        <w:rPr>
          <w:noProof/>
          <w:sz w:val="20"/>
          <w:szCs w:val="20"/>
        </w:rPr>
      </w:pPr>
      <w:r w:rsidRPr="00D8757F">
        <w:rPr>
          <w:noProof/>
          <w:sz w:val="20"/>
          <w:szCs w:val="20"/>
        </w:rPr>
        <w:t xml:space="preserve">[1]  </w:t>
      </w:r>
      <w:hyperlink r:id="rId13" w:history="1">
        <w:r w:rsidR="006C0822" w:rsidRPr="00F40757">
          <w:rPr>
            <w:rStyle w:val="Hyperlink"/>
            <w:noProof/>
            <w:sz w:val="20"/>
            <w:szCs w:val="20"/>
          </w:rPr>
          <w:t>https://towardsdatascience.com/solving-reinforcement-learning-classic-control-problems-openaigym-1b50413265dd</w:t>
        </w:r>
      </w:hyperlink>
    </w:p>
    <w:p w:rsidR="001E4D86" w:rsidRPr="00D8757F" w:rsidRDefault="001E4D86" w:rsidP="006C0822">
      <w:pPr>
        <w:pStyle w:val="uiqtextpara"/>
        <w:ind w:left="720" w:right="720"/>
        <w:rPr>
          <w:noProof/>
          <w:sz w:val="20"/>
          <w:szCs w:val="20"/>
        </w:rPr>
      </w:pPr>
      <w:r w:rsidRPr="00D8757F">
        <w:rPr>
          <w:noProof/>
          <w:sz w:val="20"/>
          <w:szCs w:val="20"/>
        </w:rPr>
        <w:t xml:space="preserve">[2] </w:t>
      </w:r>
      <w:r w:rsidR="00E07A90" w:rsidRPr="00E07A90">
        <w:rPr>
          <w:noProof/>
          <w:sz w:val="20"/>
          <w:szCs w:val="20"/>
        </w:rPr>
        <w:t>https://jaromiru.com/2016/11/07/lets-make-a-dqn-double-learning-and-prioritized-experience-replay/</w:t>
      </w:r>
    </w:p>
    <w:p w:rsidR="001E4D86" w:rsidRDefault="001E4D86" w:rsidP="0059725A">
      <w:pPr>
        <w:pStyle w:val="uiqtextpara"/>
        <w:ind w:left="720" w:right="720"/>
        <w:rPr>
          <w:noProof/>
          <w:sz w:val="20"/>
          <w:szCs w:val="20"/>
        </w:rPr>
      </w:pPr>
      <w:r w:rsidRPr="00D8757F">
        <w:rPr>
          <w:noProof/>
          <w:sz w:val="20"/>
          <w:szCs w:val="20"/>
        </w:rPr>
        <w:t>[3]</w:t>
      </w:r>
      <w:r w:rsidRPr="00D8757F">
        <w:rPr>
          <w:sz w:val="20"/>
          <w:szCs w:val="20"/>
        </w:rPr>
        <w:t xml:space="preserve"> </w:t>
      </w:r>
      <w:r w:rsidRPr="00D8757F">
        <w:rPr>
          <w:noProof/>
          <w:sz w:val="20"/>
          <w:szCs w:val="20"/>
        </w:rPr>
        <w:t>Reinforcement Learning:An Introduction by Richard S. Sutton and Andrew G. Barto</w:t>
      </w:r>
    </w:p>
    <w:p w:rsidR="00E07A90" w:rsidRDefault="00E07A90" w:rsidP="0059725A">
      <w:pPr>
        <w:pStyle w:val="uiqtextpara"/>
        <w:ind w:left="720" w:right="720"/>
        <w:rPr>
          <w:noProof/>
          <w:sz w:val="20"/>
          <w:szCs w:val="20"/>
        </w:rPr>
      </w:pPr>
      <w:r>
        <w:rPr>
          <w:noProof/>
          <w:sz w:val="20"/>
          <w:szCs w:val="20"/>
        </w:rPr>
        <w:t xml:space="preserve">[4] </w:t>
      </w:r>
      <w:hyperlink r:id="rId14" w:history="1">
        <w:r w:rsidRPr="00F40757">
          <w:rPr>
            <w:rStyle w:val="Hyperlink"/>
            <w:noProof/>
            <w:sz w:val="20"/>
            <w:szCs w:val="20"/>
          </w:rPr>
          <w:t>https://medium.com/@leosimmons/double-dqn-implementation-to-solve-openai-gyms-cartpole-v-0-df554cd0614d</w:t>
        </w:r>
      </w:hyperlink>
    </w:p>
    <w:p w:rsidR="00E07A90" w:rsidRDefault="00E07A90" w:rsidP="0059725A">
      <w:pPr>
        <w:pStyle w:val="uiqtextpara"/>
        <w:ind w:left="720" w:right="720"/>
        <w:rPr>
          <w:noProof/>
          <w:sz w:val="20"/>
          <w:szCs w:val="20"/>
        </w:rPr>
      </w:pPr>
      <w:r>
        <w:rPr>
          <w:noProof/>
          <w:sz w:val="20"/>
          <w:szCs w:val="20"/>
        </w:rPr>
        <w:lastRenderedPageBreak/>
        <w:t>[5]</w:t>
      </w:r>
      <w:r w:rsidRPr="00E07A90">
        <w:t xml:space="preserve"> </w:t>
      </w:r>
      <w:hyperlink r:id="rId15" w:history="1">
        <w:r w:rsidRPr="00F40757">
          <w:rPr>
            <w:rStyle w:val="Hyperlink"/>
            <w:noProof/>
            <w:sz w:val="20"/>
            <w:szCs w:val="20"/>
          </w:rPr>
          <w:t>https://towardsdatascience.com/deep-reinforcement-learning-build-a-deep-q-network-dqn-to-play-cartpole-with-tensorflow-2-and-gym-8e105744b998</w:t>
        </w:r>
      </w:hyperlink>
    </w:p>
    <w:p w:rsidR="00AD2D42" w:rsidRDefault="00AD2D42" w:rsidP="0059725A">
      <w:pPr>
        <w:pStyle w:val="uiqtextpara"/>
        <w:ind w:left="720" w:right="720"/>
        <w:rPr>
          <w:noProof/>
          <w:sz w:val="20"/>
          <w:szCs w:val="20"/>
        </w:rPr>
      </w:pPr>
      <w:r>
        <w:rPr>
          <w:noProof/>
          <w:sz w:val="20"/>
          <w:szCs w:val="20"/>
        </w:rPr>
        <w:t>[6]</w:t>
      </w:r>
      <w:r w:rsidRPr="00AD2D42">
        <w:t xml:space="preserve"> </w:t>
      </w:r>
      <w:hyperlink r:id="rId16" w:history="1">
        <w:r w:rsidRPr="00F40757">
          <w:rPr>
            <w:rStyle w:val="Hyperlink"/>
            <w:noProof/>
            <w:sz w:val="20"/>
            <w:szCs w:val="20"/>
          </w:rPr>
          <w:t>https://gym.openai.com</w:t>
        </w:r>
      </w:hyperlink>
    </w:p>
    <w:p w:rsidR="00AD2D42" w:rsidRDefault="00AD2D42" w:rsidP="0059725A">
      <w:pPr>
        <w:pStyle w:val="uiqtextpara"/>
        <w:ind w:left="720" w:right="720"/>
        <w:rPr>
          <w:noProof/>
          <w:sz w:val="20"/>
          <w:szCs w:val="20"/>
        </w:rPr>
      </w:pPr>
      <w:r>
        <w:rPr>
          <w:noProof/>
          <w:sz w:val="20"/>
          <w:szCs w:val="20"/>
        </w:rPr>
        <w:t>[7]</w:t>
      </w:r>
      <w:r w:rsidRPr="00AD2D42">
        <w:t xml:space="preserve"> </w:t>
      </w:r>
      <w:r w:rsidRPr="00AD2D42">
        <w:rPr>
          <w:noProof/>
          <w:sz w:val="20"/>
          <w:szCs w:val="20"/>
        </w:rPr>
        <w:t>https://towardsdatascience.com/cartpole-introduction-to-reinforcement-learning-ed0eb5b58288</w:t>
      </w:r>
    </w:p>
    <w:p w:rsidR="00E07A90" w:rsidRPr="00D8757F" w:rsidRDefault="00E07A90" w:rsidP="0059725A">
      <w:pPr>
        <w:pStyle w:val="uiqtextpara"/>
        <w:ind w:left="720" w:right="720"/>
        <w:rPr>
          <w:noProof/>
          <w:sz w:val="20"/>
          <w:szCs w:val="20"/>
        </w:rPr>
      </w:pPr>
    </w:p>
    <w:p w:rsidR="00603894" w:rsidRPr="00D8757F" w:rsidRDefault="00603894" w:rsidP="00603894">
      <w:pPr>
        <w:pStyle w:val="uiqtextpara"/>
        <w:spacing w:before="120" w:beforeAutospacing="0"/>
        <w:ind w:left="720" w:right="720"/>
        <w:rPr>
          <w:noProof/>
          <w:sz w:val="20"/>
          <w:szCs w:val="20"/>
        </w:rPr>
      </w:pPr>
    </w:p>
    <w:p w:rsidR="0001064D" w:rsidRPr="00D8757F" w:rsidRDefault="0001064D" w:rsidP="00603894">
      <w:pPr>
        <w:pStyle w:val="uiqtextpara"/>
        <w:spacing w:before="120" w:beforeAutospacing="0"/>
        <w:ind w:left="720" w:right="720"/>
        <w:rPr>
          <w:b/>
          <w:noProof/>
          <w:sz w:val="20"/>
          <w:szCs w:val="20"/>
        </w:rPr>
      </w:pPr>
    </w:p>
    <w:p w:rsidR="0001064D" w:rsidRPr="00D8757F" w:rsidRDefault="0001064D" w:rsidP="00603894">
      <w:pPr>
        <w:pStyle w:val="uiqtextpara"/>
        <w:spacing w:before="120" w:beforeAutospacing="0"/>
        <w:ind w:left="720" w:right="720"/>
        <w:rPr>
          <w:sz w:val="20"/>
          <w:szCs w:val="20"/>
        </w:rPr>
      </w:pPr>
    </w:p>
    <w:p w:rsidR="004413F3" w:rsidRPr="00D8757F" w:rsidRDefault="004413F3" w:rsidP="00603894">
      <w:pPr>
        <w:pStyle w:val="uiqtextpara"/>
        <w:spacing w:before="120" w:beforeAutospacing="0"/>
        <w:ind w:left="720" w:right="720"/>
        <w:rPr>
          <w:sz w:val="20"/>
          <w:szCs w:val="20"/>
        </w:rPr>
      </w:pPr>
    </w:p>
    <w:p w:rsidR="004413F3" w:rsidRPr="00D8757F" w:rsidRDefault="004413F3" w:rsidP="00603894">
      <w:pPr>
        <w:pStyle w:val="uiqtextpara"/>
        <w:spacing w:before="120" w:beforeAutospacing="0" w:after="120" w:afterAutospacing="0"/>
        <w:ind w:left="720" w:right="720"/>
        <w:jc w:val="both"/>
        <w:rPr>
          <w:sz w:val="20"/>
          <w:szCs w:val="20"/>
        </w:rPr>
      </w:pPr>
    </w:p>
    <w:p w:rsidR="004413F3" w:rsidRPr="00D8757F" w:rsidRDefault="004413F3" w:rsidP="00603894">
      <w:pPr>
        <w:pStyle w:val="uiqtextpara"/>
        <w:spacing w:before="120" w:beforeAutospacing="0" w:after="200" w:afterAutospacing="0"/>
        <w:ind w:left="720" w:right="720"/>
        <w:jc w:val="both"/>
        <w:rPr>
          <w:sz w:val="20"/>
          <w:szCs w:val="20"/>
        </w:rPr>
      </w:pPr>
    </w:p>
    <w:p w:rsidR="004413F3" w:rsidRPr="00D8757F" w:rsidRDefault="004413F3" w:rsidP="00603894">
      <w:pPr>
        <w:pStyle w:val="ListParagraph"/>
        <w:widowControl w:val="0"/>
        <w:autoSpaceDE w:val="0"/>
        <w:autoSpaceDN w:val="0"/>
        <w:adjustRightInd w:val="0"/>
        <w:spacing w:before="120"/>
        <w:ind w:right="720"/>
        <w:rPr>
          <w:b/>
          <w:bCs/>
          <w:spacing w:val="24"/>
          <w:kern w:val="1"/>
        </w:rPr>
      </w:pPr>
    </w:p>
    <w:p w:rsidR="00ED1A0B" w:rsidRPr="00D8757F" w:rsidRDefault="00ED1A0B" w:rsidP="00603894">
      <w:pPr>
        <w:spacing w:before="120"/>
        <w:ind w:left="720" w:right="720"/>
        <w:jc w:val="both"/>
      </w:pPr>
    </w:p>
    <w:p w:rsidR="00ED1A0B" w:rsidRPr="00D8757F" w:rsidRDefault="00ED1A0B" w:rsidP="00603894">
      <w:pPr>
        <w:widowControl w:val="0"/>
        <w:autoSpaceDE w:val="0"/>
        <w:autoSpaceDN w:val="0"/>
        <w:adjustRightInd w:val="0"/>
        <w:spacing w:before="120" w:after="140" w:line="226" w:lineRule="auto"/>
        <w:ind w:left="720" w:right="720"/>
        <w:jc w:val="center"/>
        <w:rPr>
          <w:b/>
          <w:bCs/>
          <w:spacing w:val="6"/>
          <w:kern w:val="1"/>
        </w:rPr>
      </w:pPr>
    </w:p>
    <w:p w:rsidR="00ED1A0B" w:rsidRPr="00D8757F" w:rsidRDefault="00ED1A0B" w:rsidP="00603894">
      <w:pPr>
        <w:widowControl w:val="0"/>
        <w:tabs>
          <w:tab w:val="center" w:pos="2610"/>
          <w:tab w:val="center" w:pos="5670"/>
        </w:tabs>
        <w:autoSpaceDE w:val="0"/>
        <w:autoSpaceDN w:val="0"/>
        <w:adjustRightInd w:val="0"/>
        <w:spacing w:before="120" w:line="226" w:lineRule="auto"/>
        <w:ind w:left="720" w:right="720"/>
        <w:jc w:val="center"/>
        <w:rPr>
          <w:i/>
          <w:iCs/>
          <w:spacing w:val="5"/>
          <w:kern w:val="1"/>
        </w:rPr>
      </w:pPr>
    </w:p>
    <w:p w:rsidR="00ED1A0B" w:rsidRPr="00D8757F" w:rsidRDefault="00ED1A0B" w:rsidP="00603894">
      <w:pPr>
        <w:spacing w:before="120" w:after="100"/>
        <w:ind w:left="720" w:right="720"/>
      </w:pPr>
    </w:p>
    <w:sectPr w:rsidR="00ED1A0B" w:rsidRPr="00D8757F" w:rsidSect="00953E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7706A"/>
    <w:multiLevelType w:val="multilevel"/>
    <w:tmpl w:val="CEDEC00E"/>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5D4093D"/>
    <w:multiLevelType w:val="multilevel"/>
    <w:tmpl w:val="21A28A30"/>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46656681"/>
    <w:multiLevelType w:val="multilevel"/>
    <w:tmpl w:val="8368BC4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E8F7AFA"/>
    <w:multiLevelType w:val="multilevel"/>
    <w:tmpl w:val="35429A0A"/>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6887186"/>
    <w:multiLevelType w:val="hybridMultilevel"/>
    <w:tmpl w:val="50BA71E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FE7543"/>
    <w:multiLevelType w:val="multilevel"/>
    <w:tmpl w:val="B8A65BB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CDF5DB1"/>
    <w:multiLevelType w:val="multilevel"/>
    <w:tmpl w:val="2634F7F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1A0B"/>
    <w:rsid w:val="000076DD"/>
    <w:rsid w:val="0001064D"/>
    <w:rsid w:val="001E4D86"/>
    <w:rsid w:val="0028412B"/>
    <w:rsid w:val="00327F69"/>
    <w:rsid w:val="004413F3"/>
    <w:rsid w:val="00497D7B"/>
    <w:rsid w:val="0058653D"/>
    <w:rsid w:val="0059725A"/>
    <w:rsid w:val="005C24FB"/>
    <w:rsid w:val="00603894"/>
    <w:rsid w:val="00660141"/>
    <w:rsid w:val="006C0822"/>
    <w:rsid w:val="006C7A77"/>
    <w:rsid w:val="007356AC"/>
    <w:rsid w:val="008222BC"/>
    <w:rsid w:val="0082341A"/>
    <w:rsid w:val="00953E29"/>
    <w:rsid w:val="00A96301"/>
    <w:rsid w:val="00AD2D42"/>
    <w:rsid w:val="00C52D49"/>
    <w:rsid w:val="00D2365E"/>
    <w:rsid w:val="00D8757F"/>
    <w:rsid w:val="00E07A90"/>
    <w:rsid w:val="00E94ED8"/>
    <w:rsid w:val="00ED1A0B"/>
    <w:rsid w:val="00F67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0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A0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1A0B"/>
    <w:rPr>
      <w:color w:val="0000FF" w:themeColor="hyperlink"/>
      <w:u w:val="single"/>
    </w:rPr>
  </w:style>
  <w:style w:type="paragraph" w:styleId="ListParagraph">
    <w:name w:val="List Paragraph"/>
    <w:basedOn w:val="Normal"/>
    <w:uiPriority w:val="34"/>
    <w:qFormat/>
    <w:rsid w:val="004413F3"/>
    <w:pPr>
      <w:ind w:left="720"/>
      <w:contextualSpacing/>
    </w:pPr>
  </w:style>
  <w:style w:type="paragraph" w:customStyle="1" w:styleId="uiqtextpara">
    <w:name w:val="ui_qtext_para"/>
    <w:basedOn w:val="Normal"/>
    <w:rsid w:val="004413F3"/>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4413F3"/>
    <w:rPr>
      <w:rFonts w:ascii="Tahoma" w:hAnsi="Tahoma" w:cs="Tahoma"/>
      <w:sz w:val="16"/>
      <w:szCs w:val="16"/>
    </w:rPr>
  </w:style>
  <w:style w:type="character" w:customStyle="1" w:styleId="BalloonTextChar">
    <w:name w:val="Balloon Text Char"/>
    <w:basedOn w:val="DefaultParagraphFont"/>
    <w:link w:val="BalloonText"/>
    <w:uiPriority w:val="99"/>
    <w:semiHidden/>
    <w:rsid w:val="004413F3"/>
    <w:rPr>
      <w:rFonts w:ascii="Tahoma" w:eastAsia="Times New Roman" w:hAnsi="Tahoma" w:cs="Tahoma"/>
      <w:sz w:val="16"/>
      <w:szCs w:val="16"/>
    </w:rPr>
  </w:style>
  <w:style w:type="character" w:customStyle="1" w:styleId="mi">
    <w:name w:val="mi"/>
    <w:basedOn w:val="DefaultParagraphFont"/>
    <w:rsid w:val="00D2365E"/>
  </w:style>
  <w:style w:type="character" w:customStyle="1" w:styleId="mo">
    <w:name w:val="mo"/>
    <w:basedOn w:val="DefaultParagraphFont"/>
    <w:rsid w:val="00D2365E"/>
  </w:style>
  <w:style w:type="character" w:customStyle="1" w:styleId="mn">
    <w:name w:val="mn"/>
    <w:basedOn w:val="DefaultParagraphFont"/>
    <w:rsid w:val="00D2365E"/>
  </w:style>
</w:styles>
</file>

<file path=word/webSettings.xml><?xml version="1.0" encoding="utf-8"?>
<w:webSettings xmlns:r="http://schemas.openxmlformats.org/officeDocument/2006/relationships" xmlns:w="http://schemas.openxmlformats.org/wordprocessingml/2006/main">
  <w:divs>
    <w:div w:id="148616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solving-reinforcement-learning-classic-control-problems-openaigym-1b50413265d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ym.openai.com" TargetMode="External"/><Relationship Id="rId1" Type="http://schemas.openxmlformats.org/officeDocument/2006/relationships/customXml" Target="../customXml/item1.xml"/><Relationship Id="rId6" Type="http://schemas.openxmlformats.org/officeDocument/2006/relationships/hyperlink" Target="mailto:gautamja@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towardsdatascience.com/deep-reinforcement-learning-build-a-deep-q-network-dqn-to-play-cartpole-with-tensorflow-2-and-gym-8e105744b998"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edium.com/@leosimmons/double-dqn-implementation-to-solve-openai-gyms-cartpole-v-0-df554cd061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2F09F-6712-4B2A-865C-B3F0F04F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8</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2020-03-01T20:57:00Z</dcterms:created>
  <dcterms:modified xsi:type="dcterms:W3CDTF">2020-04-08T00:41:00Z</dcterms:modified>
</cp:coreProperties>
</file>