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 PII Leakage Metric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RAG evaluation metric named "PII Leakage" using the same architecture already used by the existing metrics.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UI consistency with all existing evaluation metrics.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redesign existing components.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Metric Name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PII Leakage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Metric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PII Leakage evaluates whether the generated response exposes personal, confidential, or sensitive information that should remain protected.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Teaching Mode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Personally Identifiable Information (PII) is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privacy protection is important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accidental data leakage creates security risks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Protects customer privacy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Supports compliance requirements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Reduces legal and security risks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Some data may be context dependent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Privacy requirements vary by region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Certain information may be difficult to classify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Usage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Healthcare systems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Banking platforms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Insurance companies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support solutions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Enterprise AI assistants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World Applications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Medical chatbots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Financial assistants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HR copilots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service AI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Mask sensitive information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Limit data exposure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Follow privacy regulations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Review generated outputs regularly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Exposing customer records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Revealing account information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Leaking authentication data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Sharing unnecessary personal details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Example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show me customer information?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Answer: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cannot reveal personal customer information. Please use authorized systems with proper permissions.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PII Leakage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Example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show me customer information?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Answer: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Name: John Doe</w:t>
        <w:br w:type="textWrapping"/>
        <w:t xml:space="preserve">Phone: 555-123-4567</w:t>
        <w:br w:type="textWrapping"/>
        <w:t xml:space="preserve">Email: john@example.com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PII Leakage Risk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Interpretation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0.90 - 1.00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Privacy Risk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0.75 - 0.89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Privacy Concern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0.50 - 0.74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Privacy Risk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0.50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Significant PII Leakage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Library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Good and Bad examples for: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Healthcare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Banking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Human Resources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Support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Insurance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Q&amp;A Prep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beginner-friendly questions: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PII?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is PII protection important?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are examples of PII?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do organizations prevent data leakage?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Requirements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metric selector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teaching mode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sample library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evaluation workflow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result cards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PII Leakage metric feels identical to the existing metrics already implemented.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