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2A65" w14:textId="613C7A89" w:rsidR="005B7C83" w:rsidRDefault="005D1970" w:rsidP="005D1970">
      <w:pPr>
        <w:pStyle w:val="Title"/>
        <w:jc w:val="center"/>
      </w:pPr>
      <w:proofErr w:type="spellStart"/>
      <w:r>
        <w:t>Biosero</w:t>
      </w:r>
      <w:proofErr w:type="spellEnd"/>
      <w:r>
        <w:t xml:space="preserve"> Syntax Editors</w:t>
      </w:r>
    </w:p>
    <w:p w14:paraId="6835C883" w14:textId="58A46523" w:rsidR="005D1970" w:rsidRDefault="005D1970" w:rsidP="005D1970">
      <w:pPr>
        <w:pStyle w:val="Subtitle"/>
        <w:jc w:val="center"/>
      </w:pPr>
      <w:r>
        <w:t>For Developers</w:t>
      </w:r>
    </w:p>
    <w:p w14:paraId="11DDE37A" w14:textId="77777777" w:rsidR="005D1970" w:rsidRDefault="005D1970" w:rsidP="005D1970">
      <w:pPr>
        <w:rPr>
          <w:b/>
          <w:bCs/>
        </w:rPr>
      </w:pPr>
      <w:r w:rsidRPr="0035692C">
        <w:rPr>
          <w:b/>
          <w:bCs/>
        </w:rPr>
        <w:t>Introduction</w:t>
      </w:r>
    </w:p>
    <w:p w14:paraId="086C7679" w14:textId="77777777" w:rsidR="005D1970" w:rsidRDefault="005D1970" w:rsidP="005D1970">
      <w:r>
        <w:t xml:space="preserve">The </w:t>
      </w:r>
      <w:proofErr w:type="spellStart"/>
      <w:r>
        <w:t>Biosero</w:t>
      </w:r>
      <w:proofErr w:type="spellEnd"/>
      <w:r>
        <w:t xml:space="preserve"> Syntax Editor is a text editor control specific to </w:t>
      </w:r>
      <w:proofErr w:type="spellStart"/>
      <w:r>
        <w:t>Biosero</w:t>
      </w:r>
      <w:proofErr w:type="spellEnd"/>
      <w:r>
        <w:t xml:space="preserve"> Base objects with built in, code completion. The application uses </w:t>
      </w:r>
      <w:proofErr w:type="spellStart"/>
      <w:r>
        <w:t>intelli</w:t>
      </w:r>
      <w:proofErr w:type="spellEnd"/>
      <w:r>
        <w:t xml:space="preserve"> sense to detect the word being typed and displays a list of objects with the root contained in them. The purpose of this is to make it easier for customers to use GBG without needing to know every object and function in Green Button Go.</w:t>
      </w:r>
    </w:p>
    <w:p w14:paraId="572F87D5" w14:textId="0AB7EAF5" w:rsidR="005D1970" w:rsidRDefault="0090627F" w:rsidP="005D1970">
      <w:r>
        <w:rPr>
          <w:b/>
          <w:bCs/>
          <w:noProof/>
        </w:rPr>
        <w:drawing>
          <wp:inline distT="0" distB="0" distL="0" distR="0" wp14:anchorId="6AD58DCB" wp14:editId="545EED49">
            <wp:extent cx="5943600" cy="3106420"/>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55E1F252" w14:textId="581A2767" w:rsidR="005D1970" w:rsidRDefault="005D1970" w:rsidP="005D1970"/>
    <w:p w14:paraId="7E667EAB" w14:textId="2F76B1B1" w:rsidR="005D1970" w:rsidRDefault="005D1970" w:rsidP="005D1970">
      <w:pPr>
        <w:rPr>
          <w:b/>
          <w:bCs/>
        </w:rPr>
      </w:pPr>
      <w:r>
        <w:rPr>
          <w:b/>
          <w:bCs/>
        </w:rPr>
        <w:t>Getting Started:</w:t>
      </w:r>
    </w:p>
    <w:p w14:paraId="4341DDFA" w14:textId="77777777" w:rsidR="005D1970" w:rsidRDefault="005D1970" w:rsidP="005D1970">
      <w:r>
        <w:t xml:space="preserve">To use this software, visual studio must have a Telerik license because it uses the Telerik for WPF Syntax Editor for the UI. This also must be run on .NET Core or later. </w:t>
      </w:r>
    </w:p>
    <w:p w14:paraId="50ED922A" w14:textId="77777777" w:rsidR="005D1970" w:rsidRDefault="005D1970" w:rsidP="005D1970">
      <w:r>
        <w:rPr>
          <w:i/>
          <w:iCs/>
        </w:rPr>
        <w:t>Dependencies:</w:t>
      </w:r>
    </w:p>
    <w:p w14:paraId="450D4700" w14:textId="77777777" w:rsidR="005D1970" w:rsidRDefault="005D1970" w:rsidP="005D1970">
      <w:pPr>
        <w:pStyle w:val="ListParagraph"/>
        <w:numPr>
          <w:ilvl w:val="0"/>
          <w:numId w:val="1"/>
        </w:numPr>
      </w:pPr>
      <w:proofErr w:type="spellStart"/>
      <w:proofErr w:type="gramStart"/>
      <w:r>
        <w:t>Microsoft.CodeAnalysis.CSharp</w:t>
      </w:r>
      <w:proofErr w:type="spellEnd"/>
      <w:proofErr w:type="gramEnd"/>
    </w:p>
    <w:p w14:paraId="29699A80" w14:textId="77777777" w:rsidR="005D1970" w:rsidRDefault="005D1970" w:rsidP="005D1970">
      <w:pPr>
        <w:pStyle w:val="ListParagraph"/>
        <w:numPr>
          <w:ilvl w:val="0"/>
          <w:numId w:val="1"/>
        </w:numPr>
      </w:pPr>
      <w:proofErr w:type="spellStart"/>
      <w:r>
        <w:t>System.IO.Ports</w:t>
      </w:r>
      <w:proofErr w:type="spellEnd"/>
    </w:p>
    <w:p w14:paraId="5358EFA0" w14:textId="77777777" w:rsidR="005D1970" w:rsidRDefault="005D1970" w:rsidP="005D1970">
      <w:pPr>
        <w:pStyle w:val="ListParagraph"/>
        <w:numPr>
          <w:ilvl w:val="0"/>
          <w:numId w:val="1"/>
        </w:numPr>
      </w:pPr>
      <w:proofErr w:type="spellStart"/>
      <w:proofErr w:type="gramStart"/>
      <w:r w:rsidRPr="003D203E">
        <w:t>Telerik.Windows.Controls.SyntaxEditor.for.Wpf.Xaml</w:t>
      </w:r>
      <w:proofErr w:type="spellEnd"/>
      <w:proofErr w:type="gramEnd"/>
    </w:p>
    <w:p w14:paraId="15ED9FC6" w14:textId="77777777" w:rsidR="005D1970" w:rsidRDefault="005D1970" w:rsidP="005D1970">
      <w:pPr>
        <w:rPr>
          <w:i/>
          <w:iCs/>
        </w:rPr>
      </w:pPr>
      <w:r>
        <w:rPr>
          <w:i/>
          <w:iCs/>
        </w:rPr>
        <w:t>Assemblies:</w:t>
      </w:r>
    </w:p>
    <w:p w14:paraId="58172FD1" w14:textId="77777777" w:rsidR="005D1970" w:rsidRDefault="005D1970" w:rsidP="005D1970">
      <w:pPr>
        <w:pStyle w:val="ListParagraph"/>
        <w:numPr>
          <w:ilvl w:val="0"/>
          <w:numId w:val="1"/>
        </w:numPr>
      </w:pPr>
      <w:r>
        <w:t>Biosero.GreenButtonGo.Base.dll</w:t>
      </w:r>
    </w:p>
    <w:p w14:paraId="0C924A4F" w14:textId="77777777" w:rsidR="005D1970" w:rsidRDefault="005D1970" w:rsidP="005D1970">
      <w:pPr>
        <w:pStyle w:val="ListParagraph"/>
        <w:numPr>
          <w:ilvl w:val="0"/>
          <w:numId w:val="1"/>
        </w:numPr>
      </w:pPr>
      <w:r>
        <w:t>System.IO.Ports.dll</w:t>
      </w:r>
    </w:p>
    <w:p w14:paraId="633962F5" w14:textId="77777777" w:rsidR="005D1970" w:rsidRPr="003D203E" w:rsidRDefault="005D1970" w:rsidP="005D1970">
      <w:pPr>
        <w:pStyle w:val="ListParagraph"/>
        <w:numPr>
          <w:ilvl w:val="0"/>
          <w:numId w:val="1"/>
        </w:numPr>
      </w:pPr>
      <w:r w:rsidRPr="0047368A">
        <w:t>System.ComponentModel.C</w:t>
      </w:r>
      <w:r>
        <w:t>o</w:t>
      </w:r>
      <w:r w:rsidRPr="0047368A">
        <w:t>mposition.dll</w:t>
      </w:r>
    </w:p>
    <w:p w14:paraId="778BA4E5" w14:textId="4192DC18" w:rsidR="005D1970" w:rsidRDefault="005D1970" w:rsidP="005D1970">
      <w:pPr>
        <w:rPr>
          <w:b/>
          <w:bCs/>
        </w:rPr>
      </w:pPr>
      <w:r>
        <w:rPr>
          <w:b/>
          <w:bCs/>
        </w:rPr>
        <w:t>Build and Test:</w:t>
      </w:r>
    </w:p>
    <w:p w14:paraId="01B9D1E1" w14:textId="501BCBA8" w:rsidR="005D1970" w:rsidRDefault="005D1970" w:rsidP="005D1970">
      <w:r w:rsidRPr="005D1970">
        <w:lastRenderedPageBreak/>
        <w:t>The solution can either be built by hitting the Build button or Run WpfApp5 button in Visual Studio.</w:t>
      </w:r>
    </w:p>
    <w:p w14:paraId="5560D0A9" w14:textId="3B06C8F4" w:rsidR="005B73DE" w:rsidRPr="005D1970" w:rsidRDefault="005B73DE" w:rsidP="005D1970">
      <w:r>
        <w:rPr>
          <w:noProof/>
        </w:rPr>
        <mc:AlternateContent>
          <mc:Choice Requires="wps">
            <w:drawing>
              <wp:anchor distT="0" distB="0" distL="114300" distR="114300" simplePos="0" relativeHeight="251664384" behindDoc="0" locked="0" layoutInCell="1" allowOverlap="1" wp14:anchorId="0E58006D" wp14:editId="3E821EDB">
                <wp:simplePos x="0" y="0"/>
                <wp:positionH relativeFrom="column">
                  <wp:posOffset>2571750</wp:posOffset>
                </wp:positionH>
                <wp:positionV relativeFrom="paragraph">
                  <wp:posOffset>346710</wp:posOffset>
                </wp:positionV>
                <wp:extent cx="281940" cy="518160"/>
                <wp:effectExtent l="19050" t="19050" r="41910" b="15240"/>
                <wp:wrapNone/>
                <wp:docPr id="6" name="Arrow: Up 6"/>
                <wp:cNvGraphicFramePr/>
                <a:graphic xmlns:a="http://schemas.openxmlformats.org/drawingml/2006/main">
                  <a:graphicData uri="http://schemas.microsoft.com/office/word/2010/wordprocessingShape">
                    <wps:wsp>
                      <wps:cNvSpPr/>
                      <wps:spPr>
                        <a:xfrm>
                          <a:off x="0" y="0"/>
                          <a:ext cx="281940" cy="51816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137AE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202.5pt;margin-top:27.3pt;width:22.2pt;height:40.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" adj="5876"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65AFA1B3" wp14:editId="63B833DB">
                <wp:simplePos x="0" y="0"/>
                <wp:positionH relativeFrom="column">
                  <wp:posOffset>1329690</wp:posOffset>
                </wp:positionH>
                <wp:positionV relativeFrom="paragraph">
                  <wp:posOffset>175260</wp:posOffset>
                </wp:positionV>
                <wp:extent cx="281940" cy="518160"/>
                <wp:effectExtent l="19050" t="19050" r="41910" b="15240"/>
                <wp:wrapNone/>
                <wp:docPr id="5" name="Arrow: Up 5"/>
                <wp:cNvGraphicFramePr/>
                <a:graphic xmlns:a="http://schemas.openxmlformats.org/drawingml/2006/main">
                  <a:graphicData uri="http://schemas.microsoft.com/office/word/2010/wordprocessingShape">
                    <wps:wsp>
                      <wps:cNvSpPr/>
                      <wps:spPr>
                        <a:xfrm>
                          <a:off x="0" y="0"/>
                          <a:ext cx="281940" cy="51816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9BE96" id="Arrow: Up 5" o:spid="_x0000_s1026" type="#_x0000_t68" style="position:absolute;margin-left:104.7pt;margin-top:13.8pt;width:22.2pt;height:40.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" adj="5876"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26CF5BD1" wp14:editId="701B06EA">
                <wp:simplePos x="0" y="0"/>
                <wp:positionH relativeFrom="column">
                  <wp:posOffset>2484120</wp:posOffset>
                </wp:positionH>
                <wp:positionV relativeFrom="paragraph">
                  <wp:posOffset>152400</wp:posOffset>
                </wp:positionV>
                <wp:extent cx="480060" cy="1600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48006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AE4C9" id="Rectangle 4" o:spid="_x0000_s1026" style="position:absolute;margin-left:195.6pt;margin-top:12pt;width:37.8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47AE90F1" wp14:editId="0BEE955B">
                <wp:simplePos x="0" y="0"/>
                <wp:positionH relativeFrom="column">
                  <wp:posOffset>1333500</wp:posOffset>
                </wp:positionH>
                <wp:positionV relativeFrom="paragraph">
                  <wp:posOffset>7620</wp:posOffset>
                </wp:positionV>
                <wp:extent cx="281940" cy="1524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28194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AA9ED" id="Rectangle 2" o:spid="_x0000_s1026" style="position:absolute;margin-left:105pt;margin-top:.6pt;width:22.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" filled="f" strokecolor="red" strokeweight="1pt"/>
            </w:pict>
          </mc:Fallback>
        </mc:AlternateContent>
      </w:r>
      <w:r w:rsidRPr="005B73DE">
        <w:rPr>
          <w:noProof/>
        </w:rPr>
        <w:drawing>
          <wp:inline distT="0" distB="0" distL="0" distR="0" wp14:anchorId="2E40F1BF" wp14:editId="26C01F36">
            <wp:extent cx="6280790" cy="792480"/>
            <wp:effectExtent l="0" t="0" r="5715" b="762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6293708" cy="794110"/>
                    </a:xfrm>
                    <a:prstGeom prst="rect">
                      <a:avLst/>
                    </a:prstGeom>
                  </pic:spPr>
                </pic:pic>
              </a:graphicData>
            </a:graphic>
          </wp:inline>
        </w:drawing>
      </w:r>
    </w:p>
    <w:p w14:paraId="4989FA89" w14:textId="5BCE6191" w:rsidR="005B73DE" w:rsidRDefault="005D1970" w:rsidP="005D1970">
      <w:r w:rsidRPr="005D1970">
        <w:t xml:space="preserve">Testing can be done by setting breakpoints in the different methods which can be categorized. If there is a need to test the parsing or format of the text, breakpoints can be placed in the </w:t>
      </w:r>
      <w:proofErr w:type="spellStart"/>
      <w:r w:rsidRPr="005D1970">
        <w:t>syntaxEditor_DocumentContentChanged</w:t>
      </w:r>
      <w:proofErr w:type="spellEnd"/>
      <w:r w:rsidRPr="005D1970">
        <w:t xml:space="preserve"> and </w:t>
      </w:r>
      <w:proofErr w:type="spellStart"/>
      <w:r w:rsidRPr="005D1970">
        <w:t>syntaxEditor_PreviewSyntaxEditorKeyDown</w:t>
      </w:r>
      <w:proofErr w:type="spellEnd"/>
      <w:r w:rsidRPr="005D1970">
        <w:t xml:space="preserve"> methods. If the completion window and process of text replacement needs to be tested it can be done by setting breakpoints in the </w:t>
      </w:r>
      <w:proofErr w:type="spellStart"/>
      <w:r w:rsidRPr="005D1970">
        <w:t>syntaxEditor_PreviewSyntaxEditorKeyDown</w:t>
      </w:r>
      <w:proofErr w:type="spellEnd"/>
      <w:r w:rsidRPr="005D1970">
        <w:t xml:space="preserve">, </w:t>
      </w:r>
      <w:proofErr w:type="spellStart"/>
      <w:r w:rsidRPr="005D1970">
        <w:t>CompletionListWindow_TextInserting</w:t>
      </w:r>
      <w:proofErr w:type="spellEnd"/>
      <w:r w:rsidRPr="005D1970">
        <w:t xml:space="preserve">, </w:t>
      </w:r>
      <w:proofErr w:type="spellStart"/>
      <w:r w:rsidRPr="005D1970">
        <w:t>GetWordOnCaret</w:t>
      </w:r>
      <w:proofErr w:type="spellEnd"/>
      <w:r w:rsidRPr="005D1970">
        <w:t xml:space="preserve"> methods. To test the API and assemblies used breakpoints can be set in the </w:t>
      </w:r>
      <w:proofErr w:type="spellStart"/>
      <w:r w:rsidRPr="005D1970">
        <w:t>GetAvailibleApi</w:t>
      </w:r>
      <w:proofErr w:type="spellEnd"/>
      <w:r w:rsidRPr="005D1970">
        <w:t xml:space="preserve"> method.</w:t>
      </w:r>
    </w:p>
    <w:p w14:paraId="37AA20E4" w14:textId="495B0FDF" w:rsidR="005B73DE" w:rsidRDefault="005B73DE" w:rsidP="005D1970">
      <w:pPr>
        <w:rPr>
          <w:b/>
          <w:bCs/>
        </w:rPr>
      </w:pPr>
      <w:r>
        <w:rPr>
          <w:b/>
          <w:bCs/>
        </w:rPr>
        <w:t>Contribute:</w:t>
      </w:r>
    </w:p>
    <w:p w14:paraId="457CB23B" w14:textId="0940237A" w:rsidR="005B73DE" w:rsidRPr="005D1970" w:rsidRDefault="005B73DE" w:rsidP="005D1970">
      <w:r>
        <w:t>Developers can add breakpoints and test to see if the completion works for all objects as well as changing the assembly being used. One thing that needs to be improved is that the format of the text must be exact for the completion to work. Making the recognition more generic so mistakes can be made and autocorrected would greatly improve the quality.</w:t>
      </w:r>
    </w:p>
    <w:p w14:paraId="3A124FCC" w14:textId="77777777" w:rsidR="005D1970" w:rsidRPr="005D1970" w:rsidRDefault="005D1970" w:rsidP="005D1970"/>
    <w:sectPr w:rsidR="005D1970" w:rsidRPr="005D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2424"/>
    <w:multiLevelType w:val="hybridMultilevel"/>
    <w:tmpl w:val="5846CE1A"/>
    <w:lvl w:ilvl="0" w:tplc="D58CD3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200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70"/>
    <w:rsid w:val="005B73DE"/>
    <w:rsid w:val="005B7C83"/>
    <w:rsid w:val="005D1970"/>
    <w:rsid w:val="0090627F"/>
    <w:rsid w:val="00977CFC"/>
    <w:rsid w:val="00E57840"/>
    <w:rsid w:val="00EA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4814"/>
  <w15:chartTrackingRefBased/>
  <w15:docId w15:val="{CB7527C9-6149-41C9-8D4B-1D4D4A94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9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1970"/>
    <w:rPr>
      <w:rFonts w:eastAsiaTheme="minorEastAsia"/>
      <w:color w:val="5A5A5A" w:themeColor="text1" w:themeTint="A5"/>
      <w:spacing w:val="15"/>
    </w:rPr>
  </w:style>
  <w:style w:type="paragraph" w:styleId="ListParagraph">
    <w:name w:val="List Paragraph"/>
    <w:basedOn w:val="Normal"/>
    <w:uiPriority w:val="34"/>
    <w:qFormat/>
    <w:rsid w:val="005D1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38097">
      <w:bodyDiv w:val="1"/>
      <w:marLeft w:val="0"/>
      <w:marRight w:val="0"/>
      <w:marTop w:val="0"/>
      <w:marBottom w:val="0"/>
      <w:divBdr>
        <w:top w:val="none" w:sz="0" w:space="0" w:color="auto"/>
        <w:left w:val="none" w:sz="0" w:space="0" w:color="auto"/>
        <w:bottom w:val="none" w:sz="0" w:space="0" w:color="auto"/>
        <w:right w:val="none" w:sz="0" w:space="0" w:color="auto"/>
      </w:divBdr>
    </w:div>
    <w:div w:id="1250315612">
      <w:bodyDiv w:val="1"/>
      <w:marLeft w:val="0"/>
      <w:marRight w:val="0"/>
      <w:marTop w:val="0"/>
      <w:marBottom w:val="0"/>
      <w:divBdr>
        <w:top w:val="none" w:sz="0" w:space="0" w:color="auto"/>
        <w:left w:val="none" w:sz="0" w:space="0" w:color="auto"/>
        <w:bottom w:val="none" w:sz="0" w:space="0" w:color="auto"/>
        <w:right w:val="none" w:sz="0" w:space="0" w:color="auto"/>
      </w:divBdr>
    </w:div>
    <w:div w:id="182107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Prabhakar</dc:creator>
  <cp:keywords/>
  <dc:description/>
  <cp:lastModifiedBy>Gautham Prabhakar</cp:lastModifiedBy>
  <cp:revision>2</cp:revision>
  <dcterms:created xsi:type="dcterms:W3CDTF">2022-07-27T18:11:00Z</dcterms:created>
  <dcterms:modified xsi:type="dcterms:W3CDTF">2022-08-24T16:47:00Z</dcterms:modified>
</cp:coreProperties>
</file>