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2DD8" w14:textId="09775361" w:rsidR="00420AED" w:rsidRDefault="00582C71" w:rsidP="00582C71">
      <w:pPr>
        <w:pStyle w:val="Title"/>
        <w:jc w:val="left"/>
      </w:pPr>
      <w:r>
        <w:t xml:space="preserve">      </w:t>
      </w:r>
      <w:r w:rsidR="009A0E09">
        <w:t>Named Entity Recognition using</w:t>
      </w:r>
      <w:r w:rsidR="009A0E09">
        <w:rPr>
          <w:spacing w:val="-6"/>
        </w:rPr>
        <w:t xml:space="preserve"> </w:t>
      </w:r>
      <w:r>
        <w:t>BERT</w:t>
      </w:r>
      <w:r w:rsidR="00582269">
        <w:t>,</w:t>
      </w:r>
      <w:r w:rsidR="009A0E09">
        <w:t xml:space="preserve"> </w:t>
      </w:r>
      <w:proofErr w:type="spellStart"/>
      <w:r>
        <w:t>Ro</w:t>
      </w:r>
      <w:r w:rsidR="002D46D6">
        <w:t>B</w:t>
      </w:r>
      <w:r>
        <w:t>ERTa</w:t>
      </w:r>
      <w:proofErr w:type="spellEnd"/>
      <w:r w:rsidR="00582269">
        <w:t xml:space="preserve"> and ALBERT</w:t>
      </w:r>
    </w:p>
    <w:p w14:paraId="4F0AB054" w14:textId="77777777" w:rsidR="00420AED" w:rsidRDefault="00420AED">
      <w:pPr>
        <w:pStyle w:val="BodyText"/>
        <w:spacing w:before="4"/>
        <w:ind w:left="0"/>
        <w:jc w:val="left"/>
        <w:rPr>
          <w:b/>
          <w:sz w:val="25"/>
        </w:rPr>
      </w:pPr>
    </w:p>
    <w:p w14:paraId="681B5FE7" w14:textId="5C04DA1F" w:rsidR="00420AED" w:rsidRPr="00582C71" w:rsidRDefault="0048599D">
      <w:pPr>
        <w:pStyle w:val="Heading1"/>
        <w:ind w:left="513" w:right="572"/>
        <w:rPr>
          <w:vertAlign w:val="superscript"/>
        </w:rPr>
      </w:pPr>
      <w:r>
        <w:t xml:space="preserve">Sai </w:t>
      </w:r>
      <w:proofErr w:type="spellStart"/>
      <w:r>
        <w:t>Pranaswi</w:t>
      </w:r>
      <w:proofErr w:type="spellEnd"/>
      <w:r>
        <w:t xml:space="preserve"> Mullangi</w:t>
      </w:r>
      <w:r>
        <w:rPr>
          <w:spacing w:val="-1"/>
        </w:rPr>
        <w:t>,</w:t>
      </w:r>
      <w:r w:rsidR="00582C71">
        <w:rPr>
          <w:spacing w:val="-1"/>
          <w:vertAlign w:val="superscript"/>
        </w:rPr>
        <w:t>1</w:t>
      </w:r>
      <w:r>
        <w:rPr>
          <w:spacing w:val="-1"/>
        </w:rPr>
        <w:t xml:space="preserve"> </w:t>
      </w:r>
      <w:r>
        <w:t>Navya Sree Nutakki,</w:t>
      </w:r>
      <w:r w:rsidR="00582C71">
        <w:rPr>
          <w:vertAlign w:val="superscript"/>
        </w:rPr>
        <w:t>2</w:t>
      </w:r>
      <w:r>
        <w:rPr>
          <w:spacing w:val="-6"/>
        </w:rPr>
        <w:t xml:space="preserve"> </w:t>
      </w:r>
      <w:r>
        <w:t>Sai Goutham Nelanuthula</w:t>
      </w:r>
      <w:r w:rsidR="00582C71">
        <w:rPr>
          <w:vertAlign w:val="superscript"/>
        </w:rPr>
        <w:t>3</w:t>
      </w:r>
    </w:p>
    <w:p w14:paraId="41E1A05B" w14:textId="2C29659F" w:rsidR="0048599D" w:rsidRPr="00F14B3D" w:rsidRDefault="0048599D">
      <w:pPr>
        <w:pStyle w:val="Heading1"/>
        <w:ind w:left="513" w:right="572"/>
        <w:rPr>
          <w:b w:val="0"/>
          <w:bCs w:val="0"/>
          <w:sz w:val="20"/>
          <w:szCs w:val="20"/>
        </w:rPr>
      </w:pPr>
      <w:r w:rsidRPr="00F14B3D">
        <w:rPr>
          <w:b w:val="0"/>
          <w:bCs w:val="0"/>
          <w:sz w:val="20"/>
          <w:szCs w:val="20"/>
        </w:rPr>
        <w:t>Spring 2023, NYU Tandon School of Engineering</w:t>
      </w:r>
    </w:p>
    <w:p w14:paraId="5EB4E7FA" w14:textId="2DFE7FEB" w:rsidR="00420AED" w:rsidRPr="00F14B3D" w:rsidRDefault="0048599D" w:rsidP="0048599D">
      <w:pPr>
        <w:pStyle w:val="BodyText"/>
        <w:spacing w:before="9"/>
        <w:ind w:left="0"/>
        <w:jc w:val="center"/>
      </w:pPr>
      <w:r w:rsidRPr="00F14B3D">
        <w:t>sm11006,</w:t>
      </w:r>
      <w:r w:rsidR="00F14B3D">
        <w:rPr>
          <w:vertAlign w:val="superscript"/>
        </w:rPr>
        <w:t>1</w:t>
      </w:r>
      <w:r w:rsidRPr="00F14B3D">
        <w:t xml:space="preserve"> nn2382,</w:t>
      </w:r>
      <w:r w:rsidR="00F14B3D">
        <w:rPr>
          <w:vertAlign w:val="superscript"/>
        </w:rPr>
        <w:t>2</w:t>
      </w:r>
      <w:r w:rsidRPr="00F14B3D">
        <w:t xml:space="preserve"> sn3533</w:t>
      </w:r>
      <w:r w:rsidR="00096966">
        <w:rPr>
          <w:vertAlign w:val="superscript"/>
        </w:rPr>
        <w:t>3</w:t>
      </w:r>
      <w:r w:rsidRPr="00F14B3D">
        <w:t xml:space="preserve"> </w:t>
      </w:r>
    </w:p>
    <w:p w14:paraId="5D34543C" w14:textId="77777777" w:rsidR="00420AED" w:rsidRDefault="00420AED">
      <w:pPr>
        <w:rPr>
          <w:sz w:val="17"/>
        </w:rPr>
        <w:sectPr w:rsidR="00420AED">
          <w:type w:val="continuous"/>
          <w:pgSz w:w="12240" w:h="15840"/>
          <w:pgMar w:top="1380" w:right="940" w:bottom="280" w:left="980" w:header="720" w:footer="720" w:gutter="0"/>
          <w:cols w:space="720"/>
        </w:sectPr>
      </w:pPr>
    </w:p>
    <w:p w14:paraId="3B9069A6" w14:textId="5F40942E" w:rsidR="00420AED" w:rsidRDefault="002C1CFE">
      <w:pPr>
        <w:pStyle w:val="Heading2"/>
        <w:spacing w:before="92"/>
        <w:jc w:val="left"/>
      </w:pPr>
      <w:proofErr w:type="spellStart"/>
      <w:r>
        <w:t>Codelink</w:t>
      </w:r>
      <w:proofErr w:type="spellEnd"/>
      <w:r>
        <w:t>:</w:t>
      </w:r>
      <w:r w:rsidR="418A47F1">
        <w:t xml:space="preserve"> </w:t>
      </w:r>
      <w:hyperlink r:id="rId5" w:history="1">
        <w:r w:rsidR="00BB5331" w:rsidRPr="00BB5331">
          <w:rPr>
            <w:rStyle w:val="Hyperlink"/>
          </w:rPr>
          <w:t>https://github.com/gauthamsai0071/DL_Final_Porject</w:t>
        </w:r>
      </w:hyperlink>
    </w:p>
    <w:p w14:paraId="1C8F32B5" w14:textId="77777777" w:rsidR="00BF0DE5" w:rsidRDefault="00BF0DE5">
      <w:pPr>
        <w:pStyle w:val="Heading2"/>
        <w:ind w:left="2113"/>
        <w:jc w:val="left"/>
      </w:pPr>
    </w:p>
    <w:p w14:paraId="48E03068" w14:textId="3AB067E9" w:rsidR="00420AED" w:rsidRDefault="002C1CFE">
      <w:pPr>
        <w:pStyle w:val="Heading2"/>
        <w:ind w:left="2113"/>
        <w:jc w:val="left"/>
      </w:pPr>
      <w:r>
        <w:t>Abstract</w:t>
      </w:r>
    </w:p>
    <w:p w14:paraId="3B6B05C6" w14:textId="538E7CE3" w:rsidR="00420AED" w:rsidRPr="00FB4024" w:rsidRDefault="00FB4024" w:rsidP="00FB4024">
      <w:pPr>
        <w:tabs>
          <w:tab w:val="left" w:pos="565"/>
        </w:tabs>
        <w:spacing w:line="185" w:lineRule="exact"/>
        <w:jc w:val="both"/>
        <w:rPr>
          <w:sz w:val="18"/>
        </w:rPr>
      </w:pPr>
      <w:r w:rsidRPr="00FB4024">
        <w:rPr>
          <w:sz w:val="18"/>
        </w:rPr>
        <w:t xml:space="preserve">Named Entity Recognition (NER) is a crucial task in Natural </w:t>
      </w:r>
      <w:r w:rsidR="00F14B3D">
        <w:rPr>
          <w:sz w:val="18"/>
        </w:rPr>
        <w:t xml:space="preserve">   </w:t>
      </w:r>
      <w:r w:rsidRPr="00FB4024">
        <w:rPr>
          <w:sz w:val="18"/>
        </w:rPr>
        <w:t xml:space="preserve">Language Processing (NLP) that involves identifying and extracting entities from text, such as people, organizations, locations, and other types of named entities. Recent advances in deep learning have led to the development of powerful language models, such as </w:t>
      </w:r>
      <w:r w:rsidR="00F14B3D">
        <w:rPr>
          <w:sz w:val="18"/>
        </w:rPr>
        <w:t>BERT</w:t>
      </w:r>
      <w:r w:rsidRPr="00FB4024">
        <w:rPr>
          <w:sz w:val="18"/>
        </w:rPr>
        <w:t xml:space="preserve"> </w:t>
      </w:r>
      <w:r w:rsidR="00582269">
        <w:rPr>
          <w:sz w:val="18"/>
        </w:rPr>
        <w:t>,</w:t>
      </w:r>
      <w:proofErr w:type="spellStart"/>
      <w:r w:rsidR="00F14B3D">
        <w:rPr>
          <w:sz w:val="18"/>
        </w:rPr>
        <w:t>RoBERTa</w:t>
      </w:r>
      <w:proofErr w:type="spellEnd"/>
      <w:r w:rsidR="00582269">
        <w:rPr>
          <w:sz w:val="18"/>
        </w:rPr>
        <w:t xml:space="preserve"> and ALBERT</w:t>
      </w:r>
      <w:r w:rsidRPr="00FB4024">
        <w:rPr>
          <w:sz w:val="18"/>
        </w:rPr>
        <w:t xml:space="preserve"> that have significantly improved the performance of NER systems.</w:t>
      </w:r>
      <w:r w:rsidR="00F14B3D">
        <w:rPr>
          <w:sz w:val="18"/>
        </w:rPr>
        <w:t xml:space="preserve"> </w:t>
      </w:r>
      <w:r w:rsidRPr="00FB4024">
        <w:rPr>
          <w:sz w:val="18"/>
        </w:rPr>
        <w:t xml:space="preserve">In this paper, we present a comparative study of the performance of </w:t>
      </w:r>
      <w:r w:rsidR="00F14B3D">
        <w:rPr>
          <w:sz w:val="18"/>
        </w:rPr>
        <w:t xml:space="preserve">BERT </w:t>
      </w:r>
      <w:r w:rsidRPr="00FB4024">
        <w:rPr>
          <w:sz w:val="18"/>
        </w:rPr>
        <w:t xml:space="preserve">and </w:t>
      </w:r>
      <w:proofErr w:type="spellStart"/>
      <w:r w:rsidR="00F14B3D">
        <w:rPr>
          <w:sz w:val="18"/>
        </w:rPr>
        <w:t>RoBERTa</w:t>
      </w:r>
      <w:proofErr w:type="spellEnd"/>
      <w:r w:rsidRPr="00FB4024">
        <w:rPr>
          <w:sz w:val="18"/>
        </w:rPr>
        <w:t xml:space="preserve"> models for NER tasks on a variety of datasets. We then describe our experimental setup, including the datasets used, the pre-processin</w:t>
      </w:r>
      <w:r w:rsidR="008A4C7C">
        <w:rPr>
          <w:sz w:val="18"/>
        </w:rPr>
        <w:t>g</w:t>
      </w:r>
      <w:r w:rsidRPr="00FB4024">
        <w:rPr>
          <w:sz w:val="18"/>
        </w:rPr>
        <w:t xml:space="preserve"> steps, and the evaluation metrics</w:t>
      </w:r>
      <w:r w:rsidR="00F14B3D">
        <w:rPr>
          <w:sz w:val="18"/>
        </w:rPr>
        <w:t>.</w:t>
      </w:r>
    </w:p>
    <w:p w14:paraId="2F37C80C" w14:textId="1781E097" w:rsidR="00420AED" w:rsidRDefault="00E57CAE" w:rsidP="00E57CAE">
      <w:pPr>
        <w:pStyle w:val="Heading1"/>
        <w:spacing w:before="124"/>
        <w:ind w:left="0" w:right="0"/>
        <w:jc w:val="left"/>
      </w:pPr>
      <w:r>
        <w:t xml:space="preserve">                                </w:t>
      </w:r>
      <w:r w:rsidR="002C1CFE">
        <w:t>Overview</w:t>
      </w:r>
    </w:p>
    <w:p w14:paraId="0A024F67" w14:textId="10343243" w:rsidR="00420AED" w:rsidRDefault="00291BF5" w:rsidP="00F14B3D">
      <w:pPr>
        <w:pStyle w:val="BodyText"/>
        <w:spacing w:before="189"/>
        <w:ind w:left="0" w:right="38"/>
      </w:pPr>
      <w:r w:rsidRPr="00291BF5">
        <w:t>Named Entity Recognition (NER) is a task in Natural Language Processing (NLP) that involves identifying and extracting entities from text. Entities are typically proper nouns that refer to specific people, places, organizations, or other named objects.</w:t>
      </w:r>
      <w:r w:rsidR="00F7244C">
        <w:t xml:space="preserve"> </w:t>
      </w:r>
      <w:r w:rsidRPr="00291BF5">
        <w:t>The goal of NER is to automatically identify and classify these entities into pre-defined categories, such as person, organization, location, date, time, etc. NER is an important task in many NLP applications, such as information extraction, text summarization, question-answering systems, and sentiment analysis.</w:t>
      </w:r>
    </w:p>
    <w:p w14:paraId="15ACCA22" w14:textId="39624335" w:rsidR="00420AED" w:rsidRDefault="00096966" w:rsidP="00F14B3D">
      <w:pPr>
        <w:pStyle w:val="BodyText"/>
        <w:ind w:left="0" w:right="43"/>
      </w:pPr>
      <w:r>
        <w:t xml:space="preserve">   </w:t>
      </w:r>
      <w:r w:rsidR="00680C79">
        <w:t xml:space="preserve">We have used 2 datasets for our models MIT movie Corpus, and MIT Restaurant Dataset. The MIT </w:t>
      </w:r>
      <w:r w:rsidR="00F90B50">
        <w:t>m</w:t>
      </w:r>
      <w:r w:rsidR="00680C79">
        <w:t>ovie Corpus consist wide range of dialogues, and the Restaurant Dataset consists of the reviews obtained from customers. These datasets provide a diverse range of data for our model to optimize and work elegantly.</w:t>
      </w:r>
    </w:p>
    <w:p w14:paraId="5D590596" w14:textId="272DA1F4" w:rsidR="000901D8" w:rsidRDefault="00F90B50" w:rsidP="00F14B3D">
      <w:pPr>
        <w:pStyle w:val="BodyText"/>
        <w:ind w:left="0" w:right="38"/>
      </w:pPr>
      <w:r>
        <w:t xml:space="preserve">   </w:t>
      </w:r>
      <w:r w:rsidR="008C0CB6" w:rsidRPr="008C0CB6">
        <w:t xml:space="preserve">Our results show that both </w:t>
      </w:r>
      <w:r>
        <w:t>BERT</w:t>
      </w:r>
      <w:r w:rsidR="00582269">
        <w:t xml:space="preserve">, </w:t>
      </w:r>
      <w:proofErr w:type="spellStart"/>
      <w:r>
        <w:t>RoBERTa</w:t>
      </w:r>
      <w:proofErr w:type="spellEnd"/>
      <w:r w:rsidR="008C0CB6" w:rsidRPr="008C0CB6">
        <w:t xml:space="preserve"> </w:t>
      </w:r>
      <w:r w:rsidR="00582269">
        <w:t xml:space="preserve">and ALBERT </w:t>
      </w:r>
      <w:r w:rsidR="008C0CB6" w:rsidRPr="008C0CB6">
        <w:t xml:space="preserve">models achieve state-of-the-art performance on most of the datasets tested, with </w:t>
      </w:r>
      <w:proofErr w:type="spellStart"/>
      <w:r w:rsidR="008C0CB6" w:rsidRPr="008C0CB6">
        <w:t>Ro</w:t>
      </w:r>
      <w:r>
        <w:t>BERTa</w:t>
      </w:r>
      <w:proofErr w:type="spellEnd"/>
      <w:r w:rsidR="00582269">
        <w:t xml:space="preserve"> and ALBERT</w:t>
      </w:r>
      <w:r w:rsidR="008C0CB6" w:rsidRPr="008C0CB6">
        <w:t xml:space="preserve"> generally outperforming </w:t>
      </w:r>
      <w:r>
        <w:t>BERT</w:t>
      </w:r>
      <w:r w:rsidR="008C0CB6" w:rsidRPr="008C0CB6">
        <w:t>. We also investigate the impact of fine-tuning and data augmentation on the performance of the models and find that both techniques can improve the performance significantly.</w:t>
      </w:r>
      <w:r>
        <w:t xml:space="preserve"> </w:t>
      </w:r>
      <w:r w:rsidR="002C1CFE">
        <w:t xml:space="preserve">In this paper, we propose a novel approach for </w:t>
      </w:r>
      <w:r w:rsidR="000901D8">
        <w:t>Named Entity Recognition</w:t>
      </w:r>
      <w:r w:rsidR="002C1CFE">
        <w:t xml:space="preserve"> using the </w:t>
      </w:r>
      <w:r>
        <w:t>BERT</w:t>
      </w:r>
      <w:r w:rsidR="00582269">
        <w:t xml:space="preserve">, </w:t>
      </w:r>
      <w:proofErr w:type="spellStart"/>
      <w:r w:rsidR="000901D8">
        <w:t>Ro</w:t>
      </w:r>
      <w:r>
        <w:t>BERT</w:t>
      </w:r>
      <w:r w:rsidR="000901D8">
        <w:t>a</w:t>
      </w:r>
      <w:proofErr w:type="spellEnd"/>
      <w:r w:rsidR="00582269">
        <w:t xml:space="preserve"> and ALBERT</w:t>
      </w:r>
      <w:r w:rsidR="002C1CFE">
        <w:t xml:space="preserve"> fine-tuned</w:t>
      </w:r>
      <w:r w:rsidR="002C1CFE">
        <w:rPr>
          <w:spacing w:val="1"/>
        </w:rPr>
        <w:t xml:space="preserve"> </w:t>
      </w:r>
      <w:r w:rsidR="002C1CFE">
        <w:t>on</w:t>
      </w:r>
      <w:r w:rsidR="002C1CFE">
        <w:rPr>
          <w:spacing w:val="-7"/>
        </w:rPr>
        <w:t xml:space="preserve"> </w:t>
      </w:r>
      <w:r w:rsidR="002C1CFE">
        <w:t>the</w:t>
      </w:r>
      <w:r w:rsidR="002C1CFE">
        <w:rPr>
          <w:spacing w:val="-6"/>
        </w:rPr>
        <w:t xml:space="preserve"> </w:t>
      </w:r>
      <w:r w:rsidR="000901D8">
        <w:t>MIT Movie Corpus, MIT restaurant Dataset</w:t>
      </w:r>
      <w:r w:rsidR="002C1CFE">
        <w:t>.</w:t>
      </w:r>
    </w:p>
    <w:p w14:paraId="7E47F93C" w14:textId="10C12030" w:rsidR="000901D8" w:rsidRDefault="00F90B50" w:rsidP="00F14B3D">
      <w:pPr>
        <w:pStyle w:val="BodyText"/>
        <w:ind w:left="0" w:right="38"/>
      </w:pPr>
      <w:r>
        <w:t xml:space="preserve">   BERT</w:t>
      </w:r>
      <w:r w:rsidR="00582269">
        <w:t>,</w:t>
      </w:r>
      <w:r w:rsidR="000901D8" w:rsidRPr="000901D8">
        <w:t xml:space="preserve"> </w:t>
      </w:r>
      <w:proofErr w:type="spellStart"/>
      <w:r>
        <w:t>RoBERTa</w:t>
      </w:r>
      <w:proofErr w:type="spellEnd"/>
      <w:r w:rsidR="000901D8" w:rsidRPr="000901D8">
        <w:t xml:space="preserve"> </w:t>
      </w:r>
      <w:r w:rsidR="00582269">
        <w:t xml:space="preserve">and ALBERT </w:t>
      </w:r>
      <w:r w:rsidR="000901D8" w:rsidRPr="000901D8">
        <w:t>are pre-trained language models that have achieved state-of-the-art performance on various natural language processing tasks, including NER. These models are based on the transformer architecture and have been trained on massive amounts of text data to learn representations of natural language that capture the nuances and complexities of language.</w:t>
      </w:r>
    </w:p>
    <w:p w14:paraId="4937E030" w14:textId="77777777" w:rsidR="00F90B50" w:rsidRDefault="002C1CFE">
      <w:pPr>
        <w:pStyle w:val="BodyText"/>
        <w:ind w:right="38"/>
      </w:pPr>
      <w:r>
        <w:t xml:space="preserve"> </w:t>
      </w:r>
    </w:p>
    <w:p w14:paraId="4B373253" w14:textId="77777777" w:rsidR="00F90B50" w:rsidRDefault="00F90B50">
      <w:pPr>
        <w:pStyle w:val="BodyText"/>
        <w:ind w:right="38"/>
      </w:pPr>
    </w:p>
    <w:p w14:paraId="4E5C4142" w14:textId="77777777" w:rsidR="00F90B50" w:rsidRDefault="00F90B50">
      <w:pPr>
        <w:pStyle w:val="BodyText"/>
        <w:ind w:right="38"/>
      </w:pPr>
    </w:p>
    <w:p w14:paraId="74F70970" w14:textId="77777777" w:rsidR="00F90B50" w:rsidRDefault="00F90B50">
      <w:pPr>
        <w:pStyle w:val="BodyText"/>
        <w:ind w:right="38"/>
      </w:pPr>
    </w:p>
    <w:p w14:paraId="472075B1" w14:textId="77777777" w:rsidR="00F90B50" w:rsidRDefault="00F90B50" w:rsidP="00F90B50">
      <w:pPr>
        <w:pStyle w:val="BodyText"/>
        <w:ind w:left="0" w:right="38"/>
      </w:pPr>
    </w:p>
    <w:p w14:paraId="57BD236F" w14:textId="61A331BF" w:rsidR="00420AED" w:rsidRPr="00F90B50" w:rsidRDefault="002C1CFE" w:rsidP="00F90B50">
      <w:pPr>
        <w:pStyle w:val="BodyText"/>
        <w:ind w:left="0" w:right="38"/>
        <w:rPr>
          <w:spacing w:val="1"/>
        </w:rPr>
      </w:pPr>
      <w:r>
        <w:t>By incorporating th</w:t>
      </w:r>
      <w:r w:rsidR="00BC7CB4">
        <w:t>ese modes</w:t>
      </w:r>
      <w:r>
        <w:t xml:space="preserve"> </w:t>
      </w:r>
      <w:r w:rsidR="00BC7CB4">
        <w:t>with the datasets</w:t>
      </w:r>
      <w:r>
        <w:t>, we</w:t>
      </w:r>
      <w:r>
        <w:rPr>
          <w:spacing w:val="1"/>
        </w:rPr>
        <w:t xml:space="preserve"> </w:t>
      </w:r>
      <w:r>
        <w:t xml:space="preserve">are able </w:t>
      </w:r>
      <w:r w:rsidR="00F90B50">
        <w:t xml:space="preserve">         </w:t>
      </w:r>
      <w:r>
        <w:t xml:space="preserve">to better understand the </w:t>
      </w:r>
      <w:r w:rsidR="00BC7CB4">
        <w:t>words, and classify them into</w:t>
      </w:r>
      <w:r>
        <w:rPr>
          <w:spacing w:val="1"/>
        </w:rPr>
        <w:t xml:space="preserve"> </w:t>
      </w:r>
      <w:r w:rsidR="00BC7CB4">
        <w:t>correct entities,</w:t>
      </w:r>
      <w:r w:rsidR="00BC7CB4">
        <w:rPr>
          <w:spacing w:val="24"/>
        </w:rPr>
        <w:t xml:space="preserve"> </w:t>
      </w:r>
      <w:r w:rsidR="00BC7CB4">
        <w:t>which</w:t>
      </w:r>
      <w:r w:rsidR="00BC7CB4">
        <w:rPr>
          <w:spacing w:val="23"/>
        </w:rPr>
        <w:t xml:space="preserve"> </w:t>
      </w:r>
      <w:r w:rsidR="00BC7CB4">
        <w:t>allows</w:t>
      </w:r>
      <w:r w:rsidR="00BC7CB4">
        <w:rPr>
          <w:spacing w:val="10"/>
        </w:rPr>
        <w:t xml:space="preserve"> </w:t>
      </w:r>
      <w:r w:rsidR="007133EB">
        <w:t xml:space="preserve">us </w:t>
      </w:r>
      <w:r w:rsidR="007133EB">
        <w:rPr>
          <w:spacing w:val="-48"/>
        </w:rPr>
        <w:t>t</w:t>
      </w:r>
      <w:r w:rsidR="007133EB">
        <w:t xml:space="preserve">o </w:t>
      </w:r>
      <w:r w:rsidR="00BC7CB4">
        <w:t>more accurately classify and rank them. This ultimately</w:t>
      </w:r>
      <w:r w:rsidR="00BC7CB4">
        <w:rPr>
          <w:spacing w:val="1"/>
        </w:rPr>
        <w:t xml:space="preserve"> </w:t>
      </w:r>
      <w:r w:rsidR="00BC7CB4">
        <w:t>leads</w:t>
      </w:r>
      <w:r w:rsidR="00BC7CB4">
        <w:rPr>
          <w:spacing w:val="1"/>
        </w:rPr>
        <w:t xml:space="preserve"> </w:t>
      </w:r>
      <w:r w:rsidR="00BC7CB4">
        <w:t>to</w:t>
      </w:r>
      <w:r w:rsidR="00BC7CB4">
        <w:rPr>
          <w:spacing w:val="1"/>
        </w:rPr>
        <w:t xml:space="preserve"> </w:t>
      </w:r>
      <w:r w:rsidR="00BC7CB4">
        <w:t>a</w:t>
      </w:r>
      <w:r w:rsidR="00BC7CB4">
        <w:rPr>
          <w:spacing w:val="1"/>
        </w:rPr>
        <w:t xml:space="preserve"> </w:t>
      </w:r>
      <w:r w:rsidR="00BC7CB4">
        <w:t>more</w:t>
      </w:r>
      <w:r w:rsidR="00BC7CB4">
        <w:rPr>
          <w:spacing w:val="1"/>
        </w:rPr>
        <w:t xml:space="preserve"> </w:t>
      </w:r>
      <w:r w:rsidR="00BC7CB4">
        <w:t>refined</w:t>
      </w:r>
      <w:r w:rsidR="00BC7CB4">
        <w:rPr>
          <w:spacing w:val="1"/>
        </w:rPr>
        <w:t xml:space="preserve"> </w:t>
      </w:r>
      <w:r w:rsidR="00BC7CB4">
        <w:t>and</w:t>
      </w:r>
      <w:r w:rsidR="00BC7CB4">
        <w:rPr>
          <w:spacing w:val="1"/>
        </w:rPr>
        <w:t xml:space="preserve"> </w:t>
      </w:r>
      <w:r w:rsidR="00BC7CB4">
        <w:t>effective</w:t>
      </w:r>
      <w:r w:rsidR="00BC7CB4">
        <w:rPr>
          <w:spacing w:val="1"/>
        </w:rPr>
        <w:t xml:space="preserve"> </w:t>
      </w:r>
      <w:r w:rsidR="00BC7CB4">
        <w:t>word classification</w:t>
      </w:r>
      <w:r w:rsidR="00BC7CB4">
        <w:rPr>
          <w:spacing w:val="1"/>
        </w:rPr>
        <w:t xml:space="preserve"> </w:t>
      </w:r>
      <w:r w:rsidR="00BC7CB4">
        <w:t>process,</w:t>
      </w:r>
      <w:r w:rsidR="00BC7CB4">
        <w:rPr>
          <w:spacing w:val="1"/>
        </w:rPr>
        <w:t xml:space="preserve"> </w:t>
      </w:r>
      <w:r w:rsidR="00BC7CB4">
        <w:t>resulting</w:t>
      </w:r>
      <w:r w:rsidR="00BC7CB4">
        <w:rPr>
          <w:spacing w:val="1"/>
        </w:rPr>
        <w:t xml:space="preserve"> </w:t>
      </w:r>
      <w:r w:rsidR="00BC7CB4">
        <w:t>in</w:t>
      </w:r>
      <w:r w:rsidR="00BC7CB4">
        <w:rPr>
          <w:spacing w:val="1"/>
        </w:rPr>
        <w:t xml:space="preserve"> </w:t>
      </w:r>
      <w:r w:rsidR="00BC7CB4">
        <w:t>higher</w:t>
      </w:r>
      <w:r w:rsidR="00BC7CB4">
        <w:rPr>
          <w:spacing w:val="1"/>
        </w:rPr>
        <w:t xml:space="preserve"> </w:t>
      </w:r>
      <w:r w:rsidR="00BC7CB4">
        <w:t>quality</w:t>
      </w:r>
      <w:r w:rsidR="00BC7CB4">
        <w:rPr>
          <w:spacing w:val="1"/>
        </w:rPr>
        <w:t xml:space="preserve"> </w:t>
      </w:r>
      <w:r w:rsidR="00BC7CB4">
        <w:t>responses</w:t>
      </w:r>
      <w:r w:rsidR="00BC7CB4">
        <w:rPr>
          <w:spacing w:val="1"/>
        </w:rPr>
        <w:t xml:space="preserve"> </w:t>
      </w:r>
      <w:r w:rsidR="00BC7CB4">
        <w:t>to</w:t>
      </w:r>
      <w:r w:rsidR="00BC7CB4">
        <w:rPr>
          <w:spacing w:val="1"/>
        </w:rPr>
        <w:t xml:space="preserve"> </w:t>
      </w:r>
      <w:r w:rsidR="00BC7CB4">
        <w:t>user</w:t>
      </w:r>
      <w:r w:rsidR="00BC7CB4">
        <w:rPr>
          <w:spacing w:val="1"/>
        </w:rPr>
        <w:t xml:space="preserve"> </w:t>
      </w:r>
      <w:r w:rsidR="00BC7CB4">
        <w:t>queries.</w:t>
      </w:r>
    </w:p>
    <w:p w14:paraId="0E053736" w14:textId="2066817A" w:rsidR="00420AED" w:rsidRDefault="00E57CAE" w:rsidP="00E57CAE">
      <w:pPr>
        <w:pStyle w:val="Heading1"/>
        <w:ind w:left="0" w:right="1788"/>
        <w:jc w:val="both"/>
      </w:pPr>
      <w:r>
        <w:t xml:space="preserve">                           </w:t>
      </w:r>
      <w:r w:rsidR="002C1CFE">
        <w:t>Related</w:t>
      </w:r>
      <w:r w:rsidR="002C1CFE">
        <w:rPr>
          <w:spacing w:val="-11"/>
        </w:rPr>
        <w:t xml:space="preserve"> </w:t>
      </w:r>
      <w:r w:rsidR="002C1CFE">
        <w:t>Work</w:t>
      </w:r>
    </w:p>
    <w:p w14:paraId="40F83C65" w14:textId="35B65970" w:rsidR="007275C7" w:rsidRPr="00FB3B36" w:rsidRDefault="002C1CFE" w:rsidP="007133EB">
      <w:pPr>
        <w:pStyle w:val="BodyText"/>
        <w:spacing w:before="189"/>
        <w:ind w:right="138"/>
        <w:rPr>
          <w:color w:val="000000" w:themeColor="text1"/>
        </w:rPr>
      </w:pPr>
      <w:r>
        <w:t>There</w:t>
      </w:r>
      <w:r>
        <w:rPr>
          <w:spacing w:val="1"/>
        </w:rPr>
        <w:t xml:space="preserve"> </w:t>
      </w:r>
      <w:r>
        <w:t>has</w:t>
      </w:r>
      <w:r>
        <w:rPr>
          <w:spacing w:val="1"/>
        </w:rPr>
        <w:t xml:space="preserve"> </w:t>
      </w:r>
      <w:r>
        <w:t>been</w:t>
      </w:r>
      <w:r>
        <w:rPr>
          <w:spacing w:val="1"/>
        </w:rPr>
        <w:t xml:space="preserve"> </w:t>
      </w:r>
      <w:r>
        <w:t>a</w:t>
      </w:r>
      <w:r>
        <w:rPr>
          <w:spacing w:val="1"/>
        </w:rPr>
        <w:t xml:space="preserve"> </w:t>
      </w:r>
      <w:r>
        <w:t>significant</w:t>
      </w:r>
      <w:r>
        <w:rPr>
          <w:spacing w:val="1"/>
        </w:rPr>
        <w:t xml:space="preserve"> </w:t>
      </w:r>
      <w:r>
        <w:t>amount</w:t>
      </w:r>
      <w:r>
        <w:rPr>
          <w:spacing w:val="1"/>
        </w:rPr>
        <w:t xml:space="preserve"> </w:t>
      </w:r>
      <w:r>
        <w:t>of</w:t>
      </w:r>
      <w:r>
        <w:rPr>
          <w:spacing w:val="1"/>
        </w:rPr>
        <w:t xml:space="preserve"> </w:t>
      </w:r>
      <w:r>
        <w:t>research</w:t>
      </w:r>
      <w:r>
        <w:rPr>
          <w:spacing w:val="50"/>
        </w:rPr>
        <w:t xml:space="preserve"> </w:t>
      </w:r>
      <w:r>
        <w:t>on</w:t>
      </w:r>
      <w:r>
        <w:rPr>
          <w:spacing w:val="1"/>
        </w:rPr>
        <w:t xml:space="preserve"> </w:t>
      </w:r>
      <w:r w:rsidR="007133EB">
        <w:t>named entity recognition</w:t>
      </w:r>
      <w:r>
        <w:rPr>
          <w:spacing w:val="1"/>
        </w:rPr>
        <w:t xml:space="preserve"> </w:t>
      </w:r>
      <w:r>
        <w:t>in</w:t>
      </w:r>
      <w:r>
        <w:rPr>
          <w:spacing w:val="1"/>
        </w:rPr>
        <w:t xml:space="preserve"> </w:t>
      </w:r>
      <w:r>
        <w:t>the</w:t>
      </w:r>
      <w:r>
        <w:rPr>
          <w:spacing w:val="1"/>
        </w:rPr>
        <w:t xml:space="preserve"> </w:t>
      </w:r>
      <w:r>
        <w:t>natural</w:t>
      </w:r>
      <w:r>
        <w:rPr>
          <w:spacing w:val="1"/>
        </w:rPr>
        <w:t xml:space="preserve"> </w:t>
      </w:r>
      <w:r>
        <w:t>language</w:t>
      </w:r>
      <w:r>
        <w:rPr>
          <w:spacing w:val="1"/>
        </w:rPr>
        <w:t xml:space="preserve"> </w:t>
      </w:r>
      <w:r>
        <w:t>processing</w:t>
      </w:r>
      <w:r>
        <w:rPr>
          <w:spacing w:val="1"/>
        </w:rPr>
        <w:t xml:space="preserve"> </w:t>
      </w:r>
      <w:r>
        <w:t>literature.</w:t>
      </w:r>
      <w:r>
        <w:rPr>
          <w:spacing w:val="1"/>
        </w:rPr>
        <w:t xml:space="preserve"> </w:t>
      </w:r>
      <w:r>
        <w:t>Previous</w:t>
      </w:r>
      <w:r>
        <w:rPr>
          <w:spacing w:val="1"/>
        </w:rPr>
        <w:t xml:space="preserve"> </w:t>
      </w:r>
      <w:r>
        <w:t>approaches</w:t>
      </w:r>
      <w:r>
        <w:rPr>
          <w:spacing w:val="1"/>
        </w:rPr>
        <w:t xml:space="preserve"> </w:t>
      </w:r>
      <w:r>
        <w:t>have</w:t>
      </w:r>
      <w:r>
        <w:rPr>
          <w:spacing w:val="1"/>
        </w:rPr>
        <w:t xml:space="preserve"> </w:t>
      </w:r>
      <w:r>
        <w:t>used</w:t>
      </w:r>
      <w:r>
        <w:rPr>
          <w:spacing w:val="1"/>
        </w:rPr>
        <w:t xml:space="preserve"> </w:t>
      </w:r>
      <w:r>
        <w:t>a</w:t>
      </w:r>
      <w:r>
        <w:rPr>
          <w:spacing w:val="1"/>
        </w:rPr>
        <w:t xml:space="preserve"> </w:t>
      </w:r>
      <w:r>
        <w:t>variety</w:t>
      </w:r>
      <w:r>
        <w:rPr>
          <w:spacing w:val="1"/>
        </w:rPr>
        <w:t xml:space="preserve"> </w:t>
      </w:r>
      <w:r>
        <w:t>of</w:t>
      </w:r>
      <w:r>
        <w:rPr>
          <w:spacing w:val="1"/>
        </w:rPr>
        <w:t xml:space="preserve"> </w:t>
      </w:r>
      <w:r>
        <w:t>methods,</w:t>
      </w:r>
      <w:r>
        <w:rPr>
          <w:spacing w:val="1"/>
        </w:rPr>
        <w:t xml:space="preserve"> </w:t>
      </w:r>
      <w:r>
        <w:t>including</w:t>
      </w:r>
      <w:r>
        <w:rPr>
          <w:spacing w:val="1"/>
        </w:rPr>
        <w:t xml:space="preserve"> </w:t>
      </w:r>
      <w:r>
        <w:t>rule-based</w:t>
      </w:r>
      <w:r>
        <w:rPr>
          <w:spacing w:val="1"/>
        </w:rPr>
        <w:t xml:space="preserve"> </w:t>
      </w:r>
      <w:r>
        <w:t>methods,</w:t>
      </w:r>
      <w:r>
        <w:rPr>
          <w:spacing w:val="1"/>
        </w:rPr>
        <w:t xml:space="preserve"> </w:t>
      </w:r>
      <w:r>
        <w:t>template-based</w:t>
      </w:r>
      <w:r>
        <w:rPr>
          <w:spacing w:val="1"/>
        </w:rPr>
        <w:t xml:space="preserve"> </w:t>
      </w:r>
      <w:r>
        <w:t>methods,</w:t>
      </w:r>
      <w:r>
        <w:rPr>
          <w:spacing w:val="-3"/>
        </w:rPr>
        <w:t xml:space="preserve"> </w:t>
      </w:r>
      <w:r>
        <w:t>and</w:t>
      </w:r>
      <w:r>
        <w:rPr>
          <w:spacing w:val="-2"/>
        </w:rPr>
        <w:t xml:space="preserve"> </w:t>
      </w:r>
      <w:r>
        <w:t>machine</w:t>
      </w:r>
      <w:r>
        <w:rPr>
          <w:spacing w:val="-3"/>
        </w:rPr>
        <w:t xml:space="preserve"> </w:t>
      </w:r>
      <w:r>
        <w:t>learning-based</w:t>
      </w:r>
      <w:r>
        <w:rPr>
          <w:spacing w:val="-2"/>
        </w:rPr>
        <w:t xml:space="preserve"> </w:t>
      </w:r>
      <w:r>
        <w:t>methods.</w:t>
      </w:r>
      <w:r w:rsidR="00FB3B36">
        <w:t xml:space="preserve"> It has demonstrated strong performance in various NLP benchmarks, including NER. BERT’s architecture allows it to capture contextual information effectively, which is crucial for tasks like NER. </w:t>
      </w:r>
    </w:p>
    <w:p w14:paraId="01F6F673" w14:textId="0CEA3548" w:rsidR="00420AED" w:rsidRDefault="00C33B12" w:rsidP="00C33B12">
      <w:pPr>
        <w:pStyle w:val="BodyText"/>
        <w:ind w:right="140"/>
      </w:pPr>
      <w:r>
        <w:t xml:space="preserve">   </w:t>
      </w:r>
      <w:r w:rsidR="00D86FF3">
        <w:t xml:space="preserve">Previous research in the field of Named Entity Recognition (NER) has extensively explored the use of BERT </w:t>
      </w:r>
      <w:proofErr w:type="spellStart"/>
      <w:r w:rsidR="00D86FF3">
        <w:t>RoBERTa</w:t>
      </w:r>
      <w:proofErr w:type="spellEnd"/>
      <w:r w:rsidR="00D86FF3">
        <w:t xml:space="preserve"> </w:t>
      </w:r>
      <w:r w:rsidR="00582269">
        <w:t xml:space="preserve">and ALBERT </w:t>
      </w:r>
      <w:r w:rsidR="00D86FF3">
        <w:t xml:space="preserve">models. BERT provided a breakthrough by leveraging deep bidirectional transformers for language understanding. Although the focus was not  NER, researchers quickly realized its potential for fine-tuning on NER tasks. </w:t>
      </w:r>
      <w:proofErr w:type="spellStart"/>
      <w:r w:rsidR="00D86FF3">
        <w:t>RoBERTa</w:t>
      </w:r>
      <w:proofErr w:type="spellEnd"/>
      <w:r w:rsidR="00D86FF3">
        <w:t xml:space="preserve"> an optimized variant of BERT, further enhanced performance by employing a robust pretrained approach and larger-scale training data. Both models have proven effective in capturing information, making them popular choices for NER. </w:t>
      </w:r>
      <w:r w:rsidR="00582269">
        <w:t xml:space="preserve">ALBERT is also an optimized variant of BERT that enhances performance </w:t>
      </w:r>
      <w:r w:rsidR="00B20B5F">
        <w:t xml:space="preserve">by employing a different approach to training and model size. ALBERT improves upon BERT by using the parameter sharing and cross-layer parameter sharing to reduce model size and increase efficiency. </w:t>
      </w:r>
    </w:p>
    <w:p w14:paraId="7A5947DB" w14:textId="18888BDB" w:rsidR="00420AED" w:rsidRDefault="00C33B12" w:rsidP="003B3901">
      <w:pPr>
        <w:pStyle w:val="BodyText"/>
        <w:ind w:right="142"/>
      </w:pPr>
      <w:r>
        <w:t xml:space="preserve">   </w:t>
      </w:r>
      <w:r w:rsidR="002C1CFE">
        <w:t>However,</w:t>
      </w:r>
      <w:r w:rsidR="002C1CFE">
        <w:rPr>
          <w:spacing w:val="1"/>
        </w:rPr>
        <w:t xml:space="preserve"> </w:t>
      </w:r>
      <w:r w:rsidR="00161DE4">
        <w:t>p</w:t>
      </w:r>
      <w:r w:rsidR="00161DE4" w:rsidRPr="00161DE4">
        <w:t>revious approaches to Named Entity Recognition (NER) typically relied on hand-crafted features and models that were trained on small, domain-specific datasets. These approaches often required significant engineering effort and domain expertise to develop and achieve good performance.</w:t>
      </w:r>
      <w:r w:rsidR="00161DE4">
        <w:t xml:space="preserve"> </w:t>
      </w:r>
      <w:r w:rsidR="002C1CFE">
        <w:t>Machine</w:t>
      </w:r>
      <w:r w:rsidR="002C1CFE">
        <w:rPr>
          <w:spacing w:val="1"/>
        </w:rPr>
        <w:t xml:space="preserve"> </w:t>
      </w:r>
      <w:r w:rsidR="002C1CFE">
        <w:t>learning-based</w:t>
      </w:r>
      <w:r w:rsidR="002C1CFE">
        <w:rPr>
          <w:spacing w:val="1"/>
        </w:rPr>
        <w:t xml:space="preserve"> </w:t>
      </w:r>
      <w:r w:rsidR="002C1CFE">
        <w:t>methods can be more flexible, but they may require large</w:t>
      </w:r>
      <w:r w:rsidR="002C1CFE">
        <w:rPr>
          <w:spacing w:val="1"/>
        </w:rPr>
        <w:t xml:space="preserve"> </w:t>
      </w:r>
      <w:r w:rsidR="002C1CFE">
        <w:t>amounts</w:t>
      </w:r>
      <w:r w:rsidR="002C1CFE">
        <w:rPr>
          <w:spacing w:val="-2"/>
        </w:rPr>
        <w:t xml:space="preserve"> </w:t>
      </w:r>
      <w:r w:rsidR="002C1CFE">
        <w:t>of</w:t>
      </w:r>
      <w:r w:rsidR="002C1CFE">
        <w:rPr>
          <w:spacing w:val="-2"/>
        </w:rPr>
        <w:t xml:space="preserve"> </w:t>
      </w:r>
      <w:r w:rsidR="002C1CFE">
        <w:t>labeled</w:t>
      </w:r>
      <w:r w:rsidR="002C1CFE">
        <w:rPr>
          <w:spacing w:val="-2"/>
        </w:rPr>
        <w:t xml:space="preserve"> </w:t>
      </w:r>
      <w:r w:rsidR="002C1CFE">
        <w:t>data</w:t>
      </w:r>
      <w:r w:rsidR="002C1CFE">
        <w:rPr>
          <w:spacing w:val="-1"/>
        </w:rPr>
        <w:t xml:space="preserve"> </w:t>
      </w:r>
      <w:r w:rsidR="002C1CFE">
        <w:t>to</w:t>
      </w:r>
      <w:r w:rsidR="002C1CFE">
        <w:rPr>
          <w:spacing w:val="-2"/>
        </w:rPr>
        <w:t xml:space="preserve"> </w:t>
      </w:r>
      <w:r w:rsidR="002C1CFE">
        <w:t>perform</w:t>
      </w:r>
      <w:r w:rsidR="002C1CFE">
        <w:rPr>
          <w:spacing w:val="-2"/>
        </w:rPr>
        <w:t xml:space="preserve"> </w:t>
      </w:r>
      <w:r w:rsidR="002C1CFE">
        <w:t>well.</w:t>
      </w:r>
    </w:p>
    <w:p w14:paraId="030BB45C" w14:textId="458D1DCD" w:rsidR="00EA2AA4" w:rsidRDefault="00C33B12" w:rsidP="00BC7CB4">
      <w:pPr>
        <w:pStyle w:val="BodyText"/>
        <w:ind w:right="138"/>
      </w:pPr>
      <w:r>
        <w:t xml:space="preserve">   </w:t>
      </w:r>
      <w:r w:rsidR="002C1CFE">
        <w:t>Our approach aims to address these limitations by using the</w:t>
      </w:r>
      <w:r w:rsidR="002C1CFE">
        <w:rPr>
          <w:spacing w:val="-48"/>
        </w:rPr>
        <w:t xml:space="preserve"> </w:t>
      </w:r>
      <w:r w:rsidR="003B3901">
        <w:t>BERT</w:t>
      </w:r>
      <w:r w:rsidR="003B3901">
        <w:rPr>
          <w:spacing w:val="1"/>
        </w:rPr>
        <w:t xml:space="preserve"> </w:t>
      </w:r>
      <w:r w:rsidR="002C1CFE">
        <w:t>model</w:t>
      </w:r>
      <w:r w:rsidR="002C1CFE">
        <w:rPr>
          <w:spacing w:val="1"/>
        </w:rPr>
        <w:t xml:space="preserve"> </w:t>
      </w:r>
      <w:r w:rsidR="002C1CFE">
        <w:t>and</w:t>
      </w:r>
      <w:r w:rsidR="002C1CFE">
        <w:rPr>
          <w:spacing w:val="1"/>
        </w:rPr>
        <w:t xml:space="preserve"> </w:t>
      </w:r>
      <w:r w:rsidR="002C1CFE">
        <w:t>the</w:t>
      </w:r>
      <w:r w:rsidR="002C1CFE">
        <w:rPr>
          <w:spacing w:val="1"/>
        </w:rPr>
        <w:t xml:space="preserve"> </w:t>
      </w:r>
      <w:proofErr w:type="spellStart"/>
      <w:r w:rsidR="003B3901">
        <w:t>RoBERTa</w:t>
      </w:r>
      <w:proofErr w:type="spellEnd"/>
      <w:r w:rsidR="00161DE4">
        <w:t xml:space="preserve"> models</w:t>
      </w:r>
      <w:r w:rsidR="002C1CFE">
        <w:t>,</w:t>
      </w:r>
      <w:r w:rsidR="002C1CFE">
        <w:rPr>
          <w:spacing w:val="1"/>
        </w:rPr>
        <w:t xml:space="preserve"> </w:t>
      </w:r>
      <w:r w:rsidR="002C1CFE">
        <w:t>which</w:t>
      </w:r>
      <w:r w:rsidR="002C1CFE">
        <w:rPr>
          <w:spacing w:val="1"/>
        </w:rPr>
        <w:t xml:space="preserve"> </w:t>
      </w:r>
      <w:r w:rsidR="002C1CFE">
        <w:t>have</w:t>
      </w:r>
      <w:r w:rsidR="002C1CFE">
        <w:rPr>
          <w:spacing w:val="1"/>
        </w:rPr>
        <w:t xml:space="preserve"> </w:t>
      </w:r>
      <w:r w:rsidR="002C1CFE">
        <w:t>demonstrated strong performance on a variety of natural</w:t>
      </w:r>
      <w:r w:rsidR="002C1CFE">
        <w:rPr>
          <w:spacing w:val="1"/>
        </w:rPr>
        <w:t xml:space="preserve"> </w:t>
      </w:r>
      <w:r w:rsidR="002C1CFE">
        <w:t>language</w:t>
      </w:r>
      <w:r w:rsidR="002C1CFE">
        <w:rPr>
          <w:spacing w:val="7"/>
        </w:rPr>
        <w:t xml:space="preserve"> </w:t>
      </w:r>
      <w:r w:rsidR="002C1CFE">
        <w:t>processing</w:t>
      </w:r>
      <w:r w:rsidR="002C1CFE">
        <w:rPr>
          <w:spacing w:val="8"/>
        </w:rPr>
        <w:t xml:space="preserve"> </w:t>
      </w:r>
      <w:r w:rsidR="002C1CFE">
        <w:t>tasks.</w:t>
      </w:r>
    </w:p>
    <w:p w14:paraId="0AA71757" w14:textId="77777777" w:rsidR="00B20B5F" w:rsidRDefault="00C33B12" w:rsidP="00C33B12">
      <w:pPr>
        <w:jc w:val="both"/>
        <w:rPr>
          <w:b/>
          <w:color w:val="292929"/>
          <w:sz w:val="20"/>
        </w:rPr>
      </w:pPr>
      <w:r>
        <w:rPr>
          <w:b/>
          <w:color w:val="292929"/>
          <w:sz w:val="20"/>
        </w:rPr>
        <w:t xml:space="preserve">  </w:t>
      </w:r>
    </w:p>
    <w:p w14:paraId="2A2A7234" w14:textId="77777777" w:rsidR="00B20B5F" w:rsidRDefault="00B20B5F" w:rsidP="00C33B12">
      <w:pPr>
        <w:jc w:val="both"/>
        <w:rPr>
          <w:b/>
          <w:color w:val="292929"/>
          <w:sz w:val="20"/>
        </w:rPr>
      </w:pPr>
    </w:p>
    <w:p w14:paraId="007299A3" w14:textId="77777777" w:rsidR="00B20B5F" w:rsidRDefault="00B20B5F" w:rsidP="00C33B12">
      <w:pPr>
        <w:jc w:val="both"/>
        <w:rPr>
          <w:b/>
          <w:color w:val="292929"/>
          <w:sz w:val="20"/>
        </w:rPr>
      </w:pPr>
    </w:p>
    <w:p w14:paraId="4CD84F70" w14:textId="708F68A7" w:rsidR="00420AED" w:rsidRPr="00C33B12" w:rsidRDefault="00B20B5F" w:rsidP="00C33B12">
      <w:pPr>
        <w:jc w:val="both"/>
        <w:rPr>
          <w:b/>
          <w:color w:val="292929"/>
          <w:sz w:val="20"/>
        </w:rPr>
      </w:pPr>
      <w:r>
        <w:rPr>
          <w:b/>
          <w:color w:val="292929"/>
          <w:sz w:val="20"/>
        </w:rPr>
        <w:t xml:space="preserve">  </w:t>
      </w:r>
      <w:r w:rsidR="002C1CFE">
        <w:rPr>
          <w:b/>
          <w:color w:val="292929"/>
          <w:sz w:val="20"/>
        </w:rPr>
        <w:t>About</w:t>
      </w:r>
      <w:r w:rsidR="002C1CFE">
        <w:rPr>
          <w:b/>
          <w:color w:val="292929"/>
          <w:spacing w:val="-5"/>
          <w:sz w:val="20"/>
        </w:rPr>
        <w:t xml:space="preserve"> </w:t>
      </w:r>
      <w:r w:rsidR="002C1CFE">
        <w:rPr>
          <w:b/>
          <w:color w:val="292929"/>
          <w:sz w:val="20"/>
        </w:rPr>
        <w:t>the</w:t>
      </w:r>
      <w:r w:rsidR="002C1CFE">
        <w:rPr>
          <w:b/>
          <w:color w:val="292929"/>
          <w:spacing w:val="-5"/>
          <w:sz w:val="20"/>
        </w:rPr>
        <w:t xml:space="preserve"> </w:t>
      </w:r>
      <w:r w:rsidR="002C1CFE">
        <w:rPr>
          <w:b/>
          <w:color w:val="292929"/>
          <w:sz w:val="20"/>
        </w:rPr>
        <w:t>dataset:</w:t>
      </w:r>
    </w:p>
    <w:p w14:paraId="7A3A6F74" w14:textId="4FEB6083" w:rsidR="00420AED" w:rsidRDefault="008C0CB6" w:rsidP="00B20B5F">
      <w:pPr>
        <w:pStyle w:val="BodyText"/>
        <w:spacing w:before="80"/>
        <w:ind w:right="42"/>
        <w:rPr>
          <w:color w:val="292929"/>
        </w:rPr>
      </w:pPr>
      <w:r w:rsidRPr="008C0CB6">
        <w:rPr>
          <w:color w:val="292929"/>
        </w:rPr>
        <w:t>The MIT Movie Corpus is a dataset of English-language movie transcriptions, which has been widely used for training and evaluating natural language processing models. The corpus contains 25,000 dialogues from 617 movies, covering a wide range of genres and styles. The text in the corpus includes spoken dialogues, character names, scene descriptions, and other annotations.</w:t>
      </w:r>
    </w:p>
    <w:p w14:paraId="39840A31" w14:textId="65DAB104" w:rsidR="008C0CB6" w:rsidRDefault="00521098" w:rsidP="00EA2AA4">
      <w:pPr>
        <w:pStyle w:val="BodyText"/>
        <w:spacing w:before="80"/>
        <w:ind w:right="42"/>
      </w:pPr>
      <w:r>
        <w:t xml:space="preserve">  </w:t>
      </w:r>
      <w:r w:rsidR="008C0CB6">
        <w:t>T</w:t>
      </w:r>
      <w:r w:rsidR="008C0CB6" w:rsidRPr="008C0CB6">
        <w:t>he MIT Restaurant Dataset is a dataset of customer reviews of restaurants, along with corresponding ratings and attribute tags.</w:t>
      </w:r>
      <w:r w:rsidR="00161DE4">
        <w:t xml:space="preserve"> </w:t>
      </w:r>
      <w:r w:rsidR="008C0CB6">
        <w:t>T</w:t>
      </w:r>
      <w:r w:rsidR="008C0CB6" w:rsidRPr="008C0CB6">
        <w:t>he dataset consists of over 1,000 reviews of 20 different restaurants in the Boston area. Each review includes the text of the review, the rating (on a scale from 1 to 5), and a set of attribute tags that describe various aspects of the restaurant, such as the food, service, ambiance, and price range.</w:t>
      </w:r>
    </w:p>
    <w:p w14:paraId="2ED2C06F" w14:textId="6B99C177" w:rsidR="00420AED" w:rsidRDefault="00521098">
      <w:pPr>
        <w:pStyle w:val="BodyText"/>
        <w:ind w:right="38"/>
      </w:pPr>
      <w:r>
        <w:rPr>
          <w:color w:val="292929"/>
        </w:rPr>
        <w:t xml:space="preserve">  </w:t>
      </w:r>
      <w:r w:rsidR="002C1CFE">
        <w:rPr>
          <w:color w:val="292929"/>
        </w:rPr>
        <w:t xml:space="preserve">We used </w:t>
      </w:r>
      <w:r w:rsidR="008C0CB6">
        <w:rPr>
          <w:color w:val="292929"/>
        </w:rPr>
        <w:t>these datasets</w:t>
      </w:r>
      <w:r w:rsidR="002C1CFE">
        <w:rPr>
          <w:color w:val="292929"/>
        </w:rPr>
        <w:t xml:space="preserve"> to fine-tune</w:t>
      </w:r>
      <w:r w:rsidR="008C0CB6">
        <w:rPr>
          <w:color w:val="292929"/>
        </w:rPr>
        <w:t xml:space="preserve"> and</w:t>
      </w:r>
      <w:r w:rsidR="002C1CFE">
        <w:rPr>
          <w:color w:val="292929"/>
          <w:spacing w:val="1"/>
        </w:rPr>
        <w:t xml:space="preserve"> </w:t>
      </w:r>
      <w:r w:rsidR="002C1CFE">
        <w:rPr>
          <w:color w:val="292929"/>
        </w:rPr>
        <w:t>train</w:t>
      </w:r>
      <w:r w:rsidR="002C1CFE">
        <w:rPr>
          <w:color w:val="292929"/>
          <w:spacing w:val="1"/>
        </w:rPr>
        <w:t xml:space="preserve"> </w:t>
      </w:r>
      <w:r w:rsidR="008A4C7C">
        <w:rPr>
          <w:color w:val="292929"/>
        </w:rPr>
        <w:t xml:space="preserve">BERT and </w:t>
      </w:r>
      <w:proofErr w:type="spellStart"/>
      <w:r w:rsidR="008A4C7C">
        <w:rPr>
          <w:color w:val="292929"/>
        </w:rPr>
        <w:t>RoBERTa</w:t>
      </w:r>
      <w:proofErr w:type="spellEnd"/>
      <w:r w:rsidR="002C1CFE">
        <w:rPr>
          <w:color w:val="292929"/>
          <w:spacing w:val="1"/>
        </w:rPr>
        <w:t xml:space="preserve"> </w:t>
      </w:r>
      <w:r w:rsidR="002C1CFE">
        <w:rPr>
          <w:color w:val="292929"/>
        </w:rPr>
        <w:t>model</w:t>
      </w:r>
      <w:r w:rsidR="008C0CB6">
        <w:rPr>
          <w:color w:val="292929"/>
        </w:rPr>
        <w:t>s</w:t>
      </w:r>
      <w:r w:rsidR="002C1CFE">
        <w:rPr>
          <w:color w:val="292929"/>
          <w:spacing w:val="1"/>
        </w:rPr>
        <w:t xml:space="preserve"> </w:t>
      </w:r>
      <w:r w:rsidR="002C1CFE">
        <w:rPr>
          <w:color w:val="292929"/>
        </w:rPr>
        <w:t>with</w:t>
      </w:r>
      <w:r w:rsidR="002C1CFE">
        <w:rPr>
          <w:color w:val="292929"/>
          <w:spacing w:val="1"/>
        </w:rPr>
        <w:t xml:space="preserve"> </w:t>
      </w:r>
      <w:r w:rsidR="002C1CFE">
        <w:rPr>
          <w:color w:val="292929"/>
        </w:rPr>
        <w:t>improved</w:t>
      </w:r>
      <w:r w:rsidR="002C1CFE">
        <w:rPr>
          <w:color w:val="292929"/>
          <w:spacing w:val="1"/>
        </w:rPr>
        <w:t xml:space="preserve"> </w:t>
      </w:r>
      <w:r w:rsidR="002C1CFE">
        <w:rPr>
          <w:color w:val="292929"/>
        </w:rPr>
        <w:t>features,</w:t>
      </w:r>
      <w:r w:rsidR="002C1CFE">
        <w:rPr>
          <w:color w:val="292929"/>
          <w:spacing w:val="1"/>
        </w:rPr>
        <w:t xml:space="preserve"> </w:t>
      </w:r>
      <w:r w:rsidR="002C1CFE">
        <w:rPr>
          <w:color w:val="292929"/>
        </w:rPr>
        <w:t>for</w:t>
      </w:r>
      <w:r w:rsidR="002C1CFE">
        <w:rPr>
          <w:color w:val="292929"/>
          <w:spacing w:val="1"/>
        </w:rPr>
        <w:t xml:space="preserve"> </w:t>
      </w:r>
      <w:r w:rsidR="008C0CB6">
        <w:rPr>
          <w:color w:val="292929"/>
        </w:rPr>
        <w:t>Named Entity Recognition</w:t>
      </w:r>
      <w:r w:rsidR="002C1CFE">
        <w:rPr>
          <w:color w:val="292929"/>
        </w:rPr>
        <w:t xml:space="preserve"> and evaluate the performance of our</w:t>
      </w:r>
      <w:r w:rsidR="002C1CFE">
        <w:rPr>
          <w:color w:val="292929"/>
          <w:spacing w:val="1"/>
        </w:rPr>
        <w:t xml:space="preserve"> </w:t>
      </w:r>
      <w:r w:rsidR="002C1CFE">
        <w:rPr>
          <w:color w:val="292929"/>
        </w:rPr>
        <w:t xml:space="preserve">approach. The inclusion of a diverse set of </w:t>
      </w:r>
      <w:r w:rsidR="008C0CB6">
        <w:rPr>
          <w:color w:val="292929"/>
        </w:rPr>
        <w:t>words</w:t>
      </w:r>
      <w:r w:rsidR="002C1CFE">
        <w:rPr>
          <w:color w:val="292929"/>
          <w:spacing w:val="1"/>
        </w:rPr>
        <w:t xml:space="preserve"> </w:t>
      </w:r>
      <w:r w:rsidR="002C1CFE">
        <w:rPr>
          <w:color w:val="292929"/>
        </w:rPr>
        <w:t>in</w:t>
      </w:r>
      <w:r w:rsidR="002C1CFE">
        <w:rPr>
          <w:color w:val="292929"/>
          <w:spacing w:val="50"/>
        </w:rPr>
        <w:t xml:space="preserve"> </w:t>
      </w:r>
      <w:r w:rsidR="002C1CFE">
        <w:rPr>
          <w:color w:val="292929"/>
        </w:rPr>
        <w:t>these datasets allows us to train and evaluate</w:t>
      </w:r>
      <w:r w:rsidR="002C1CFE">
        <w:rPr>
          <w:color w:val="292929"/>
          <w:spacing w:val="1"/>
        </w:rPr>
        <w:t xml:space="preserve"> </w:t>
      </w:r>
      <w:r w:rsidR="002C1CFE">
        <w:rPr>
          <w:color w:val="292929"/>
        </w:rPr>
        <w:t>our</w:t>
      </w:r>
      <w:r w:rsidR="002C1CFE">
        <w:rPr>
          <w:color w:val="292929"/>
          <w:spacing w:val="1"/>
        </w:rPr>
        <w:t xml:space="preserve"> </w:t>
      </w:r>
      <w:r w:rsidR="002C1CFE">
        <w:rPr>
          <w:color w:val="292929"/>
        </w:rPr>
        <w:t>models</w:t>
      </w:r>
      <w:r w:rsidR="002C1CFE">
        <w:rPr>
          <w:color w:val="292929"/>
          <w:spacing w:val="1"/>
        </w:rPr>
        <w:t xml:space="preserve"> </w:t>
      </w:r>
      <w:r w:rsidR="002C1CFE">
        <w:rPr>
          <w:color w:val="292929"/>
        </w:rPr>
        <w:t>on</w:t>
      </w:r>
      <w:r w:rsidR="002C1CFE">
        <w:rPr>
          <w:color w:val="292929"/>
          <w:spacing w:val="1"/>
        </w:rPr>
        <w:t xml:space="preserve"> </w:t>
      </w:r>
      <w:r w:rsidR="002C1CFE">
        <w:rPr>
          <w:color w:val="292929"/>
        </w:rPr>
        <w:t>a</w:t>
      </w:r>
      <w:r w:rsidR="002C1CFE">
        <w:rPr>
          <w:color w:val="292929"/>
          <w:spacing w:val="1"/>
        </w:rPr>
        <w:t xml:space="preserve"> </w:t>
      </w:r>
      <w:r w:rsidR="002C1CFE">
        <w:rPr>
          <w:color w:val="292929"/>
        </w:rPr>
        <w:t>wide</w:t>
      </w:r>
      <w:r w:rsidR="002C1CFE">
        <w:rPr>
          <w:color w:val="292929"/>
          <w:spacing w:val="1"/>
        </w:rPr>
        <w:t xml:space="preserve"> </w:t>
      </w:r>
      <w:r w:rsidR="002C1CFE">
        <w:rPr>
          <w:color w:val="292929"/>
        </w:rPr>
        <w:t>range</w:t>
      </w:r>
      <w:r w:rsidR="002C1CFE">
        <w:rPr>
          <w:color w:val="292929"/>
          <w:spacing w:val="1"/>
        </w:rPr>
        <w:t xml:space="preserve"> </w:t>
      </w:r>
      <w:r w:rsidR="002C1CFE">
        <w:rPr>
          <w:color w:val="292929"/>
        </w:rPr>
        <w:t>of</w:t>
      </w:r>
      <w:r w:rsidR="002C1CFE">
        <w:rPr>
          <w:color w:val="292929"/>
          <w:spacing w:val="1"/>
        </w:rPr>
        <w:t xml:space="preserve"> </w:t>
      </w:r>
      <w:r w:rsidR="008C0CB6">
        <w:rPr>
          <w:color w:val="292929"/>
        </w:rPr>
        <w:t>entities</w:t>
      </w:r>
      <w:r w:rsidR="002C1CFE">
        <w:rPr>
          <w:color w:val="292929"/>
          <w:spacing w:val="1"/>
        </w:rPr>
        <w:t xml:space="preserve"> </w:t>
      </w:r>
      <w:r w:rsidR="002C1CFE">
        <w:rPr>
          <w:color w:val="292929"/>
        </w:rPr>
        <w:t>and</w:t>
      </w:r>
      <w:r w:rsidR="002C1CFE">
        <w:rPr>
          <w:color w:val="292929"/>
          <w:spacing w:val="1"/>
        </w:rPr>
        <w:t xml:space="preserve"> </w:t>
      </w:r>
      <w:r w:rsidR="002C1CFE">
        <w:rPr>
          <w:color w:val="292929"/>
        </w:rPr>
        <w:t>test</w:t>
      </w:r>
      <w:r w:rsidR="002C1CFE">
        <w:rPr>
          <w:color w:val="292929"/>
          <w:spacing w:val="1"/>
        </w:rPr>
        <w:t xml:space="preserve"> </w:t>
      </w:r>
      <w:r w:rsidR="002C1CFE">
        <w:rPr>
          <w:color w:val="292929"/>
        </w:rPr>
        <w:t>their</w:t>
      </w:r>
      <w:r w:rsidR="002C1CFE">
        <w:rPr>
          <w:color w:val="292929"/>
          <w:spacing w:val="1"/>
        </w:rPr>
        <w:t xml:space="preserve"> </w:t>
      </w:r>
      <w:r w:rsidR="002C1CFE">
        <w:rPr>
          <w:color w:val="292929"/>
        </w:rPr>
        <w:t>generalization</w:t>
      </w:r>
      <w:r w:rsidR="002C1CFE">
        <w:rPr>
          <w:color w:val="292929"/>
          <w:spacing w:val="-2"/>
        </w:rPr>
        <w:t xml:space="preserve"> </w:t>
      </w:r>
      <w:r w:rsidR="002C1CFE">
        <w:rPr>
          <w:color w:val="292929"/>
        </w:rPr>
        <w:t>ability.</w:t>
      </w:r>
    </w:p>
    <w:p w14:paraId="6E86FEA7" w14:textId="57011D10" w:rsidR="00420AED" w:rsidRDefault="00E57CAE" w:rsidP="00E57CAE">
      <w:pPr>
        <w:ind w:right="1583"/>
        <w:rPr>
          <w:b/>
          <w:sz w:val="24"/>
        </w:rPr>
      </w:pPr>
      <w:r>
        <w:rPr>
          <w:b/>
          <w:color w:val="292929"/>
          <w:sz w:val="24"/>
        </w:rPr>
        <w:t xml:space="preserve">                          </w:t>
      </w:r>
      <w:r w:rsidR="002C1CFE">
        <w:rPr>
          <w:b/>
          <w:color w:val="292929"/>
          <w:sz w:val="24"/>
        </w:rPr>
        <w:t>Data</w:t>
      </w:r>
      <w:r w:rsidR="002C1CFE">
        <w:rPr>
          <w:b/>
          <w:color w:val="292929"/>
          <w:spacing w:val="-3"/>
          <w:sz w:val="24"/>
        </w:rPr>
        <w:t xml:space="preserve"> </w:t>
      </w:r>
      <w:r w:rsidR="002C1CFE">
        <w:rPr>
          <w:b/>
          <w:color w:val="292929"/>
          <w:sz w:val="24"/>
        </w:rPr>
        <w:t>Processing</w:t>
      </w:r>
    </w:p>
    <w:p w14:paraId="6AA362BA" w14:textId="5A57F059" w:rsidR="00365226" w:rsidRDefault="003B3901" w:rsidP="00365226">
      <w:pPr>
        <w:pStyle w:val="BodyText"/>
        <w:spacing w:before="0"/>
        <w:ind w:right="43"/>
        <w:rPr>
          <w:color w:val="292929"/>
        </w:rPr>
      </w:pPr>
      <w:r>
        <w:rPr>
          <w:color w:val="292929"/>
        </w:rPr>
        <w:t>We obtained the MIT movie corpus and MIT restaurant corpus which contain annotated text with named entities.</w:t>
      </w:r>
      <w:r w:rsidR="000947A3">
        <w:rPr>
          <w:color w:val="292929"/>
        </w:rPr>
        <w:t xml:space="preserve"> We split the data into training and testing. We used the tokenizer provided by the Hugging Face library, specifically designed for BERT and </w:t>
      </w:r>
      <w:proofErr w:type="spellStart"/>
      <w:r w:rsidR="000947A3">
        <w:rPr>
          <w:color w:val="292929"/>
        </w:rPr>
        <w:t>RoBERTa</w:t>
      </w:r>
      <w:proofErr w:type="spellEnd"/>
      <w:r w:rsidR="000947A3">
        <w:rPr>
          <w:color w:val="292929"/>
        </w:rPr>
        <w:t xml:space="preserve"> models to tokenize the input text. Tokenization involves breaking down the text into individual </w:t>
      </w:r>
      <w:r w:rsidR="00705234">
        <w:rPr>
          <w:color w:val="292929"/>
        </w:rPr>
        <w:t>tokens (</w:t>
      </w:r>
      <w:r w:rsidR="000947A3">
        <w:rPr>
          <w:color w:val="292929"/>
        </w:rPr>
        <w:t xml:space="preserve">words or sub </w:t>
      </w:r>
      <w:r w:rsidR="00705234">
        <w:rPr>
          <w:color w:val="292929"/>
        </w:rPr>
        <w:t>words) to</w:t>
      </w:r>
      <w:r w:rsidR="000947A3">
        <w:rPr>
          <w:color w:val="292929"/>
        </w:rPr>
        <w:t xml:space="preserve"> create sequences that the models can process. </w:t>
      </w:r>
    </w:p>
    <w:p w14:paraId="008DCED8" w14:textId="2071A69A" w:rsidR="000947A3" w:rsidRDefault="00521098" w:rsidP="00365226">
      <w:pPr>
        <w:pStyle w:val="BodyText"/>
        <w:spacing w:before="0"/>
        <w:ind w:right="43"/>
        <w:rPr>
          <w:color w:val="292929"/>
        </w:rPr>
      </w:pPr>
      <w:r>
        <w:rPr>
          <w:color w:val="292929"/>
        </w:rPr>
        <w:t xml:space="preserve">  </w:t>
      </w:r>
      <w:r w:rsidR="000947A3">
        <w:rPr>
          <w:color w:val="292929"/>
        </w:rPr>
        <w:t xml:space="preserve">For NER, we </w:t>
      </w:r>
      <w:r w:rsidR="00365226">
        <w:rPr>
          <w:color w:val="292929"/>
        </w:rPr>
        <w:t xml:space="preserve">assigned labels to each token in the dataset to indicate whether it is a part of the named entity or not. The named entities of the MIT movie and MIT restaurant corpus are labelled using the </w:t>
      </w:r>
      <w:r w:rsidR="00705234">
        <w:rPr>
          <w:color w:val="292929"/>
        </w:rPr>
        <w:t>IOB (</w:t>
      </w:r>
      <w:r w:rsidR="00E57CAE">
        <w:rPr>
          <w:color w:val="292929"/>
        </w:rPr>
        <w:t xml:space="preserve">Inside, Outside, Beginning). This scheme assigns tags to each token to indicate its role in a named entity. Common labels include B-PER (beginning of a person entity), I-LOC (inside a location entity), </w:t>
      </w:r>
      <w:r w:rsidR="00705234">
        <w:rPr>
          <w:color w:val="292929"/>
        </w:rPr>
        <w:t>O (</w:t>
      </w:r>
      <w:r w:rsidR="00E57CAE">
        <w:rPr>
          <w:color w:val="292929"/>
        </w:rPr>
        <w:t>non-entity token). We introduced special tokens such as [CLS] (classification) and [SEP] (separator) to mark the beginning and separation of input sequences. These tokens provide additional contextual information to the models during training.</w:t>
      </w:r>
    </w:p>
    <w:p w14:paraId="0C2A2D12" w14:textId="6DD27722" w:rsidR="00842C69" w:rsidRDefault="00842C69" w:rsidP="00C73843">
      <w:pPr>
        <w:pStyle w:val="BodyText"/>
        <w:spacing w:before="0"/>
        <w:ind w:right="43"/>
        <w:rPr>
          <w:color w:val="292929"/>
        </w:rPr>
      </w:pPr>
      <w:r>
        <w:rPr>
          <w:color w:val="292929"/>
        </w:rPr>
        <w:t xml:space="preserve">   To ensure consistent input sizes, we applied padding or truncation techniques. Padding involved adding special padding tokens to sequences that were shorter than the maximum sequence length, while truncation involved removing tokens from sequences that exceeded the maximum length. We organized the processing data into batches for effective training. It involves grouping sequences with similar lengths together, minimizing the need for padding and maximizing the computational efficiency during training.</w:t>
      </w:r>
    </w:p>
    <w:p w14:paraId="50BB0A53" w14:textId="75419AF0" w:rsidR="00C73843" w:rsidRDefault="00705234" w:rsidP="00C73843">
      <w:pPr>
        <w:pStyle w:val="Heading1"/>
        <w:ind w:left="0"/>
        <w:jc w:val="both"/>
      </w:pPr>
      <w:r>
        <w:t xml:space="preserve">                         </w:t>
      </w:r>
      <w:r w:rsidR="002C1CFE">
        <w:t>Architecture</w:t>
      </w:r>
    </w:p>
    <w:p w14:paraId="49D4F225" w14:textId="77777777" w:rsidR="00086B1F" w:rsidRDefault="00E55F1C" w:rsidP="00E55F1C">
      <w:pPr>
        <w:pStyle w:val="BodyText"/>
        <w:ind w:left="0"/>
      </w:pPr>
      <w:r>
        <w:t xml:space="preserve"> </w:t>
      </w:r>
      <w:r w:rsidR="00C73843">
        <w:t xml:space="preserve">BERT (Bidirectional Encoder Representations from </w:t>
      </w:r>
      <w:r>
        <w:t xml:space="preserve">  </w:t>
      </w:r>
    </w:p>
    <w:p w14:paraId="6A525B4C" w14:textId="77777777" w:rsidR="00086B1F" w:rsidRDefault="00086B1F" w:rsidP="00E55F1C">
      <w:pPr>
        <w:pStyle w:val="BodyText"/>
        <w:ind w:left="0"/>
      </w:pPr>
    </w:p>
    <w:p w14:paraId="3D3C56A0" w14:textId="77777777" w:rsidR="00086B1F" w:rsidRDefault="00086B1F" w:rsidP="00E55F1C">
      <w:pPr>
        <w:pStyle w:val="BodyText"/>
        <w:ind w:left="0"/>
      </w:pPr>
    </w:p>
    <w:p w14:paraId="37749168" w14:textId="77777777" w:rsidR="00086B1F" w:rsidRDefault="00086B1F" w:rsidP="00E55F1C">
      <w:pPr>
        <w:pStyle w:val="BodyText"/>
        <w:ind w:left="0"/>
      </w:pPr>
    </w:p>
    <w:p w14:paraId="788E524C" w14:textId="302FC38C" w:rsidR="00C73843" w:rsidRPr="00E55F1C" w:rsidRDefault="00C73843" w:rsidP="00E55F1C">
      <w:pPr>
        <w:pStyle w:val="BodyText"/>
        <w:ind w:left="0"/>
      </w:pPr>
      <w:r>
        <w:t xml:space="preserve">Transformers) </w:t>
      </w:r>
      <w:r w:rsidRPr="00C73843">
        <w:t xml:space="preserve">is a transformer based model designed for </w:t>
      </w:r>
      <w:r>
        <w:t xml:space="preserve">  various natural language processing tasks including  NER. BERT architecture consists of multiple layers of self-</w:t>
      </w:r>
      <w:r w:rsidR="0045558B" w:rsidRPr="00E55F1C">
        <w:t xml:space="preserve">attention </w:t>
      </w:r>
      <w:r w:rsidR="00E55F1C">
        <w:t xml:space="preserve">  </w:t>
      </w:r>
      <w:r w:rsidR="0045558B" w:rsidRPr="00E55F1C">
        <w:t>and feed-forward neural</w:t>
      </w:r>
      <w:r w:rsidR="0045558B">
        <w:rPr>
          <w:b/>
          <w:bCs/>
        </w:rPr>
        <w:t xml:space="preserve"> </w:t>
      </w:r>
      <w:r w:rsidR="00E55F1C" w:rsidRPr="00E55F1C">
        <w:t>networks.</w:t>
      </w:r>
      <w:r w:rsidR="00E55F1C">
        <w:t xml:space="preserve"> The model takes tokenized input text and learns contextual representations of each token by considering its surrounding context from both left and right. The architecture of BERT includes an embedding layer, followed by multiple transformer layers. The embedding layer converts the input tokens into continuous vectors, incorporating token, segment and position embeddings. These embeddings provide the information about token identity, sentence segmentation and token position respectively.</w:t>
      </w:r>
    </w:p>
    <w:p w14:paraId="34802028" w14:textId="132F2A71" w:rsidR="005F30F3" w:rsidRDefault="00B52285" w:rsidP="00E55F1C">
      <w:pPr>
        <w:pStyle w:val="BodyText"/>
      </w:pPr>
      <w:r>
        <w:t xml:space="preserve"> </w:t>
      </w:r>
      <w:r w:rsidR="00E55F1C">
        <w:t xml:space="preserve">  </w:t>
      </w:r>
      <w:r w:rsidR="005F30F3">
        <w:t>The transformer layers in BERT utilizes the self-attention mechanism to capture contextual dependencies within the input sequence. The attention mechanism helps capture long-range dependencies and enhances the model’s abilities to understand the relationship between tokens, which is crucial for NER.</w:t>
      </w:r>
      <w:r w:rsidR="006B532A">
        <w:t xml:space="preserve"> The output of the transformer layers is then fed into a final classification layer, which predicts the probability of each token belonging to a named entity class. A linear layer with </w:t>
      </w:r>
      <w:proofErr w:type="spellStart"/>
      <w:r w:rsidR="006B532A">
        <w:t>softmax</w:t>
      </w:r>
      <w:proofErr w:type="spellEnd"/>
      <w:r w:rsidR="006B532A">
        <w:t xml:space="preserve"> function is used for the classification tasks.</w:t>
      </w:r>
    </w:p>
    <w:p w14:paraId="04187A0F" w14:textId="4B709FB8" w:rsidR="006B532A" w:rsidRDefault="006B532A" w:rsidP="005F30F3">
      <w:pPr>
        <w:pStyle w:val="BodyText"/>
        <w:spacing w:before="0"/>
        <w:ind w:right="39"/>
      </w:pPr>
      <w:r>
        <w:t xml:space="preserve">  </w:t>
      </w:r>
      <w:proofErr w:type="spellStart"/>
      <w:r>
        <w:t>RoBERTa</w:t>
      </w:r>
      <w:proofErr w:type="spellEnd"/>
      <w:r>
        <w:t xml:space="preserve">, an optimized version of BERT, follows a similar architecture but employs some modifications in the training methodology. </w:t>
      </w:r>
      <w:proofErr w:type="spellStart"/>
      <w:r>
        <w:t>RoBERTa</w:t>
      </w:r>
      <w:proofErr w:type="spellEnd"/>
      <w:r>
        <w:t xml:space="preserve"> stands for Robustly Optimized BERT Pretraining approach. </w:t>
      </w:r>
      <w:proofErr w:type="spellStart"/>
      <w:r>
        <w:t>RoBERTa</w:t>
      </w:r>
      <w:proofErr w:type="spellEnd"/>
      <w:r>
        <w:t xml:space="preserve"> also consists of transformer layers with self-attention mechanisms.</w:t>
      </w:r>
      <w:r w:rsidR="002C1CFE">
        <w:t xml:space="preserve"> </w:t>
      </w:r>
      <w:proofErr w:type="spellStart"/>
      <w:r w:rsidR="002C1CFE">
        <w:t>RoBERTa</w:t>
      </w:r>
      <w:proofErr w:type="spellEnd"/>
      <w:r w:rsidR="002C1CFE">
        <w:t xml:space="preserve"> has larger-scale training data and an extensive pre-trained approach. It is trained on the massive corpus of </w:t>
      </w:r>
      <w:proofErr w:type="spellStart"/>
      <w:r w:rsidR="002C1CFE">
        <w:t>unlabelled</w:t>
      </w:r>
      <w:proofErr w:type="spellEnd"/>
      <w:r w:rsidR="002C1CFE">
        <w:t xml:space="preserve"> text, which helps it capture a broader range of language patterns and improve the performance on tasks like NER. The major difference in the architecture of </w:t>
      </w:r>
      <w:proofErr w:type="spellStart"/>
      <w:r w:rsidR="002C1CFE">
        <w:t>RoBERTa</w:t>
      </w:r>
      <w:proofErr w:type="spellEnd"/>
      <w:r w:rsidR="002C1CFE">
        <w:t xml:space="preserve"> lies in its training process, which involves more iterations and larger batch sizes compared to BERT. </w:t>
      </w:r>
    </w:p>
    <w:p w14:paraId="41B67AE5" w14:textId="039056C8" w:rsidR="00B20B5F" w:rsidRDefault="0045558B" w:rsidP="005F30F3">
      <w:pPr>
        <w:pStyle w:val="BodyText"/>
        <w:spacing w:before="0"/>
        <w:ind w:right="39"/>
      </w:pPr>
      <w:r>
        <w:t xml:space="preserve">  </w:t>
      </w:r>
      <w:r w:rsidR="00B20B5F">
        <w:t xml:space="preserve">ALBERT </w:t>
      </w:r>
      <w:r w:rsidR="00B52285">
        <w:t xml:space="preserve">stands for A Lite BERT. It involves tokenizing the input text into </w:t>
      </w:r>
      <w:proofErr w:type="spellStart"/>
      <w:r w:rsidR="00B52285">
        <w:t>subwords</w:t>
      </w:r>
      <w:proofErr w:type="spellEnd"/>
      <w:r w:rsidR="00B52285">
        <w:t xml:space="preserve"> and mapping them to word embeddings. Multiple transformer encoder layers capture contextual dependencies between tokens. The model predicts the entity labels for each token using a token classification. During training, the model is fine-tuned on the NER task using labelled examples, and its performance is evaluated based on the metrics like F1-score, precision and recall. </w:t>
      </w:r>
    </w:p>
    <w:p w14:paraId="4F66F819" w14:textId="7F0C67A5" w:rsidR="00801250" w:rsidRDefault="75DE71A9" w:rsidP="00801250">
      <w:pPr>
        <w:pStyle w:val="Heading1"/>
        <w:ind w:left="0"/>
        <w:jc w:val="left"/>
      </w:pPr>
      <w:r>
        <w:t xml:space="preserve">                            Methodology</w:t>
      </w:r>
    </w:p>
    <w:p w14:paraId="47E38A80" w14:textId="00A30006" w:rsidR="00801250" w:rsidRDefault="00C66A8D" w:rsidP="0054455D">
      <w:pPr>
        <w:pStyle w:val="BodyText"/>
        <w:spacing w:before="0"/>
        <w:ind w:left="0" w:right="144"/>
      </w:pPr>
      <w:r>
        <w:t xml:space="preserve">   </w:t>
      </w:r>
      <w:r w:rsidR="00801250">
        <w:t xml:space="preserve">After preprocessing the dataset according to our </w:t>
      </w:r>
      <w:r w:rsidR="0045558B">
        <w:t xml:space="preserve">  </w:t>
      </w:r>
      <w:r>
        <w:t xml:space="preserve">   </w:t>
      </w:r>
      <w:r w:rsidR="00801250">
        <w:t xml:space="preserve">requirement, we used three models to predict named entities of movie and restaurant review datasets. The models we used are BERT, </w:t>
      </w:r>
      <w:proofErr w:type="spellStart"/>
      <w:r w:rsidR="00801250">
        <w:t>RoBERTa</w:t>
      </w:r>
      <w:proofErr w:type="spellEnd"/>
      <w:r w:rsidR="00801250">
        <w:t xml:space="preserve"> and ALBERT.</w:t>
      </w:r>
    </w:p>
    <w:p w14:paraId="3344CD4B" w14:textId="1058A885" w:rsidR="3364D68D" w:rsidRDefault="00AF48A1" w:rsidP="0054455D">
      <w:pPr>
        <w:pStyle w:val="BodyText"/>
        <w:spacing w:before="0"/>
        <w:ind w:left="0" w:right="144"/>
      </w:pPr>
      <w:r>
        <w:t xml:space="preserve">  </w:t>
      </w:r>
      <w:r w:rsidR="3364D68D">
        <w:t>We used F1 score, precision score</w:t>
      </w:r>
      <w:r w:rsidR="0A9D63CB">
        <w:t>, and recall</w:t>
      </w:r>
      <w:r w:rsidR="3364D68D">
        <w:t xml:space="preserve"> score metrics to evaluate </w:t>
      </w:r>
      <w:r w:rsidR="231F0350">
        <w:t>the performance</w:t>
      </w:r>
      <w:r w:rsidR="4211591D">
        <w:t xml:space="preserve"> of our models. F1 </w:t>
      </w:r>
      <w:r>
        <w:t xml:space="preserve">score </w:t>
      </w:r>
      <w:r w:rsidR="4211591D">
        <w:t xml:space="preserve">measures </w:t>
      </w:r>
      <w:r w:rsidR="00801250">
        <w:t>the hormonic</w:t>
      </w:r>
      <w:r w:rsidR="4211591D">
        <w:t xml:space="preserve"> </w:t>
      </w:r>
      <w:r w:rsidR="1E1E28C6">
        <w:t>mean</w:t>
      </w:r>
      <w:r w:rsidR="4211591D">
        <w:t xml:space="preserve"> </w:t>
      </w:r>
      <w:r w:rsidR="05204CE0">
        <w:t xml:space="preserve">of precision and recall. </w:t>
      </w:r>
    </w:p>
    <w:p w14:paraId="598C341C" w14:textId="08D76496" w:rsidR="00420AED" w:rsidRDefault="75DE71A9" w:rsidP="002C1CFE">
      <w:pPr>
        <w:pStyle w:val="Heading2"/>
        <w:spacing w:before="0"/>
        <w:ind w:left="0"/>
      </w:pPr>
      <w:r>
        <w:t>Model</w:t>
      </w:r>
      <w:r>
        <w:rPr>
          <w:spacing w:val="-4"/>
        </w:rPr>
        <w:t xml:space="preserve"> </w:t>
      </w:r>
      <w:r>
        <w:t>1:</w:t>
      </w:r>
    </w:p>
    <w:p w14:paraId="11104753" w14:textId="77777777" w:rsidR="00086B1F" w:rsidRDefault="00AF48A1" w:rsidP="00AF48A1">
      <w:pPr>
        <w:pStyle w:val="BodyText"/>
        <w:spacing w:before="10"/>
        <w:ind w:left="0"/>
      </w:pPr>
      <w:r>
        <w:t>Firstly,</w:t>
      </w:r>
      <w:r w:rsidR="6663B135">
        <w:t xml:space="preserve"> we started with fine-tuning BERT model.</w:t>
      </w:r>
      <w:r w:rsidR="0180E1FC">
        <w:t xml:space="preserve"> In this </w:t>
      </w:r>
      <w:proofErr w:type="spellStart"/>
      <w:r w:rsidR="0180E1FC">
        <w:t>model,we</w:t>
      </w:r>
      <w:proofErr w:type="spellEnd"/>
      <w:r w:rsidR="0180E1FC">
        <w:t xml:space="preserve"> used </w:t>
      </w:r>
      <w:proofErr w:type="spellStart"/>
      <w:r w:rsidR="0180E1FC">
        <w:t>BertTokenizer</w:t>
      </w:r>
      <w:proofErr w:type="spellEnd"/>
      <w:r w:rsidR="6C415F61">
        <w:t xml:space="preserve"> to </w:t>
      </w:r>
      <w:r w:rsidR="715118CD">
        <w:t xml:space="preserve">convert the input sentences into tokens that are suitable for </w:t>
      </w:r>
      <w:r w:rsidR="75E0B029">
        <w:t>input to BERT model.</w:t>
      </w:r>
      <w:r w:rsidR="48E688CD">
        <w:t xml:space="preserve"> </w:t>
      </w:r>
      <w:r w:rsidR="34F13CF7">
        <w:t>It provides some features like tokenization, vocabulary, special tokens and functional</w:t>
      </w:r>
      <w:r w:rsidR="3645E8DB">
        <w:t xml:space="preserve">ities including </w:t>
      </w:r>
      <w:r w:rsidR="7D5A1DED">
        <w:t>encoding and decoding</w:t>
      </w:r>
      <w:r w:rsidR="07162811">
        <w:t xml:space="preserve"> for </w:t>
      </w:r>
    </w:p>
    <w:p w14:paraId="11A5A86C" w14:textId="77777777" w:rsidR="00086B1F" w:rsidRDefault="00086B1F" w:rsidP="00AF48A1">
      <w:pPr>
        <w:pStyle w:val="BodyText"/>
        <w:spacing w:before="10"/>
        <w:ind w:left="0"/>
      </w:pPr>
    </w:p>
    <w:p w14:paraId="3F760C57" w14:textId="77777777" w:rsidR="00086B1F" w:rsidRDefault="00086B1F" w:rsidP="00AF48A1">
      <w:pPr>
        <w:pStyle w:val="BodyText"/>
        <w:spacing w:before="10"/>
        <w:ind w:left="0"/>
      </w:pPr>
    </w:p>
    <w:p w14:paraId="65153671" w14:textId="77777777" w:rsidR="00B3676F" w:rsidRDefault="00B3676F" w:rsidP="00AF48A1">
      <w:pPr>
        <w:pStyle w:val="BodyText"/>
        <w:spacing w:before="10"/>
        <w:ind w:left="0"/>
      </w:pPr>
    </w:p>
    <w:p w14:paraId="4391EF57" w14:textId="68CEEADE" w:rsidR="00086B1F" w:rsidRDefault="07162811" w:rsidP="00AF48A1">
      <w:pPr>
        <w:pStyle w:val="BodyText"/>
        <w:spacing w:before="10"/>
        <w:ind w:left="0"/>
      </w:pPr>
      <w:r>
        <w:t xml:space="preserve">input text and token ids. </w:t>
      </w:r>
      <w:r w:rsidR="419F7EE0">
        <w:t xml:space="preserve">Here, </w:t>
      </w:r>
      <w:proofErr w:type="spellStart"/>
      <w:r w:rsidR="419F7EE0">
        <w:t>WordPiece</w:t>
      </w:r>
      <w:proofErr w:type="spellEnd"/>
      <w:r w:rsidR="419F7EE0">
        <w:t xml:space="preserve"> algorithm is used to split words into sub words allowing model to </w:t>
      </w:r>
      <w:r w:rsidR="5E59DC86">
        <w:t>handle out of vocabulary words.</w:t>
      </w:r>
    </w:p>
    <w:p w14:paraId="1E4B20D7" w14:textId="4C08A85F" w:rsidR="00420AED" w:rsidRDefault="00086B1F" w:rsidP="00AF48A1">
      <w:pPr>
        <w:pStyle w:val="BodyText"/>
        <w:spacing w:before="10"/>
        <w:ind w:left="0"/>
      </w:pPr>
      <w:r>
        <w:t xml:space="preserve">   </w:t>
      </w:r>
      <w:r w:rsidR="5E59DC86">
        <w:t xml:space="preserve">Our model </w:t>
      </w:r>
      <w:r w:rsidR="0F534A09">
        <w:t>first encodes the sentences/reviews to</w:t>
      </w:r>
      <w:r w:rsidR="0137A316">
        <w:t xml:space="preserve"> </w:t>
      </w:r>
      <w:r w:rsidR="0C5C7E17">
        <w:t>token ids</w:t>
      </w:r>
      <w:r w:rsidR="78B43A14">
        <w:t xml:space="preserve"> </w:t>
      </w:r>
      <w:r w:rsidR="6C1DCB94">
        <w:t>with</w:t>
      </w:r>
      <w:r w:rsidR="78B43A14">
        <w:t xml:space="preserve"> attention masks. </w:t>
      </w:r>
      <w:r w:rsidR="1CA8E620">
        <w:t>Then the new labels for each sentence w</w:t>
      </w:r>
      <w:r w:rsidR="00AF48A1">
        <w:t>ere</w:t>
      </w:r>
      <w:r w:rsidR="1CA8E620">
        <w:t xml:space="preserve"> created with the help of label ma</w:t>
      </w:r>
      <w:r w:rsidR="066D20D1">
        <w:t xml:space="preserve">p and </w:t>
      </w:r>
      <w:proofErr w:type="spellStart"/>
      <w:r w:rsidR="066D20D1">
        <w:t>null_label_id</w:t>
      </w:r>
      <w:proofErr w:type="spellEnd"/>
      <w:r w:rsidR="066D20D1">
        <w:t xml:space="preserve"> </w:t>
      </w:r>
      <w:r w:rsidR="00AF48A1">
        <w:t>as -</w:t>
      </w:r>
      <w:r w:rsidR="066D20D1">
        <w:t>10</w:t>
      </w:r>
      <w:r w:rsidR="00AF48A1">
        <w:t>0</w:t>
      </w:r>
      <w:r w:rsidR="066D20D1">
        <w:t>.</w:t>
      </w:r>
      <w:r w:rsidR="1CA8E620">
        <w:t xml:space="preserve"> </w:t>
      </w:r>
      <w:r w:rsidR="34C7F78D">
        <w:t xml:space="preserve"> </w:t>
      </w:r>
      <w:r w:rsidR="76433EB8">
        <w:t>Here, l</w:t>
      </w:r>
      <w:r w:rsidR="34C7F78D">
        <w:t>a</w:t>
      </w:r>
      <w:r w:rsidR="00801250">
        <w:t>b</w:t>
      </w:r>
      <w:r w:rsidR="34C7F78D">
        <w:t>el map is the mapping of original labels of</w:t>
      </w:r>
      <w:r w:rsidR="0E39CA3D">
        <w:t xml:space="preserve"> </w:t>
      </w:r>
      <w:r w:rsidR="6E61BFD9">
        <w:t>dataset</w:t>
      </w:r>
      <w:r w:rsidR="34C7F78D">
        <w:t xml:space="preserve"> to number</w:t>
      </w:r>
      <w:r w:rsidR="26DCCF09">
        <w:t>s</w:t>
      </w:r>
      <w:r w:rsidR="34C7F78D">
        <w:t xml:space="preserve"> from 1 to n, n being the number of </w:t>
      </w:r>
      <w:r w:rsidR="348D8A45">
        <w:t xml:space="preserve">original </w:t>
      </w:r>
      <w:r w:rsidR="34C7F78D">
        <w:t>labels</w:t>
      </w:r>
      <w:r w:rsidR="1863B9F4">
        <w:t xml:space="preserve"> and </w:t>
      </w:r>
      <w:proofErr w:type="spellStart"/>
      <w:r w:rsidR="1863B9F4">
        <w:t>null_label_id</w:t>
      </w:r>
      <w:proofErr w:type="spellEnd"/>
      <w:r w:rsidR="1863B9F4">
        <w:t xml:space="preserve"> is assigned to new labels when token</w:t>
      </w:r>
      <w:r w:rsidR="303B5FE1">
        <w:t>s</w:t>
      </w:r>
      <w:r w:rsidR="1863B9F4">
        <w:t xml:space="preserve"> are padding</w:t>
      </w:r>
      <w:r w:rsidR="58AE4A35">
        <w:t>,</w:t>
      </w:r>
      <w:r w:rsidR="1863B9F4">
        <w:t xml:space="preserve"> </w:t>
      </w:r>
      <w:r w:rsidR="403B74A1">
        <w:t>separator</w:t>
      </w:r>
      <w:r w:rsidR="6F1C7D8C">
        <w:t xml:space="preserve"> </w:t>
      </w:r>
      <w:r w:rsidR="5208B131">
        <w:t>and</w:t>
      </w:r>
      <w:r w:rsidR="6F1C7D8C">
        <w:t xml:space="preserve"> classification tokens</w:t>
      </w:r>
      <w:r w:rsidR="35CD4322">
        <w:t>.</w:t>
      </w:r>
    </w:p>
    <w:p w14:paraId="07C891CD" w14:textId="2043784C" w:rsidR="00420AED" w:rsidRDefault="00801250" w:rsidP="00AF48A1">
      <w:pPr>
        <w:pStyle w:val="BodyText"/>
        <w:spacing w:before="10"/>
        <w:ind w:left="0"/>
      </w:pPr>
      <w:r>
        <w:t xml:space="preserve">  </w:t>
      </w:r>
      <w:r w:rsidR="375F8695">
        <w:t>This</w:t>
      </w:r>
      <w:r w:rsidR="00AF48A1">
        <w:t xml:space="preserve"> </w:t>
      </w:r>
      <w:r w:rsidR="375F8695">
        <w:t>data is trained on</w:t>
      </w:r>
      <w:r w:rsidR="54747278">
        <w:t xml:space="preserve"> fine-tuned</w:t>
      </w:r>
      <w:r w:rsidR="375F8695">
        <w:t xml:space="preserve"> </w:t>
      </w:r>
      <w:proofErr w:type="spellStart"/>
      <w:r w:rsidR="375F8695">
        <w:t>BertForTokenClassification</w:t>
      </w:r>
      <w:proofErr w:type="spellEnd"/>
      <w:r w:rsidR="375F8695">
        <w:t xml:space="preserve"> model </w:t>
      </w:r>
      <w:r w:rsidR="62C1DFE7">
        <w:t>to predict the name of each entity</w:t>
      </w:r>
      <w:r w:rsidR="4535890B">
        <w:t xml:space="preserve">. </w:t>
      </w:r>
      <w:r w:rsidR="3DACC7C1">
        <w:t>It includes token level classification layer on the top of BERT model architecture.</w:t>
      </w:r>
      <w:r w:rsidR="048D58DC">
        <w:t xml:space="preserve"> This l</w:t>
      </w:r>
      <w:r w:rsidR="10738B87">
        <w:t xml:space="preserve">inear </w:t>
      </w:r>
      <w:r w:rsidR="048D58DC">
        <w:t xml:space="preserve">layer helps the model </w:t>
      </w:r>
      <w:r w:rsidR="248929EB">
        <w:t>to map</w:t>
      </w:r>
      <w:r w:rsidR="048D58DC">
        <w:t xml:space="preserve"> each</w:t>
      </w:r>
      <w:r w:rsidR="7986D0C6">
        <w:t xml:space="preserve"> encoded</w:t>
      </w:r>
      <w:r w:rsidR="048D58DC">
        <w:t xml:space="preserve"> token in the sequence</w:t>
      </w:r>
      <w:r w:rsidR="7C0EB28D">
        <w:t xml:space="preserve"> to a label. So, </w:t>
      </w:r>
      <w:r w:rsidR="35001708">
        <w:t xml:space="preserve">our model performs token level classification by applying a </w:t>
      </w:r>
      <w:proofErr w:type="spellStart"/>
      <w:r w:rsidR="35001708">
        <w:t>softmax</w:t>
      </w:r>
      <w:proofErr w:type="spellEnd"/>
      <w:r w:rsidR="35001708">
        <w:t xml:space="preserve"> activation function over the output logits for each token.</w:t>
      </w:r>
      <w:r w:rsidR="1202051E">
        <w:t xml:space="preserve"> This gives predicted probabilities for each token belonging to each </w:t>
      </w:r>
      <w:r w:rsidR="39DB8E79">
        <w:t xml:space="preserve">entity. </w:t>
      </w:r>
    </w:p>
    <w:p w14:paraId="071FA859" w14:textId="33166D4D" w:rsidR="00420AED" w:rsidRPr="00AF48A1" w:rsidRDefault="00801250" w:rsidP="00801250">
      <w:pPr>
        <w:jc w:val="both"/>
        <w:rPr>
          <w:sz w:val="20"/>
          <w:szCs w:val="20"/>
        </w:rPr>
      </w:pPr>
      <w:r>
        <w:rPr>
          <w:sz w:val="20"/>
          <w:szCs w:val="20"/>
        </w:rPr>
        <w:t xml:space="preserve">  </w:t>
      </w:r>
      <w:r w:rsidR="2CBAB079" w:rsidRPr="00AF48A1">
        <w:rPr>
          <w:sz w:val="20"/>
          <w:szCs w:val="20"/>
        </w:rPr>
        <w:t>The hyperparameters used during training in</w:t>
      </w:r>
      <w:r w:rsidR="1FBA13F8" w:rsidRPr="00AF48A1">
        <w:rPr>
          <w:sz w:val="20"/>
          <w:szCs w:val="20"/>
        </w:rPr>
        <w:t xml:space="preserve">clude </w:t>
      </w:r>
      <w:proofErr w:type="spellStart"/>
      <w:r w:rsidR="1FBA13F8" w:rsidRPr="00AF48A1">
        <w:rPr>
          <w:sz w:val="20"/>
          <w:szCs w:val="20"/>
        </w:rPr>
        <w:t>AdamW</w:t>
      </w:r>
      <w:proofErr w:type="spellEnd"/>
      <w:r w:rsidR="1FBA13F8" w:rsidRPr="00AF48A1">
        <w:rPr>
          <w:sz w:val="20"/>
          <w:szCs w:val="20"/>
        </w:rPr>
        <w:t xml:space="preserve"> optimizer with learning rate of 5 </w:t>
      </w:r>
      <m:oMath>
        <m:r>
          <w:rPr>
            <w:rFonts w:ascii="Cambria Math" w:hAnsi="Cambria Math"/>
            <w:sz w:val="20"/>
            <w:szCs w:val="20"/>
          </w:rPr>
          <m:t>×</m:t>
        </m:r>
      </m:oMath>
      <w:r w:rsidR="1ACF39D6" w:rsidRPr="00AF48A1">
        <w:rPr>
          <w:sz w:val="20"/>
          <w:szCs w:val="20"/>
        </w:rPr>
        <w:t xml:space="preserve"> 0.00001</w:t>
      </w:r>
      <w:r w:rsidR="27085876" w:rsidRPr="00AF48A1">
        <w:rPr>
          <w:sz w:val="20"/>
          <w:szCs w:val="20"/>
        </w:rPr>
        <w:t xml:space="preserve"> and</w:t>
      </w:r>
      <w:r w:rsidR="11E929B6" w:rsidRPr="00AF48A1">
        <w:rPr>
          <w:sz w:val="20"/>
          <w:szCs w:val="20"/>
        </w:rPr>
        <w:t xml:space="preserve"> batch size 32</w:t>
      </w:r>
      <w:r w:rsidR="370137BB" w:rsidRPr="00AF48A1">
        <w:rPr>
          <w:sz w:val="20"/>
          <w:szCs w:val="20"/>
        </w:rPr>
        <w:t>.</w:t>
      </w:r>
      <w:r w:rsidR="256872FD" w:rsidRPr="00AF48A1">
        <w:rPr>
          <w:sz w:val="20"/>
          <w:szCs w:val="20"/>
        </w:rPr>
        <w:t xml:space="preserve"> </w:t>
      </w:r>
      <w:r w:rsidR="00AF48A1">
        <w:rPr>
          <w:sz w:val="20"/>
          <w:szCs w:val="20"/>
        </w:rPr>
        <w:t>The</w:t>
      </w:r>
      <w:r w:rsidR="256872FD" w:rsidRPr="00AF48A1">
        <w:rPr>
          <w:sz w:val="20"/>
          <w:szCs w:val="20"/>
        </w:rPr>
        <w:t xml:space="preserve"> </w:t>
      </w:r>
      <w:proofErr w:type="spellStart"/>
      <w:r w:rsidR="256872FD" w:rsidRPr="00AF48A1">
        <w:rPr>
          <w:sz w:val="20"/>
          <w:szCs w:val="20"/>
        </w:rPr>
        <w:t>get_linear_schedule_with_warmup</w:t>
      </w:r>
      <w:proofErr w:type="spellEnd"/>
      <w:r w:rsidR="256872FD" w:rsidRPr="00AF48A1">
        <w:rPr>
          <w:sz w:val="20"/>
          <w:szCs w:val="20"/>
        </w:rPr>
        <w:t xml:space="preserve"> is used as learning rate scheduler.</w:t>
      </w:r>
      <w:r w:rsidR="26D9ADEE" w:rsidRPr="00AF48A1">
        <w:rPr>
          <w:sz w:val="20"/>
          <w:szCs w:val="20"/>
        </w:rPr>
        <w:t xml:space="preserve"> </w:t>
      </w:r>
      <w:r w:rsidR="69563138" w:rsidRPr="00AF48A1">
        <w:rPr>
          <w:sz w:val="20"/>
          <w:szCs w:val="20"/>
        </w:rPr>
        <w:t>During</w:t>
      </w:r>
      <w:r w:rsidR="26D9ADEE" w:rsidRPr="00AF48A1">
        <w:rPr>
          <w:sz w:val="20"/>
          <w:szCs w:val="20"/>
        </w:rPr>
        <w:t xml:space="preserve"> </w:t>
      </w:r>
      <w:r w:rsidR="0EDD0E27" w:rsidRPr="00AF48A1">
        <w:rPr>
          <w:sz w:val="20"/>
          <w:szCs w:val="20"/>
        </w:rPr>
        <w:t>the training</w:t>
      </w:r>
      <w:r w:rsidR="26D9ADEE" w:rsidRPr="00AF48A1">
        <w:rPr>
          <w:sz w:val="20"/>
          <w:szCs w:val="20"/>
        </w:rPr>
        <w:t xml:space="preserve"> </w:t>
      </w:r>
      <w:r w:rsidR="5829E6F8" w:rsidRPr="00AF48A1">
        <w:rPr>
          <w:sz w:val="20"/>
          <w:szCs w:val="20"/>
        </w:rPr>
        <w:t xml:space="preserve">process </w:t>
      </w:r>
      <w:r w:rsidR="26D9ADEE" w:rsidRPr="00AF48A1">
        <w:rPr>
          <w:sz w:val="20"/>
          <w:szCs w:val="20"/>
        </w:rPr>
        <w:t>for 4 epochs</w:t>
      </w:r>
      <w:r w:rsidR="131F2222" w:rsidRPr="00AF48A1">
        <w:rPr>
          <w:sz w:val="20"/>
          <w:szCs w:val="20"/>
        </w:rPr>
        <w:t xml:space="preserve">, </w:t>
      </w:r>
      <w:r w:rsidR="45649058" w:rsidRPr="00AF48A1">
        <w:rPr>
          <w:sz w:val="20"/>
          <w:szCs w:val="20"/>
        </w:rPr>
        <w:t>loss reduced from 0.24 to 0.12</w:t>
      </w:r>
      <w:r w:rsidR="067343A5" w:rsidRPr="00AF48A1">
        <w:rPr>
          <w:sz w:val="20"/>
          <w:szCs w:val="20"/>
        </w:rPr>
        <w:t xml:space="preserve"> for MIT </w:t>
      </w:r>
      <w:r>
        <w:rPr>
          <w:sz w:val="20"/>
          <w:szCs w:val="20"/>
        </w:rPr>
        <w:t>r</w:t>
      </w:r>
      <w:r w:rsidR="067343A5" w:rsidRPr="00AF48A1">
        <w:rPr>
          <w:sz w:val="20"/>
          <w:szCs w:val="20"/>
        </w:rPr>
        <w:t xml:space="preserve">estaurant dataset and for </w:t>
      </w:r>
      <w:r w:rsidR="1E04050B" w:rsidRPr="00AF48A1">
        <w:rPr>
          <w:sz w:val="20"/>
          <w:szCs w:val="20"/>
        </w:rPr>
        <w:t>0.42 to 0.09</w:t>
      </w:r>
      <w:r w:rsidR="00AF48A1">
        <w:rPr>
          <w:sz w:val="20"/>
          <w:szCs w:val="20"/>
        </w:rPr>
        <w:t xml:space="preserve"> for</w:t>
      </w:r>
      <w:r w:rsidR="1E04050B" w:rsidRPr="00AF48A1">
        <w:rPr>
          <w:sz w:val="20"/>
          <w:szCs w:val="20"/>
        </w:rPr>
        <w:t xml:space="preserve"> </w:t>
      </w:r>
      <w:r w:rsidR="067343A5" w:rsidRPr="00AF48A1">
        <w:rPr>
          <w:sz w:val="20"/>
          <w:szCs w:val="20"/>
        </w:rPr>
        <w:t xml:space="preserve">MIT </w:t>
      </w:r>
      <w:r>
        <w:rPr>
          <w:sz w:val="20"/>
          <w:szCs w:val="20"/>
        </w:rPr>
        <w:t>m</w:t>
      </w:r>
      <w:r w:rsidR="067343A5" w:rsidRPr="00AF48A1">
        <w:rPr>
          <w:sz w:val="20"/>
          <w:szCs w:val="20"/>
        </w:rPr>
        <w:t>ovie dataset</w:t>
      </w:r>
      <w:r w:rsidR="45649058" w:rsidRPr="00AF48A1">
        <w:rPr>
          <w:sz w:val="20"/>
          <w:szCs w:val="20"/>
        </w:rPr>
        <w:t xml:space="preserve">. </w:t>
      </w:r>
    </w:p>
    <w:p w14:paraId="5F6F97F4" w14:textId="56670800" w:rsidR="00420AED" w:rsidRPr="00801250" w:rsidRDefault="45649058" w:rsidP="396F390C">
      <w:pPr>
        <w:spacing w:line="285" w:lineRule="exact"/>
        <w:rPr>
          <w:b/>
          <w:bCs/>
          <w:sz w:val="20"/>
          <w:szCs w:val="20"/>
        </w:rPr>
      </w:pPr>
      <w:r w:rsidRPr="00801250">
        <w:rPr>
          <w:b/>
          <w:bCs/>
          <w:sz w:val="20"/>
          <w:szCs w:val="20"/>
        </w:rPr>
        <w:t>Model 2:</w:t>
      </w:r>
    </w:p>
    <w:p w14:paraId="2763D695" w14:textId="75FEB12A" w:rsidR="00420AED" w:rsidRPr="00801250" w:rsidRDefault="3CC38E88" w:rsidP="00801250">
      <w:pPr>
        <w:jc w:val="both"/>
        <w:rPr>
          <w:sz w:val="20"/>
          <w:szCs w:val="20"/>
        </w:rPr>
      </w:pPr>
      <w:r w:rsidRPr="00801250">
        <w:rPr>
          <w:sz w:val="20"/>
          <w:szCs w:val="20"/>
        </w:rPr>
        <w:t>T</w:t>
      </w:r>
      <w:r w:rsidR="5D7CF635" w:rsidRPr="00801250">
        <w:rPr>
          <w:sz w:val="20"/>
          <w:szCs w:val="20"/>
        </w:rPr>
        <w:t xml:space="preserve">hen we experimented with </w:t>
      </w:r>
      <w:proofErr w:type="spellStart"/>
      <w:r w:rsidR="5D7CF635" w:rsidRPr="00801250">
        <w:rPr>
          <w:sz w:val="20"/>
          <w:szCs w:val="20"/>
        </w:rPr>
        <w:t>RoBERTa</w:t>
      </w:r>
      <w:r w:rsidR="18AB28EC" w:rsidRPr="00801250">
        <w:rPr>
          <w:sz w:val="20"/>
          <w:szCs w:val="20"/>
        </w:rPr>
        <w:t>ForTokenClassification</w:t>
      </w:r>
      <w:proofErr w:type="spellEnd"/>
      <w:r w:rsidR="5D7CF635" w:rsidRPr="00801250">
        <w:rPr>
          <w:sz w:val="20"/>
          <w:szCs w:val="20"/>
        </w:rPr>
        <w:t xml:space="preserve"> model</w:t>
      </w:r>
      <w:r w:rsidR="5C42F2C1" w:rsidRPr="00801250">
        <w:rPr>
          <w:sz w:val="20"/>
          <w:szCs w:val="20"/>
        </w:rPr>
        <w:t>, a robustly optimized variant of BERT model.</w:t>
      </w:r>
      <w:r w:rsidR="760A7439" w:rsidRPr="00801250">
        <w:rPr>
          <w:sz w:val="20"/>
          <w:szCs w:val="20"/>
        </w:rPr>
        <w:t xml:space="preserve"> Here, </w:t>
      </w:r>
      <w:proofErr w:type="spellStart"/>
      <w:r w:rsidR="760A7439" w:rsidRPr="00801250">
        <w:rPr>
          <w:sz w:val="20"/>
          <w:szCs w:val="20"/>
        </w:rPr>
        <w:t>RoBERTaTokenizer</w:t>
      </w:r>
      <w:proofErr w:type="spellEnd"/>
      <w:r w:rsidR="760A7439" w:rsidRPr="00801250">
        <w:rPr>
          <w:sz w:val="20"/>
          <w:szCs w:val="20"/>
        </w:rPr>
        <w:t xml:space="preserve"> was used for tokenization of reviews of both datasets.</w:t>
      </w:r>
      <w:r w:rsidR="0E3DA061" w:rsidRPr="00801250">
        <w:rPr>
          <w:sz w:val="20"/>
          <w:szCs w:val="20"/>
        </w:rPr>
        <w:t xml:space="preserve"> It has </w:t>
      </w:r>
      <w:r w:rsidR="350D76DF" w:rsidRPr="00801250">
        <w:rPr>
          <w:sz w:val="20"/>
          <w:szCs w:val="20"/>
        </w:rPr>
        <w:t>the same</w:t>
      </w:r>
      <w:r w:rsidR="0E3DA061" w:rsidRPr="00801250">
        <w:rPr>
          <w:sz w:val="20"/>
          <w:szCs w:val="20"/>
        </w:rPr>
        <w:t xml:space="preserve"> properties as </w:t>
      </w:r>
      <w:proofErr w:type="spellStart"/>
      <w:r w:rsidR="0E3DA061" w:rsidRPr="00801250">
        <w:rPr>
          <w:sz w:val="20"/>
          <w:szCs w:val="20"/>
        </w:rPr>
        <w:t>BERTTokenizer</w:t>
      </w:r>
      <w:proofErr w:type="spellEnd"/>
      <w:r w:rsidR="0E3DA061" w:rsidRPr="00801250">
        <w:rPr>
          <w:sz w:val="20"/>
          <w:szCs w:val="20"/>
        </w:rPr>
        <w:t xml:space="preserve"> with an additional </w:t>
      </w:r>
      <w:r w:rsidR="0BD23BBE" w:rsidRPr="00801250">
        <w:rPr>
          <w:sz w:val="20"/>
          <w:szCs w:val="20"/>
        </w:rPr>
        <w:t>tokenization step for lowercasing and handling special tokens.</w:t>
      </w:r>
      <w:r w:rsidR="26FA55F1" w:rsidRPr="00801250">
        <w:rPr>
          <w:sz w:val="20"/>
          <w:szCs w:val="20"/>
        </w:rPr>
        <w:t xml:space="preserve"> And </w:t>
      </w:r>
      <w:r w:rsidR="3ADED790" w:rsidRPr="00801250">
        <w:rPr>
          <w:sz w:val="20"/>
          <w:szCs w:val="20"/>
        </w:rPr>
        <w:t xml:space="preserve">the convergence during fine-tuning of </w:t>
      </w:r>
      <w:proofErr w:type="spellStart"/>
      <w:r w:rsidR="1E75C32E" w:rsidRPr="00801250">
        <w:rPr>
          <w:sz w:val="20"/>
          <w:szCs w:val="20"/>
        </w:rPr>
        <w:t>RoBERTa</w:t>
      </w:r>
      <w:proofErr w:type="spellEnd"/>
      <w:r w:rsidR="3ADED790" w:rsidRPr="00801250">
        <w:rPr>
          <w:sz w:val="20"/>
          <w:szCs w:val="20"/>
        </w:rPr>
        <w:t xml:space="preserve"> model is</w:t>
      </w:r>
      <w:r w:rsidR="4726F50B" w:rsidRPr="00801250">
        <w:rPr>
          <w:sz w:val="20"/>
          <w:szCs w:val="20"/>
        </w:rPr>
        <w:t xml:space="preserve"> faster when compared to BERT model. </w:t>
      </w:r>
      <w:r w:rsidR="3B077253" w:rsidRPr="00801250">
        <w:rPr>
          <w:sz w:val="20"/>
          <w:szCs w:val="20"/>
        </w:rPr>
        <w:t>So, it has better generalization capabilities</w:t>
      </w:r>
      <w:r w:rsidR="3ADED790" w:rsidRPr="00801250">
        <w:rPr>
          <w:sz w:val="20"/>
          <w:szCs w:val="20"/>
        </w:rPr>
        <w:t xml:space="preserve"> </w:t>
      </w:r>
      <w:r w:rsidR="679072B8" w:rsidRPr="00801250">
        <w:rPr>
          <w:sz w:val="20"/>
          <w:szCs w:val="20"/>
        </w:rPr>
        <w:t xml:space="preserve">and </w:t>
      </w:r>
      <w:r w:rsidR="0C355A99" w:rsidRPr="00801250">
        <w:rPr>
          <w:sz w:val="20"/>
          <w:szCs w:val="20"/>
        </w:rPr>
        <w:t>handles</w:t>
      </w:r>
      <w:r w:rsidR="679072B8" w:rsidRPr="00801250">
        <w:rPr>
          <w:sz w:val="20"/>
          <w:szCs w:val="20"/>
        </w:rPr>
        <w:t xml:space="preserve"> diverse token classification scenarios.</w:t>
      </w:r>
    </w:p>
    <w:p w14:paraId="2186BDC1" w14:textId="1A4A803B" w:rsidR="00420AED" w:rsidRPr="00801250" w:rsidRDefault="00801250" w:rsidP="00582269">
      <w:pPr>
        <w:jc w:val="both"/>
        <w:rPr>
          <w:sz w:val="20"/>
          <w:szCs w:val="20"/>
        </w:rPr>
      </w:pPr>
      <w:r>
        <w:rPr>
          <w:sz w:val="20"/>
          <w:szCs w:val="20"/>
        </w:rPr>
        <w:t xml:space="preserve">  </w:t>
      </w:r>
      <w:r w:rsidR="679072B8" w:rsidRPr="00801250">
        <w:rPr>
          <w:sz w:val="20"/>
          <w:szCs w:val="20"/>
        </w:rPr>
        <w:t xml:space="preserve">We used the same hyperparameters </w:t>
      </w:r>
      <w:r w:rsidR="61E3F6E5" w:rsidRPr="00801250">
        <w:rPr>
          <w:sz w:val="20"/>
          <w:szCs w:val="20"/>
        </w:rPr>
        <w:t>as</w:t>
      </w:r>
      <w:r w:rsidR="679072B8" w:rsidRPr="00801250">
        <w:rPr>
          <w:sz w:val="20"/>
          <w:szCs w:val="20"/>
        </w:rPr>
        <w:t xml:space="preserve"> the previous model. </w:t>
      </w:r>
      <w:r w:rsidR="3B4126C6" w:rsidRPr="00801250">
        <w:rPr>
          <w:sz w:val="20"/>
          <w:szCs w:val="20"/>
        </w:rPr>
        <w:t>During training process for 4 epochs, training loss improved to 0.06 from 0.</w:t>
      </w:r>
      <w:r w:rsidR="03B5DDAA" w:rsidRPr="00801250">
        <w:rPr>
          <w:sz w:val="20"/>
          <w:szCs w:val="20"/>
        </w:rPr>
        <w:t>1</w:t>
      </w:r>
      <w:r w:rsidR="3B4126C6" w:rsidRPr="00801250">
        <w:rPr>
          <w:sz w:val="20"/>
          <w:szCs w:val="20"/>
        </w:rPr>
        <w:t>5</w:t>
      </w:r>
      <w:r w:rsidR="000CAD41" w:rsidRPr="00801250">
        <w:rPr>
          <w:sz w:val="20"/>
          <w:szCs w:val="20"/>
        </w:rPr>
        <w:t xml:space="preserve"> for MIT Movie dataset and for MIT Restaurant dataset</w:t>
      </w:r>
      <w:r w:rsidR="43F11FDD" w:rsidRPr="00801250">
        <w:rPr>
          <w:sz w:val="20"/>
          <w:szCs w:val="20"/>
        </w:rPr>
        <w:t>. Training loss is monitored for every batch in the dataset.</w:t>
      </w:r>
    </w:p>
    <w:p w14:paraId="40610DBB" w14:textId="1F610126" w:rsidR="00420AED" w:rsidRPr="00801250" w:rsidRDefault="7A348C2A" w:rsidP="00801250">
      <w:pPr>
        <w:jc w:val="both"/>
        <w:rPr>
          <w:b/>
          <w:bCs/>
          <w:sz w:val="20"/>
          <w:szCs w:val="20"/>
        </w:rPr>
      </w:pPr>
      <w:r w:rsidRPr="00801250">
        <w:rPr>
          <w:b/>
          <w:bCs/>
          <w:sz w:val="20"/>
          <w:szCs w:val="20"/>
        </w:rPr>
        <w:t>Model 3:</w:t>
      </w:r>
    </w:p>
    <w:p w14:paraId="07AF9014" w14:textId="77777777" w:rsidR="00E55F1C" w:rsidRDefault="7E38A395" w:rsidP="00801250">
      <w:pPr>
        <w:jc w:val="both"/>
        <w:rPr>
          <w:sz w:val="20"/>
          <w:szCs w:val="20"/>
        </w:rPr>
      </w:pPr>
      <w:r w:rsidRPr="00801250">
        <w:rPr>
          <w:sz w:val="20"/>
          <w:szCs w:val="20"/>
        </w:rPr>
        <w:t>To analyze the behavior of different models on our datasets, we then trained the MIT Movie and MIT Restaurant datas</w:t>
      </w:r>
      <w:r w:rsidR="3CDD88C7" w:rsidRPr="00801250">
        <w:rPr>
          <w:sz w:val="20"/>
          <w:szCs w:val="20"/>
        </w:rPr>
        <w:t xml:space="preserve">ets on </w:t>
      </w:r>
      <w:proofErr w:type="spellStart"/>
      <w:r w:rsidR="3CDD88C7" w:rsidRPr="00801250">
        <w:rPr>
          <w:sz w:val="20"/>
          <w:szCs w:val="20"/>
        </w:rPr>
        <w:t>AlbertForTokenClassification</w:t>
      </w:r>
      <w:proofErr w:type="spellEnd"/>
      <w:r w:rsidR="3CDD88C7" w:rsidRPr="00801250">
        <w:rPr>
          <w:sz w:val="20"/>
          <w:szCs w:val="20"/>
        </w:rPr>
        <w:t xml:space="preserve"> model. </w:t>
      </w:r>
      <w:r w:rsidR="258C8C8F" w:rsidRPr="00801250">
        <w:rPr>
          <w:sz w:val="20"/>
          <w:szCs w:val="20"/>
        </w:rPr>
        <w:t>Like previous models, this model also has a linear token classification layer on the top of A</w:t>
      </w:r>
      <w:r w:rsidR="00582269">
        <w:rPr>
          <w:sz w:val="20"/>
          <w:szCs w:val="20"/>
        </w:rPr>
        <w:t>LBERT</w:t>
      </w:r>
      <w:r w:rsidR="258C8C8F" w:rsidRPr="00801250">
        <w:rPr>
          <w:sz w:val="20"/>
          <w:szCs w:val="20"/>
        </w:rPr>
        <w:t xml:space="preserve"> state-of-the art model. Here </w:t>
      </w:r>
      <w:proofErr w:type="spellStart"/>
      <w:r w:rsidR="6A980824" w:rsidRPr="00801250">
        <w:rPr>
          <w:sz w:val="20"/>
          <w:szCs w:val="20"/>
        </w:rPr>
        <w:t>Auto</w:t>
      </w:r>
      <w:r w:rsidR="0F9330C5" w:rsidRPr="00801250">
        <w:rPr>
          <w:sz w:val="20"/>
          <w:szCs w:val="20"/>
        </w:rPr>
        <w:t>Tokenizer</w:t>
      </w:r>
      <w:proofErr w:type="spellEnd"/>
      <w:r w:rsidR="0F9330C5" w:rsidRPr="00801250">
        <w:rPr>
          <w:sz w:val="20"/>
          <w:szCs w:val="20"/>
        </w:rPr>
        <w:t xml:space="preserve"> was used for tokenizing the input sentences. And similar steps were adapted for</w:t>
      </w:r>
      <w:r w:rsidR="2FFD9C42" w:rsidRPr="00801250">
        <w:rPr>
          <w:sz w:val="20"/>
          <w:szCs w:val="20"/>
        </w:rPr>
        <w:t xml:space="preserve"> creating the labels. The number of parameters in the A</w:t>
      </w:r>
      <w:r w:rsidR="00582269">
        <w:rPr>
          <w:sz w:val="20"/>
          <w:szCs w:val="20"/>
        </w:rPr>
        <w:t>LBERT</w:t>
      </w:r>
      <w:r w:rsidR="2FFD9C42" w:rsidRPr="00801250">
        <w:rPr>
          <w:sz w:val="20"/>
          <w:szCs w:val="20"/>
        </w:rPr>
        <w:t xml:space="preserve"> model were reduced while maintaining the</w:t>
      </w:r>
      <w:r w:rsidR="15130E3F" w:rsidRPr="00801250">
        <w:rPr>
          <w:sz w:val="20"/>
          <w:szCs w:val="20"/>
        </w:rPr>
        <w:t xml:space="preserve"> performance</w:t>
      </w:r>
      <w:r w:rsidR="1DB2D87C" w:rsidRPr="00801250">
        <w:rPr>
          <w:sz w:val="20"/>
          <w:szCs w:val="20"/>
        </w:rPr>
        <w:t>. So it is faster and efficient to train when compared to BERT model.</w:t>
      </w:r>
      <w:r w:rsidR="00E55F1C">
        <w:rPr>
          <w:sz w:val="20"/>
          <w:szCs w:val="20"/>
        </w:rPr>
        <w:t xml:space="preserve">       </w:t>
      </w:r>
    </w:p>
    <w:p w14:paraId="3AA59BF9" w14:textId="22A03874" w:rsidR="00420AED" w:rsidRPr="00086B1F" w:rsidRDefault="00E55F1C" w:rsidP="00086B1F">
      <w:pPr>
        <w:jc w:val="both"/>
        <w:rPr>
          <w:sz w:val="20"/>
          <w:szCs w:val="20"/>
        </w:rPr>
      </w:pPr>
      <w:r w:rsidRPr="4C3CB3C6">
        <w:rPr>
          <w:sz w:val="20"/>
          <w:szCs w:val="20"/>
        </w:rPr>
        <w:t xml:space="preserve">   </w:t>
      </w:r>
      <w:r w:rsidR="1DB2D87C" w:rsidRPr="4C3CB3C6">
        <w:rPr>
          <w:sz w:val="20"/>
          <w:szCs w:val="20"/>
        </w:rPr>
        <w:t>Hyperparameters were kept constant but the tokens and tokenization was different.  During the training of A</w:t>
      </w:r>
      <w:r w:rsidR="00582269" w:rsidRPr="4C3CB3C6">
        <w:rPr>
          <w:sz w:val="20"/>
          <w:szCs w:val="20"/>
        </w:rPr>
        <w:t>LBERT</w:t>
      </w:r>
      <w:r w:rsidR="1DB2D87C" w:rsidRPr="4C3CB3C6">
        <w:rPr>
          <w:sz w:val="20"/>
          <w:szCs w:val="20"/>
        </w:rPr>
        <w:t xml:space="preserve"> model</w:t>
      </w:r>
      <w:r w:rsidR="7C463788" w:rsidRPr="4C3CB3C6">
        <w:rPr>
          <w:sz w:val="20"/>
          <w:szCs w:val="20"/>
        </w:rPr>
        <w:t xml:space="preserve"> for 4 epochs</w:t>
      </w:r>
      <w:r w:rsidR="1DB2D87C" w:rsidRPr="4C3CB3C6">
        <w:rPr>
          <w:sz w:val="20"/>
          <w:szCs w:val="20"/>
        </w:rPr>
        <w:t xml:space="preserve">, loss </w:t>
      </w:r>
      <w:r w:rsidR="3FD792D1" w:rsidRPr="4C3CB3C6">
        <w:rPr>
          <w:sz w:val="20"/>
          <w:szCs w:val="20"/>
        </w:rPr>
        <w:t>reduced from</w:t>
      </w:r>
      <w:r w:rsidR="3F27BD62" w:rsidRPr="4C3CB3C6">
        <w:rPr>
          <w:sz w:val="20"/>
          <w:szCs w:val="20"/>
        </w:rPr>
        <w:t xml:space="preserve"> 0.16 to 0.06</w:t>
      </w:r>
      <w:r w:rsidR="1EA56128" w:rsidRPr="4C3CB3C6">
        <w:rPr>
          <w:sz w:val="20"/>
          <w:szCs w:val="20"/>
        </w:rPr>
        <w:t xml:space="preserve"> for</w:t>
      </w:r>
      <w:r w:rsidR="00582269" w:rsidRPr="4C3CB3C6">
        <w:rPr>
          <w:sz w:val="20"/>
          <w:szCs w:val="20"/>
        </w:rPr>
        <w:t xml:space="preserve"> both the</w:t>
      </w:r>
      <w:r w:rsidR="1EA56128" w:rsidRPr="4C3CB3C6">
        <w:rPr>
          <w:sz w:val="20"/>
          <w:szCs w:val="20"/>
        </w:rPr>
        <w:t xml:space="preserve"> MIT </w:t>
      </w:r>
      <w:r w:rsidR="00582269" w:rsidRPr="4C3CB3C6">
        <w:rPr>
          <w:sz w:val="20"/>
          <w:szCs w:val="20"/>
        </w:rPr>
        <w:t>m</w:t>
      </w:r>
      <w:r w:rsidR="1EA56128" w:rsidRPr="4C3CB3C6">
        <w:rPr>
          <w:sz w:val="20"/>
          <w:szCs w:val="20"/>
        </w:rPr>
        <w:t xml:space="preserve">ovie dataset and for MIT </w:t>
      </w:r>
      <w:r w:rsidR="00582269" w:rsidRPr="4C3CB3C6">
        <w:rPr>
          <w:sz w:val="20"/>
          <w:szCs w:val="20"/>
        </w:rPr>
        <w:t>r</w:t>
      </w:r>
      <w:r w:rsidR="1EA56128" w:rsidRPr="4C3CB3C6">
        <w:rPr>
          <w:sz w:val="20"/>
          <w:szCs w:val="20"/>
        </w:rPr>
        <w:t xml:space="preserve">estaurant </w:t>
      </w:r>
      <w:r w:rsidR="546C138C" w:rsidRPr="4C3CB3C6">
        <w:rPr>
          <w:sz w:val="20"/>
          <w:szCs w:val="20"/>
        </w:rPr>
        <w:t>dataset</w:t>
      </w:r>
      <w:r w:rsidR="00086B1F">
        <w:rPr>
          <w:sz w:val="20"/>
          <w:szCs w:val="20"/>
        </w:rPr>
        <w:t>s.</w:t>
      </w:r>
      <w:r w:rsidR="184908E0" w:rsidRPr="4C3CB3C6">
        <w:rPr>
          <w:sz w:val="20"/>
          <w:szCs w:val="20"/>
        </w:rPr>
        <w:t xml:space="preserve">                                                     </w:t>
      </w:r>
    </w:p>
    <w:p w14:paraId="5248D463" w14:textId="77777777" w:rsidR="00086B1F" w:rsidRDefault="00086B1F" w:rsidP="4C3CB3C6">
      <w:pPr>
        <w:pStyle w:val="Heading1"/>
        <w:spacing w:before="80"/>
        <w:ind w:left="0" w:right="1785"/>
        <w:jc w:val="left"/>
        <w:rPr>
          <w:color w:val="000000" w:themeColor="text1"/>
        </w:rPr>
      </w:pPr>
      <w:r>
        <w:rPr>
          <w:color w:val="000000" w:themeColor="text1"/>
        </w:rPr>
        <w:t xml:space="preserve">                         </w:t>
      </w:r>
    </w:p>
    <w:p w14:paraId="7DB3A352" w14:textId="7E938CDF" w:rsidR="00420AED" w:rsidRDefault="00B3676F" w:rsidP="4C3CB3C6">
      <w:pPr>
        <w:pStyle w:val="Heading1"/>
        <w:spacing w:before="80"/>
        <w:ind w:left="0" w:right="1785"/>
        <w:jc w:val="left"/>
        <w:rPr>
          <w:color w:val="000000" w:themeColor="text1"/>
        </w:rPr>
      </w:pPr>
      <w:r>
        <w:rPr>
          <w:color w:val="000000" w:themeColor="text1"/>
        </w:rPr>
        <w:t xml:space="preserve">                                   </w:t>
      </w:r>
      <w:r w:rsidR="167C011E" w:rsidRPr="4C3CB3C6">
        <w:rPr>
          <w:color w:val="000000" w:themeColor="text1"/>
        </w:rPr>
        <w:t>Results</w:t>
      </w:r>
    </w:p>
    <w:p w14:paraId="78CBC843" w14:textId="3A088F33" w:rsidR="00420AED" w:rsidRDefault="167C011E" w:rsidP="00086B1F">
      <w:pPr>
        <w:pStyle w:val="BodyText"/>
      </w:pPr>
      <w:r w:rsidRPr="4C3CB3C6">
        <w:t xml:space="preserve">We evaluated our approach on MIT Movie and MIT </w:t>
      </w:r>
      <w:r w:rsidR="00086B1F">
        <w:t>r</w:t>
      </w:r>
      <w:r w:rsidRPr="4C3CB3C6">
        <w:t>estaurant datasets with F1 scores</w:t>
      </w:r>
      <w:r w:rsidR="19765A6C" w:rsidRPr="4C3CB3C6">
        <w:t xml:space="preserve"> </w:t>
      </w:r>
      <w:r w:rsidRPr="4C3CB3C6">
        <w:t xml:space="preserve">as metrics. We then </w:t>
      </w:r>
      <w:r w:rsidR="00086B1F">
        <w:t xml:space="preserve">    </w:t>
      </w:r>
      <w:r w:rsidRPr="4C3CB3C6">
        <w:t xml:space="preserve">compared the performances of fine-tuned BERT, </w:t>
      </w:r>
      <w:proofErr w:type="spellStart"/>
      <w:r w:rsidRPr="4C3CB3C6">
        <w:t>RoBERTa</w:t>
      </w:r>
      <w:proofErr w:type="spellEnd"/>
      <w:r w:rsidRPr="4C3CB3C6">
        <w:t xml:space="preserve"> and Albert models. Here, tokens of input sentences are considered as features for predicting different entities in the sentences. </w:t>
      </w:r>
    </w:p>
    <w:p w14:paraId="6B4FA2A5" w14:textId="5E95F575" w:rsidR="00420AED" w:rsidRDefault="00086B1F" w:rsidP="00086B1F">
      <w:pPr>
        <w:pStyle w:val="BodyText"/>
      </w:pPr>
      <w:r>
        <w:t xml:space="preserve">  </w:t>
      </w:r>
      <w:r w:rsidR="167C011E" w:rsidRPr="4C3CB3C6">
        <w:t xml:space="preserve">After fine-tuning BERT, </w:t>
      </w:r>
      <w:proofErr w:type="spellStart"/>
      <w:r w:rsidR="167C011E" w:rsidRPr="4C3CB3C6">
        <w:t>RoBERTa</w:t>
      </w:r>
      <w:proofErr w:type="spellEnd"/>
      <w:r w:rsidR="167C011E" w:rsidRPr="4C3CB3C6">
        <w:t xml:space="preserve">, Albert models for token classification, we compared the training performance for each of the models with each dataset. Both the datasets are from different areas with different entities or labels. We observed that the performance of both the datasets are similar with respect to models. This is because the models with their pre-trained language representations and fine-tuning have the ability to generalize well on named entity recognition tasks. </w:t>
      </w:r>
    </w:p>
    <w:p w14:paraId="5D7433A3" w14:textId="3BC6F5B9" w:rsidR="00420AED" w:rsidRDefault="00086B1F" w:rsidP="4C3CB3C6">
      <w:pPr>
        <w:pStyle w:val="Heading1"/>
        <w:spacing w:before="80"/>
        <w:ind w:left="0" w:right="1785"/>
        <w:jc w:val="left"/>
        <w:rPr>
          <w:color w:val="000000" w:themeColor="text1"/>
          <w:sz w:val="20"/>
          <w:szCs w:val="20"/>
        </w:rPr>
      </w:pPr>
      <w:r>
        <w:rPr>
          <w:b w:val="0"/>
          <w:bCs w:val="0"/>
          <w:color w:val="000000" w:themeColor="text1"/>
          <w:sz w:val="20"/>
          <w:szCs w:val="20"/>
        </w:rPr>
        <w:t xml:space="preserve">  </w:t>
      </w:r>
      <w:r w:rsidR="167C011E" w:rsidRPr="4C3CB3C6">
        <w:rPr>
          <w:b w:val="0"/>
          <w:bCs w:val="0"/>
          <w:color w:val="000000" w:themeColor="text1"/>
          <w:sz w:val="20"/>
          <w:szCs w:val="20"/>
        </w:rPr>
        <w:t>BERT on MIT Movie dataset:</w:t>
      </w:r>
    </w:p>
    <w:p w14:paraId="67F911E1" w14:textId="77777777" w:rsidR="00086B1F" w:rsidRDefault="00086B1F" w:rsidP="4C3CB3C6">
      <w:pPr>
        <w:spacing w:line="285" w:lineRule="exact"/>
        <w:rPr>
          <w:noProof/>
        </w:rPr>
      </w:pPr>
    </w:p>
    <w:p w14:paraId="1A5846CA" w14:textId="77777777" w:rsidR="00086B1F" w:rsidRDefault="00086B1F" w:rsidP="4C3CB3C6">
      <w:pPr>
        <w:spacing w:line="285" w:lineRule="exact"/>
        <w:rPr>
          <w:noProof/>
        </w:rPr>
      </w:pPr>
    </w:p>
    <w:p w14:paraId="72A1D48B" w14:textId="77777777" w:rsidR="00086B1F" w:rsidRDefault="00086B1F" w:rsidP="4C3CB3C6">
      <w:pPr>
        <w:spacing w:line="285" w:lineRule="exact"/>
        <w:rPr>
          <w:noProof/>
        </w:rPr>
      </w:pPr>
    </w:p>
    <w:p w14:paraId="21C804D9" w14:textId="1ED97482" w:rsidR="00086B1F" w:rsidRDefault="00086B1F" w:rsidP="4C3CB3C6">
      <w:pPr>
        <w:spacing w:line="285" w:lineRule="exact"/>
        <w:rPr>
          <w:noProof/>
        </w:rPr>
      </w:pPr>
      <w:r>
        <w:rPr>
          <w:noProof/>
        </w:rPr>
        <w:t xml:space="preserve">                               </w:t>
      </w:r>
    </w:p>
    <w:p w14:paraId="622D9252" w14:textId="77777777" w:rsidR="00086B1F" w:rsidRDefault="00086B1F" w:rsidP="4C3CB3C6">
      <w:pPr>
        <w:spacing w:line="285" w:lineRule="exact"/>
        <w:rPr>
          <w:noProof/>
        </w:rPr>
      </w:pPr>
    </w:p>
    <w:p w14:paraId="596E8F9D" w14:textId="77777777" w:rsidR="00086B1F" w:rsidRDefault="00086B1F" w:rsidP="4C3CB3C6">
      <w:pPr>
        <w:spacing w:line="285" w:lineRule="exact"/>
        <w:rPr>
          <w:noProof/>
        </w:rPr>
      </w:pPr>
    </w:p>
    <w:p w14:paraId="66A4A2EF" w14:textId="77777777" w:rsidR="00086B1F" w:rsidRDefault="00086B1F" w:rsidP="4C3CB3C6">
      <w:pPr>
        <w:spacing w:line="285" w:lineRule="exact"/>
        <w:rPr>
          <w:noProof/>
        </w:rPr>
      </w:pPr>
    </w:p>
    <w:p w14:paraId="36632598" w14:textId="6C90BEF0" w:rsidR="00086B1F" w:rsidRDefault="00086B1F" w:rsidP="4C3CB3C6">
      <w:pPr>
        <w:spacing w:line="285" w:lineRule="exact"/>
        <w:rPr>
          <w:noProof/>
        </w:rPr>
      </w:pPr>
    </w:p>
    <w:p w14:paraId="3D486673" w14:textId="5E8DA714" w:rsidR="00420AED" w:rsidRDefault="00086B1F" w:rsidP="4C3CB3C6">
      <w:pPr>
        <w:spacing w:line="285" w:lineRule="exact"/>
      </w:pPr>
      <w:r>
        <w:rPr>
          <w:noProof/>
        </w:rPr>
        <w:drawing>
          <wp:inline distT="0" distB="0" distL="0" distR="0" wp14:anchorId="7B4FA1EC" wp14:editId="52369C5B">
            <wp:extent cx="3048000" cy="1720850"/>
            <wp:effectExtent l="0" t="0" r="0" b="0"/>
            <wp:docPr id="598266505" name="Picture 598266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00" cy="1720850"/>
                    </a:xfrm>
                    <a:prstGeom prst="rect">
                      <a:avLst/>
                    </a:prstGeom>
                  </pic:spPr>
                </pic:pic>
              </a:graphicData>
            </a:graphic>
          </wp:inline>
        </w:drawing>
      </w:r>
      <w:r w:rsidR="00420AED">
        <w:br/>
      </w:r>
    </w:p>
    <w:p w14:paraId="29AC5499" w14:textId="77777777" w:rsidR="00086B1F" w:rsidRDefault="00086B1F" w:rsidP="4C3CB3C6">
      <w:pPr>
        <w:pStyle w:val="Heading1"/>
        <w:spacing w:before="80"/>
        <w:ind w:left="0" w:right="1785"/>
        <w:jc w:val="left"/>
        <w:rPr>
          <w:b w:val="0"/>
          <w:bCs w:val="0"/>
          <w:color w:val="000000" w:themeColor="text1"/>
          <w:sz w:val="20"/>
          <w:szCs w:val="20"/>
        </w:rPr>
      </w:pPr>
      <w:r>
        <w:rPr>
          <w:b w:val="0"/>
          <w:bCs w:val="0"/>
          <w:color w:val="000000" w:themeColor="text1"/>
          <w:sz w:val="20"/>
          <w:szCs w:val="20"/>
        </w:rPr>
        <w:t xml:space="preserve">   </w:t>
      </w:r>
    </w:p>
    <w:p w14:paraId="65069F42" w14:textId="77777777" w:rsidR="00086B1F" w:rsidRDefault="00086B1F" w:rsidP="4C3CB3C6">
      <w:pPr>
        <w:pStyle w:val="Heading1"/>
        <w:spacing w:before="80"/>
        <w:ind w:left="0" w:right="1785"/>
        <w:jc w:val="left"/>
        <w:rPr>
          <w:b w:val="0"/>
          <w:bCs w:val="0"/>
          <w:color w:val="000000" w:themeColor="text1"/>
          <w:sz w:val="20"/>
          <w:szCs w:val="20"/>
        </w:rPr>
      </w:pPr>
    </w:p>
    <w:p w14:paraId="2BAAA5BA" w14:textId="77777777" w:rsidR="00086B1F" w:rsidRDefault="00086B1F" w:rsidP="4C3CB3C6">
      <w:pPr>
        <w:pStyle w:val="Heading1"/>
        <w:spacing w:before="80"/>
        <w:ind w:left="0" w:right="1785"/>
        <w:jc w:val="left"/>
        <w:rPr>
          <w:b w:val="0"/>
          <w:bCs w:val="0"/>
          <w:color w:val="000000" w:themeColor="text1"/>
          <w:sz w:val="20"/>
          <w:szCs w:val="20"/>
        </w:rPr>
      </w:pPr>
    </w:p>
    <w:p w14:paraId="5F6A6685" w14:textId="77777777" w:rsidR="00086B1F" w:rsidRDefault="00086B1F" w:rsidP="4C3CB3C6">
      <w:pPr>
        <w:pStyle w:val="Heading1"/>
        <w:spacing w:before="80"/>
        <w:ind w:left="0" w:right="1785"/>
        <w:jc w:val="left"/>
        <w:rPr>
          <w:b w:val="0"/>
          <w:bCs w:val="0"/>
          <w:color w:val="000000" w:themeColor="text1"/>
          <w:sz w:val="20"/>
          <w:szCs w:val="20"/>
        </w:rPr>
      </w:pPr>
    </w:p>
    <w:p w14:paraId="005EFF62" w14:textId="4CA48AB7" w:rsidR="00420AED" w:rsidRDefault="167C011E" w:rsidP="4C3CB3C6">
      <w:pPr>
        <w:pStyle w:val="Heading1"/>
        <w:spacing w:before="80"/>
        <w:ind w:left="0" w:right="1785"/>
        <w:jc w:val="left"/>
        <w:rPr>
          <w:sz w:val="22"/>
          <w:szCs w:val="22"/>
        </w:rPr>
      </w:pPr>
      <w:proofErr w:type="spellStart"/>
      <w:r w:rsidRPr="4C3CB3C6">
        <w:rPr>
          <w:b w:val="0"/>
          <w:bCs w:val="0"/>
          <w:color w:val="000000" w:themeColor="text1"/>
          <w:sz w:val="20"/>
          <w:szCs w:val="20"/>
        </w:rPr>
        <w:t>RoBERTa</w:t>
      </w:r>
      <w:proofErr w:type="spellEnd"/>
      <w:r w:rsidRPr="4C3CB3C6">
        <w:rPr>
          <w:b w:val="0"/>
          <w:bCs w:val="0"/>
          <w:color w:val="000000" w:themeColor="text1"/>
          <w:sz w:val="20"/>
          <w:szCs w:val="20"/>
        </w:rPr>
        <w:t xml:space="preserve"> for MIT Movie dataset:</w:t>
      </w:r>
    </w:p>
    <w:p w14:paraId="17E34FBC" w14:textId="7C2530DB" w:rsidR="00420AED" w:rsidRDefault="167C011E" w:rsidP="4C3CB3C6">
      <w:pPr>
        <w:spacing w:line="285" w:lineRule="exact"/>
      </w:pPr>
      <w:r>
        <w:rPr>
          <w:noProof/>
        </w:rPr>
        <w:drawing>
          <wp:inline distT="0" distB="0" distL="0" distR="0" wp14:anchorId="1273A309" wp14:editId="592D5BEE">
            <wp:extent cx="4572000" cy="2514600"/>
            <wp:effectExtent l="0" t="0" r="0" b="0"/>
            <wp:docPr id="378598379" name="Picture 37859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r w:rsidR="00420AED">
        <w:br/>
      </w:r>
      <w:r w:rsidR="00086B1F">
        <w:t xml:space="preserve">  </w:t>
      </w:r>
      <w:r>
        <w:t>Albert for MIT Movie dataset:</w:t>
      </w:r>
    </w:p>
    <w:p w14:paraId="216D6244" w14:textId="68765486" w:rsidR="00420AED" w:rsidRDefault="167C011E" w:rsidP="4C3CB3C6">
      <w:pPr>
        <w:spacing w:line="285" w:lineRule="exact"/>
      </w:pPr>
      <w:r>
        <w:rPr>
          <w:noProof/>
        </w:rPr>
        <w:drawing>
          <wp:inline distT="0" distB="0" distL="0" distR="0" wp14:anchorId="57B8F2AF" wp14:editId="33DAD7A8">
            <wp:extent cx="4572000" cy="2524125"/>
            <wp:effectExtent l="0" t="0" r="0" b="0"/>
            <wp:docPr id="269451558" name="Picture 26945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524125"/>
                    </a:xfrm>
                    <a:prstGeom prst="rect">
                      <a:avLst/>
                    </a:prstGeom>
                  </pic:spPr>
                </pic:pic>
              </a:graphicData>
            </a:graphic>
          </wp:inline>
        </w:drawing>
      </w:r>
    </w:p>
    <w:p w14:paraId="6FBAE0B8" w14:textId="7DF437BD" w:rsidR="00420AED" w:rsidRDefault="00420AED" w:rsidP="4C3CB3C6">
      <w:pPr>
        <w:spacing w:line="285" w:lineRule="exact"/>
      </w:pPr>
    </w:p>
    <w:p w14:paraId="59561EA7" w14:textId="18D07A51" w:rsidR="00420AED" w:rsidRPr="00086B1F" w:rsidRDefault="00B3676F" w:rsidP="00086B1F">
      <w:pPr>
        <w:jc w:val="both"/>
        <w:rPr>
          <w:sz w:val="20"/>
          <w:szCs w:val="20"/>
        </w:rPr>
      </w:pPr>
      <w:r>
        <w:rPr>
          <w:sz w:val="20"/>
          <w:szCs w:val="20"/>
        </w:rPr>
        <w:t xml:space="preserve">  </w:t>
      </w:r>
      <w:r w:rsidR="78AD21CC" w:rsidRPr="00086B1F">
        <w:rPr>
          <w:sz w:val="20"/>
          <w:szCs w:val="20"/>
        </w:rPr>
        <w:t xml:space="preserve">From the above figures, it can be </w:t>
      </w:r>
      <w:r w:rsidR="769754E8" w:rsidRPr="00086B1F">
        <w:rPr>
          <w:sz w:val="20"/>
          <w:szCs w:val="20"/>
        </w:rPr>
        <w:t>said that</w:t>
      </w:r>
      <w:r w:rsidR="1F1E67EE" w:rsidRPr="00086B1F">
        <w:rPr>
          <w:sz w:val="20"/>
          <w:szCs w:val="20"/>
        </w:rPr>
        <w:t xml:space="preserve"> </w:t>
      </w:r>
      <w:proofErr w:type="spellStart"/>
      <w:r w:rsidR="1F1E67EE" w:rsidRPr="00086B1F">
        <w:rPr>
          <w:sz w:val="20"/>
          <w:szCs w:val="20"/>
        </w:rPr>
        <w:t>RoB</w:t>
      </w:r>
      <w:r>
        <w:rPr>
          <w:sz w:val="20"/>
          <w:szCs w:val="20"/>
        </w:rPr>
        <w:t>ERT</w:t>
      </w:r>
      <w:r w:rsidR="1F1E67EE" w:rsidRPr="00086B1F">
        <w:rPr>
          <w:sz w:val="20"/>
          <w:szCs w:val="20"/>
        </w:rPr>
        <w:t>a</w:t>
      </w:r>
      <w:proofErr w:type="spellEnd"/>
      <w:r w:rsidR="1F1E67EE" w:rsidRPr="00086B1F">
        <w:rPr>
          <w:sz w:val="20"/>
          <w:szCs w:val="20"/>
        </w:rPr>
        <w:t xml:space="preserve"> </w:t>
      </w:r>
      <w:r w:rsidR="0794D6E6" w:rsidRPr="00086B1F">
        <w:rPr>
          <w:sz w:val="20"/>
          <w:szCs w:val="20"/>
        </w:rPr>
        <w:t>and A</w:t>
      </w:r>
      <w:r>
        <w:rPr>
          <w:sz w:val="20"/>
          <w:szCs w:val="20"/>
        </w:rPr>
        <w:t>LBERT</w:t>
      </w:r>
      <w:r w:rsidR="0794D6E6" w:rsidRPr="00086B1F">
        <w:rPr>
          <w:sz w:val="20"/>
          <w:szCs w:val="20"/>
        </w:rPr>
        <w:t xml:space="preserve"> </w:t>
      </w:r>
      <w:r w:rsidR="1F1E67EE" w:rsidRPr="00086B1F">
        <w:rPr>
          <w:sz w:val="20"/>
          <w:szCs w:val="20"/>
        </w:rPr>
        <w:t xml:space="preserve">performed </w:t>
      </w:r>
      <w:r w:rsidR="0FAF61EF" w:rsidRPr="00086B1F">
        <w:rPr>
          <w:sz w:val="20"/>
          <w:szCs w:val="20"/>
        </w:rPr>
        <w:t>similarly and better</w:t>
      </w:r>
      <w:r w:rsidR="1F1E67EE" w:rsidRPr="00086B1F">
        <w:rPr>
          <w:sz w:val="20"/>
          <w:szCs w:val="20"/>
        </w:rPr>
        <w:t xml:space="preserve"> than the </w:t>
      </w:r>
      <w:r w:rsidR="363556AA" w:rsidRPr="00086B1F">
        <w:rPr>
          <w:sz w:val="20"/>
          <w:szCs w:val="20"/>
        </w:rPr>
        <w:t>BERT</w:t>
      </w:r>
      <w:r w:rsidR="1F1E67EE" w:rsidRPr="00086B1F">
        <w:rPr>
          <w:sz w:val="20"/>
          <w:szCs w:val="20"/>
        </w:rPr>
        <w:t xml:space="preserve"> model. </w:t>
      </w:r>
      <w:r w:rsidR="1592D343" w:rsidRPr="00086B1F">
        <w:rPr>
          <w:sz w:val="20"/>
          <w:szCs w:val="20"/>
        </w:rPr>
        <w:t xml:space="preserve">At the fourth epoch </w:t>
      </w:r>
      <w:r w:rsidR="69AB0947" w:rsidRPr="00086B1F">
        <w:rPr>
          <w:sz w:val="20"/>
          <w:szCs w:val="20"/>
        </w:rPr>
        <w:t xml:space="preserve">, training loss of BERT, </w:t>
      </w:r>
      <w:proofErr w:type="spellStart"/>
      <w:r w:rsidR="69AB0947" w:rsidRPr="00086B1F">
        <w:rPr>
          <w:sz w:val="20"/>
          <w:szCs w:val="20"/>
        </w:rPr>
        <w:t>RoBERTa</w:t>
      </w:r>
      <w:proofErr w:type="spellEnd"/>
      <w:r w:rsidR="69AB0947" w:rsidRPr="00086B1F">
        <w:rPr>
          <w:sz w:val="20"/>
          <w:szCs w:val="20"/>
        </w:rPr>
        <w:t xml:space="preserve"> and Albert models</w:t>
      </w:r>
      <w:r>
        <w:rPr>
          <w:sz w:val="20"/>
          <w:szCs w:val="20"/>
        </w:rPr>
        <w:t xml:space="preserve"> on MIT movie dataset</w:t>
      </w:r>
      <w:r w:rsidR="69AB0947" w:rsidRPr="00086B1F">
        <w:rPr>
          <w:sz w:val="20"/>
          <w:szCs w:val="20"/>
        </w:rPr>
        <w:t xml:space="preserve"> are 0.10, 0.05 and 0.</w:t>
      </w:r>
      <w:r w:rsidR="78117480" w:rsidRPr="00086B1F">
        <w:rPr>
          <w:sz w:val="20"/>
          <w:szCs w:val="20"/>
        </w:rPr>
        <w:t>05. The</w:t>
      </w:r>
      <w:r>
        <w:rPr>
          <w:sz w:val="20"/>
          <w:szCs w:val="20"/>
        </w:rPr>
        <w:t xml:space="preserve"> training</w:t>
      </w:r>
      <w:r w:rsidR="69AB0947" w:rsidRPr="00086B1F">
        <w:rPr>
          <w:sz w:val="20"/>
          <w:szCs w:val="20"/>
        </w:rPr>
        <w:t xml:space="preserve"> </w:t>
      </w:r>
      <w:r w:rsidR="43C32BD4" w:rsidRPr="00086B1F">
        <w:rPr>
          <w:sz w:val="20"/>
          <w:szCs w:val="20"/>
        </w:rPr>
        <w:t>loses</w:t>
      </w:r>
      <w:r w:rsidR="69AB0947" w:rsidRPr="00086B1F">
        <w:rPr>
          <w:sz w:val="20"/>
          <w:szCs w:val="20"/>
        </w:rPr>
        <w:t xml:space="preserve"> f</w:t>
      </w:r>
      <w:r w:rsidR="58146D44" w:rsidRPr="00086B1F">
        <w:rPr>
          <w:sz w:val="20"/>
          <w:szCs w:val="20"/>
        </w:rPr>
        <w:t xml:space="preserve">or </w:t>
      </w:r>
      <w:r w:rsidR="10EDCC4D" w:rsidRPr="00086B1F">
        <w:rPr>
          <w:sz w:val="20"/>
          <w:szCs w:val="20"/>
        </w:rPr>
        <w:t>the other dataset are</w:t>
      </w:r>
      <w:r w:rsidR="78C6D1D7" w:rsidRPr="00086B1F">
        <w:rPr>
          <w:sz w:val="20"/>
          <w:szCs w:val="20"/>
        </w:rPr>
        <w:t xml:space="preserve"> </w:t>
      </w:r>
      <w:r w:rsidR="73AEBE95" w:rsidRPr="00086B1F">
        <w:rPr>
          <w:sz w:val="20"/>
          <w:szCs w:val="20"/>
        </w:rPr>
        <w:t>0.12,0.05,0.05</w:t>
      </w:r>
      <w:r w:rsidR="78C6D1D7" w:rsidRPr="00086B1F">
        <w:rPr>
          <w:sz w:val="20"/>
          <w:szCs w:val="20"/>
        </w:rPr>
        <w:t>.</w:t>
      </w:r>
    </w:p>
    <w:p w14:paraId="498F556A" w14:textId="77777777" w:rsidR="00B3676F" w:rsidRDefault="00B3676F" w:rsidP="00086B1F">
      <w:pPr>
        <w:jc w:val="both"/>
        <w:rPr>
          <w:sz w:val="20"/>
          <w:szCs w:val="20"/>
        </w:rPr>
      </w:pPr>
      <w:r>
        <w:rPr>
          <w:sz w:val="20"/>
          <w:szCs w:val="20"/>
        </w:rPr>
        <w:t xml:space="preserve">  </w:t>
      </w:r>
      <w:r w:rsidR="4D1D750E" w:rsidRPr="00086B1F">
        <w:rPr>
          <w:sz w:val="20"/>
          <w:szCs w:val="20"/>
        </w:rPr>
        <w:t xml:space="preserve">Finally, we were able to achieve good F1 scores for both the datasets with different models. </w:t>
      </w:r>
      <w:r w:rsidR="0B90C104" w:rsidRPr="00086B1F">
        <w:rPr>
          <w:sz w:val="20"/>
          <w:szCs w:val="20"/>
        </w:rPr>
        <w:t xml:space="preserve">With our </w:t>
      </w:r>
      <w:r w:rsidR="2C6FE7A7" w:rsidRPr="00086B1F">
        <w:rPr>
          <w:sz w:val="20"/>
          <w:szCs w:val="20"/>
        </w:rPr>
        <w:t>first</w:t>
      </w:r>
      <w:r w:rsidR="0B90C104" w:rsidRPr="00086B1F">
        <w:rPr>
          <w:sz w:val="20"/>
          <w:szCs w:val="20"/>
        </w:rPr>
        <w:t xml:space="preserve"> dataset, </w:t>
      </w:r>
      <w:r w:rsidR="5F5FB957" w:rsidRPr="00086B1F">
        <w:rPr>
          <w:sz w:val="20"/>
          <w:szCs w:val="20"/>
        </w:rPr>
        <w:t>we found that used the Albert</w:t>
      </w:r>
      <w:r w:rsidR="5B5FD137" w:rsidRPr="00086B1F">
        <w:rPr>
          <w:sz w:val="20"/>
          <w:szCs w:val="20"/>
        </w:rPr>
        <w:t xml:space="preserve"> and </w:t>
      </w:r>
      <w:proofErr w:type="spellStart"/>
      <w:r w:rsidR="5B5FD137" w:rsidRPr="00086B1F">
        <w:rPr>
          <w:sz w:val="20"/>
          <w:szCs w:val="20"/>
        </w:rPr>
        <w:t>RoBert</w:t>
      </w:r>
      <w:r w:rsidR="55F66434" w:rsidRPr="00086B1F">
        <w:rPr>
          <w:sz w:val="20"/>
          <w:szCs w:val="20"/>
        </w:rPr>
        <w:t>a</w:t>
      </w:r>
      <w:proofErr w:type="spellEnd"/>
      <w:r w:rsidR="5F5FB957" w:rsidRPr="00086B1F">
        <w:rPr>
          <w:sz w:val="20"/>
          <w:szCs w:val="20"/>
        </w:rPr>
        <w:t xml:space="preserve"> model</w:t>
      </w:r>
      <w:r w:rsidR="57D407BA" w:rsidRPr="00086B1F">
        <w:rPr>
          <w:sz w:val="20"/>
          <w:szCs w:val="20"/>
        </w:rPr>
        <w:t>s</w:t>
      </w:r>
      <w:r w:rsidR="5F5FB957" w:rsidRPr="00086B1F">
        <w:rPr>
          <w:sz w:val="20"/>
          <w:szCs w:val="20"/>
        </w:rPr>
        <w:t xml:space="preserve"> for named entity recognition resulted in an F1 score</w:t>
      </w:r>
      <w:r w:rsidR="5FA95258" w:rsidRPr="00086B1F">
        <w:rPr>
          <w:sz w:val="20"/>
          <w:szCs w:val="20"/>
        </w:rPr>
        <w:t>s</w:t>
      </w:r>
      <w:r w:rsidR="5F5FB957" w:rsidRPr="00086B1F">
        <w:rPr>
          <w:sz w:val="20"/>
          <w:szCs w:val="20"/>
        </w:rPr>
        <w:t xml:space="preserve"> of </w:t>
      </w:r>
      <w:r w:rsidR="2321826A" w:rsidRPr="00086B1F">
        <w:rPr>
          <w:sz w:val="20"/>
          <w:szCs w:val="20"/>
        </w:rPr>
        <w:t>98.</w:t>
      </w:r>
      <w:r w:rsidR="5BA79997" w:rsidRPr="00086B1F">
        <w:rPr>
          <w:sz w:val="20"/>
          <w:szCs w:val="20"/>
        </w:rPr>
        <w:t>63</w:t>
      </w:r>
      <w:r w:rsidR="5F5FB957" w:rsidRPr="00086B1F">
        <w:rPr>
          <w:sz w:val="20"/>
          <w:szCs w:val="20"/>
        </w:rPr>
        <w:t xml:space="preserve"> </w:t>
      </w:r>
      <w:r w:rsidR="3EEBF296" w:rsidRPr="00086B1F">
        <w:rPr>
          <w:sz w:val="20"/>
          <w:szCs w:val="20"/>
        </w:rPr>
        <w:t>, 9</w:t>
      </w:r>
      <w:r w:rsidR="3BD28C00" w:rsidRPr="00086B1F">
        <w:rPr>
          <w:sz w:val="20"/>
          <w:szCs w:val="20"/>
        </w:rPr>
        <w:t>8.72</w:t>
      </w:r>
      <w:r w:rsidR="3EEBF296" w:rsidRPr="00086B1F">
        <w:rPr>
          <w:sz w:val="20"/>
          <w:szCs w:val="20"/>
        </w:rPr>
        <w:t xml:space="preserve"> .This </w:t>
      </w:r>
      <w:r w:rsidR="2F17E42A" w:rsidRPr="00086B1F">
        <w:rPr>
          <w:sz w:val="20"/>
          <w:szCs w:val="20"/>
        </w:rPr>
        <w:t>wa</w:t>
      </w:r>
      <w:r w:rsidR="3EEBF296" w:rsidRPr="00086B1F">
        <w:rPr>
          <w:sz w:val="20"/>
          <w:szCs w:val="20"/>
        </w:rPr>
        <w:t>s the significant improvement compared to using BERT model which only achieved an F1 score of 94</w:t>
      </w:r>
      <w:r w:rsidR="4B9769AB" w:rsidRPr="00086B1F">
        <w:rPr>
          <w:sz w:val="20"/>
          <w:szCs w:val="20"/>
        </w:rPr>
        <w:t>.</w:t>
      </w:r>
      <w:r w:rsidR="71D7A6F4" w:rsidRPr="00086B1F">
        <w:rPr>
          <w:sz w:val="20"/>
          <w:szCs w:val="20"/>
        </w:rPr>
        <w:t>47</w:t>
      </w:r>
      <w:r w:rsidR="7AAD74FC" w:rsidRPr="00086B1F">
        <w:rPr>
          <w:sz w:val="20"/>
          <w:szCs w:val="20"/>
        </w:rPr>
        <w:t xml:space="preserve">. </w:t>
      </w:r>
      <w:r w:rsidR="4B9769AB" w:rsidRPr="00086B1F">
        <w:rPr>
          <w:sz w:val="20"/>
          <w:szCs w:val="20"/>
        </w:rPr>
        <w:t xml:space="preserve"> </w:t>
      </w:r>
      <w:r w:rsidR="18057C66" w:rsidRPr="00086B1F">
        <w:rPr>
          <w:sz w:val="20"/>
          <w:szCs w:val="20"/>
        </w:rPr>
        <w:t xml:space="preserve">MIT Restaurant dataset also followed the same trend </w:t>
      </w:r>
      <w:r w:rsidR="2C77DDB1" w:rsidRPr="00086B1F">
        <w:rPr>
          <w:sz w:val="20"/>
          <w:szCs w:val="20"/>
        </w:rPr>
        <w:t xml:space="preserve">for BERT, </w:t>
      </w:r>
      <w:proofErr w:type="spellStart"/>
      <w:r w:rsidR="2C77DDB1" w:rsidRPr="00086B1F">
        <w:rPr>
          <w:sz w:val="20"/>
          <w:szCs w:val="20"/>
        </w:rPr>
        <w:t>RoBERTa</w:t>
      </w:r>
      <w:proofErr w:type="spellEnd"/>
      <w:r w:rsidR="2C77DDB1" w:rsidRPr="00086B1F">
        <w:rPr>
          <w:sz w:val="20"/>
          <w:szCs w:val="20"/>
        </w:rPr>
        <w:t xml:space="preserve">, Albert models </w:t>
      </w:r>
      <w:r w:rsidR="18057C66" w:rsidRPr="00086B1F">
        <w:rPr>
          <w:sz w:val="20"/>
          <w:szCs w:val="20"/>
        </w:rPr>
        <w:t xml:space="preserve">with F1 scores </w:t>
      </w:r>
      <w:r w:rsidR="29EF468A" w:rsidRPr="00086B1F">
        <w:rPr>
          <w:sz w:val="20"/>
          <w:szCs w:val="20"/>
        </w:rPr>
        <w:t xml:space="preserve">91.90, </w:t>
      </w:r>
      <w:r w:rsidR="2CEE4149" w:rsidRPr="00086B1F">
        <w:rPr>
          <w:sz w:val="20"/>
          <w:szCs w:val="20"/>
        </w:rPr>
        <w:t>9</w:t>
      </w:r>
      <w:r w:rsidR="7D4821CA" w:rsidRPr="00086B1F">
        <w:rPr>
          <w:sz w:val="20"/>
          <w:szCs w:val="20"/>
        </w:rPr>
        <w:t>9</w:t>
      </w:r>
      <w:r w:rsidR="2CEE4149" w:rsidRPr="00086B1F">
        <w:rPr>
          <w:sz w:val="20"/>
          <w:szCs w:val="20"/>
        </w:rPr>
        <w:t>.</w:t>
      </w:r>
      <w:r w:rsidR="235A8090" w:rsidRPr="00086B1F">
        <w:rPr>
          <w:sz w:val="20"/>
          <w:szCs w:val="20"/>
        </w:rPr>
        <w:t>20</w:t>
      </w:r>
      <w:r w:rsidR="447F02AF" w:rsidRPr="00086B1F">
        <w:rPr>
          <w:sz w:val="20"/>
          <w:szCs w:val="20"/>
        </w:rPr>
        <w:t>,98.</w:t>
      </w:r>
      <w:r w:rsidR="4B2B7EB4" w:rsidRPr="00086B1F">
        <w:rPr>
          <w:sz w:val="20"/>
          <w:szCs w:val="20"/>
        </w:rPr>
        <w:t>91</w:t>
      </w:r>
      <w:r w:rsidR="099821D3" w:rsidRPr="00086B1F">
        <w:rPr>
          <w:sz w:val="20"/>
          <w:szCs w:val="20"/>
        </w:rPr>
        <w:t xml:space="preserve">. </w:t>
      </w:r>
      <w:r w:rsidR="4B9769AB" w:rsidRPr="00086B1F">
        <w:rPr>
          <w:sz w:val="20"/>
          <w:szCs w:val="20"/>
        </w:rPr>
        <w:t xml:space="preserve">The </w:t>
      </w:r>
      <w:proofErr w:type="spellStart"/>
      <w:r w:rsidR="3545D896" w:rsidRPr="00086B1F">
        <w:rPr>
          <w:sz w:val="20"/>
          <w:szCs w:val="20"/>
        </w:rPr>
        <w:t>RoBERTa</w:t>
      </w:r>
      <w:proofErr w:type="spellEnd"/>
      <w:r w:rsidR="3545D896" w:rsidRPr="00086B1F">
        <w:rPr>
          <w:sz w:val="20"/>
          <w:szCs w:val="20"/>
        </w:rPr>
        <w:t xml:space="preserve"> and </w:t>
      </w:r>
      <w:r w:rsidR="4B9769AB" w:rsidRPr="00086B1F">
        <w:rPr>
          <w:sz w:val="20"/>
          <w:szCs w:val="20"/>
        </w:rPr>
        <w:t>Albert model</w:t>
      </w:r>
      <w:r w:rsidR="2C904CE8" w:rsidRPr="00086B1F">
        <w:rPr>
          <w:sz w:val="20"/>
          <w:szCs w:val="20"/>
        </w:rPr>
        <w:t xml:space="preserve">s were able to </w:t>
      </w:r>
      <w:r w:rsidR="5051589D" w:rsidRPr="00086B1F">
        <w:rPr>
          <w:sz w:val="20"/>
          <w:szCs w:val="20"/>
        </w:rPr>
        <w:t xml:space="preserve">remove the next </w:t>
      </w:r>
    </w:p>
    <w:p w14:paraId="353EE235" w14:textId="77777777" w:rsidR="00B3676F" w:rsidRDefault="00B3676F" w:rsidP="00086B1F">
      <w:pPr>
        <w:jc w:val="both"/>
        <w:rPr>
          <w:sz w:val="20"/>
          <w:szCs w:val="20"/>
        </w:rPr>
      </w:pPr>
    </w:p>
    <w:p w14:paraId="5CCF2B5E" w14:textId="77777777" w:rsidR="00B3676F" w:rsidRDefault="00B3676F" w:rsidP="00086B1F">
      <w:pPr>
        <w:jc w:val="both"/>
        <w:rPr>
          <w:sz w:val="20"/>
          <w:szCs w:val="20"/>
        </w:rPr>
      </w:pPr>
    </w:p>
    <w:p w14:paraId="48CCA8EC" w14:textId="4878C94B" w:rsidR="00420AED" w:rsidRPr="00086B1F" w:rsidRDefault="5051589D" w:rsidP="00086B1F">
      <w:pPr>
        <w:jc w:val="both"/>
        <w:rPr>
          <w:sz w:val="20"/>
          <w:szCs w:val="20"/>
        </w:rPr>
      </w:pPr>
      <w:r w:rsidRPr="00086B1F">
        <w:rPr>
          <w:sz w:val="20"/>
          <w:szCs w:val="20"/>
        </w:rPr>
        <w:lastRenderedPageBreak/>
        <w:t>sentence prediction objective used in BERT</w:t>
      </w:r>
      <w:r w:rsidR="427BA157" w:rsidRPr="00086B1F">
        <w:rPr>
          <w:sz w:val="20"/>
          <w:szCs w:val="20"/>
        </w:rPr>
        <w:t xml:space="preserve"> </w:t>
      </w:r>
      <w:r w:rsidR="5B916A73" w:rsidRPr="00086B1F">
        <w:rPr>
          <w:sz w:val="20"/>
          <w:szCs w:val="20"/>
        </w:rPr>
        <w:t>which</w:t>
      </w:r>
      <w:r w:rsidRPr="00086B1F">
        <w:rPr>
          <w:sz w:val="20"/>
          <w:szCs w:val="20"/>
        </w:rPr>
        <w:t xml:space="preserve"> focus</w:t>
      </w:r>
      <w:r w:rsidR="4400A90D" w:rsidRPr="00086B1F">
        <w:rPr>
          <w:sz w:val="20"/>
          <w:szCs w:val="20"/>
        </w:rPr>
        <w:t>ed</w:t>
      </w:r>
      <w:r w:rsidRPr="00086B1F">
        <w:rPr>
          <w:sz w:val="20"/>
          <w:szCs w:val="20"/>
        </w:rPr>
        <w:t xml:space="preserve"> solely on masked </w:t>
      </w:r>
      <w:r w:rsidR="6300E9A7" w:rsidRPr="00086B1F">
        <w:rPr>
          <w:sz w:val="20"/>
          <w:szCs w:val="20"/>
        </w:rPr>
        <w:t xml:space="preserve">language modelling. This </w:t>
      </w:r>
      <w:r w:rsidR="62F71E90" w:rsidRPr="00086B1F">
        <w:rPr>
          <w:sz w:val="20"/>
          <w:szCs w:val="20"/>
        </w:rPr>
        <w:t>led</w:t>
      </w:r>
      <w:r w:rsidR="6300E9A7" w:rsidRPr="00086B1F">
        <w:rPr>
          <w:sz w:val="20"/>
          <w:szCs w:val="20"/>
        </w:rPr>
        <w:t xml:space="preserve"> to </w:t>
      </w:r>
      <w:r w:rsidR="16246663" w:rsidRPr="00086B1F">
        <w:rPr>
          <w:sz w:val="20"/>
          <w:szCs w:val="20"/>
        </w:rPr>
        <w:t>achieving</w:t>
      </w:r>
      <w:r w:rsidR="6300E9A7" w:rsidRPr="00086B1F">
        <w:rPr>
          <w:sz w:val="20"/>
          <w:szCs w:val="20"/>
        </w:rPr>
        <w:t xml:space="preserve"> higher parameter efficiency.</w:t>
      </w:r>
      <w:r w:rsidR="4D9B2300" w:rsidRPr="00086B1F">
        <w:rPr>
          <w:sz w:val="20"/>
          <w:szCs w:val="20"/>
        </w:rPr>
        <w:t xml:space="preserve"> And the broader pre-training data </w:t>
      </w:r>
      <w:r w:rsidR="55AF0631" w:rsidRPr="00086B1F">
        <w:rPr>
          <w:sz w:val="20"/>
          <w:szCs w:val="20"/>
        </w:rPr>
        <w:t xml:space="preserve">of the two models </w:t>
      </w:r>
      <w:r w:rsidR="4D9B2300" w:rsidRPr="00086B1F">
        <w:rPr>
          <w:sz w:val="20"/>
          <w:szCs w:val="20"/>
        </w:rPr>
        <w:t>enhance</w:t>
      </w:r>
      <w:r w:rsidR="23531BA6" w:rsidRPr="00086B1F">
        <w:rPr>
          <w:sz w:val="20"/>
          <w:szCs w:val="20"/>
        </w:rPr>
        <w:t>d</w:t>
      </w:r>
      <w:r w:rsidR="4D9B2300" w:rsidRPr="00086B1F">
        <w:rPr>
          <w:sz w:val="20"/>
          <w:szCs w:val="20"/>
        </w:rPr>
        <w:t xml:space="preserve"> </w:t>
      </w:r>
      <w:r w:rsidR="54EA29C0" w:rsidRPr="00086B1F">
        <w:rPr>
          <w:sz w:val="20"/>
          <w:szCs w:val="20"/>
        </w:rPr>
        <w:t>their</w:t>
      </w:r>
      <w:r w:rsidR="4D9B2300" w:rsidRPr="00086B1F">
        <w:rPr>
          <w:sz w:val="20"/>
          <w:szCs w:val="20"/>
        </w:rPr>
        <w:t xml:space="preserve"> ability to handle more </w:t>
      </w:r>
      <w:r w:rsidR="0996FC42" w:rsidRPr="00086B1F">
        <w:rPr>
          <w:sz w:val="20"/>
          <w:szCs w:val="20"/>
        </w:rPr>
        <w:t xml:space="preserve">complex data and </w:t>
      </w:r>
      <w:r w:rsidR="5A9D4B5C" w:rsidRPr="00086B1F">
        <w:rPr>
          <w:sz w:val="20"/>
          <w:szCs w:val="20"/>
        </w:rPr>
        <w:t>to give</w:t>
      </w:r>
      <w:r w:rsidR="45028921" w:rsidRPr="00086B1F">
        <w:rPr>
          <w:sz w:val="20"/>
          <w:szCs w:val="20"/>
        </w:rPr>
        <w:t xml:space="preserve"> generalized results</w:t>
      </w:r>
      <w:r w:rsidR="0996FC42" w:rsidRPr="00086B1F">
        <w:rPr>
          <w:sz w:val="20"/>
          <w:szCs w:val="20"/>
        </w:rPr>
        <w:t xml:space="preserve">. On the other hand, BERT model </w:t>
      </w:r>
      <w:r w:rsidR="553F2E26" w:rsidRPr="00086B1F">
        <w:rPr>
          <w:sz w:val="20"/>
          <w:szCs w:val="20"/>
        </w:rPr>
        <w:t xml:space="preserve">gave less generalized labels and </w:t>
      </w:r>
      <w:r w:rsidR="0996FC42" w:rsidRPr="00086B1F">
        <w:rPr>
          <w:sz w:val="20"/>
          <w:szCs w:val="20"/>
        </w:rPr>
        <w:t>ha</w:t>
      </w:r>
      <w:r w:rsidR="065DA3F0" w:rsidRPr="00086B1F">
        <w:rPr>
          <w:sz w:val="20"/>
          <w:szCs w:val="20"/>
        </w:rPr>
        <w:t>d</w:t>
      </w:r>
      <w:r w:rsidR="0996FC42" w:rsidRPr="00086B1F">
        <w:rPr>
          <w:sz w:val="20"/>
          <w:szCs w:val="20"/>
        </w:rPr>
        <w:t xml:space="preserve"> </w:t>
      </w:r>
      <w:r w:rsidR="50396C37" w:rsidRPr="00086B1F">
        <w:rPr>
          <w:sz w:val="20"/>
          <w:szCs w:val="20"/>
        </w:rPr>
        <w:t>slower</w:t>
      </w:r>
      <w:r w:rsidR="0996FC42" w:rsidRPr="00086B1F">
        <w:rPr>
          <w:sz w:val="20"/>
          <w:szCs w:val="20"/>
        </w:rPr>
        <w:t xml:space="preserve"> training time</w:t>
      </w:r>
      <w:r w:rsidR="4B691F85" w:rsidRPr="00086B1F">
        <w:rPr>
          <w:sz w:val="20"/>
          <w:szCs w:val="20"/>
        </w:rPr>
        <w:t>.</w:t>
      </w:r>
    </w:p>
    <w:p w14:paraId="170C92AA" w14:textId="12BFAF49" w:rsidR="00420AED" w:rsidRPr="00086B1F" w:rsidRDefault="759C9E5F" w:rsidP="00086B1F">
      <w:pPr>
        <w:pStyle w:val="BodyText"/>
        <w:sectPr w:rsidR="00420AED" w:rsidRPr="00086B1F" w:rsidSect="008C0CB6">
          <w:type w:val="continuous"/>
          <w:pgSz w:w="12240" w:h="15840"/>
          <w:pgMar w:top="1000" w:right="940" w:bottom="280" w:left="980" w:header="720" w:footer="720" w:gutter="0"/>
          <w:cols w:num="2" w:space="720" w:equalWidth="0">
            <w:col w:w="4910" w:space="400"/>
            <w:col w:w="5010"/>
          </w:cols>
        </w:sectPr>
      </w:pPr>
      <w:r w:rsidRPr="00086B1F">
        <w:t xml:space="preserve">Overall, </w:t>
      </w:r>
      <w:r w:rsidR="414A7370" w:rsidRPr="00086B1F">
        <w:t>Albert</w:t>
      </w:r>
      <w:r w:rsidRPr="00086B1F">
        <w:t xml:space="preserve"> and </w:t>
      </w:r>
      <w:proofErr w:type="spellStart"/>
      <w:r w:rsidRPr="00086B1F">
        <w:t>RoBERTa</w:t>
      </w:r>
      <w:proofErr w:type="spellEnd"/>
      <w:r w:rsidRPr="00086B1F">
        <w:t xml:space="preserve"> models </w:t>
      </w:r>
      <w:r w:rsidR="6D02A26E" w:rsidRPr="00086B1F">
        <w:t xml:space="preserve">with their optimization techniques </w:t>
      </w:r>
      <w:r w:rsidR="466CE279" w:rsidRPr="00086B1F">
        <w:t>demonstrated better performance when compared to BERT</w:t>
      </w:r>
      <w:r w:rsidR="00086B1F">
        <w:t xml:space="preserve"> model</w:t>
      </w:r>
    </w:p>
    <w:p w14:paraId="7D637767" w14:textId="331CE5E2" w:rsidR="00420AED" w:rsidRDefault="00420AED" w:rsidP="4C3CB3C6">
      <w:pPr>
        <w:spacing w:before="80"/>
        <w:ind w:right="1785"/>
        <w:sectPr w:rsidR="00420AED">
          <w:pgSz w:w="12240" w:h="15840"/>
          <w:pgMar w:top="1000" w:right="940" w:bottom="280" w:left="980" w:header="720" w:footer="720" w:gutter="0"/>
          <w:cols w:num="2" w:space="720" w:equalWidth="0">
            <w:col w:w="4911" w:space="399"/>
            <w:col w:w="5010"/>
          </w:cols>
        </w:sectPr>
      </w:pPr>
    </w:p>
    <w:p w14:paraId="3FDE7BB8" w14:textId="77777777" w:rsidR="00420AED" w:rsidRDefault="002C1CFE" w:rsidP="00086B1F">
      <w:pPr>
        <w:pStyle w:val="Heading1"/>
        <w:ind w:left="0"/>
        <w:jc w:val="left"/>
      </w:pPr>
      <w:r>
        <w:lastRenderedPageBreak/>
        <w:t>Conclusion</w:t>
      </w:r>
    </w:p>
    <w:p w14:paraId="553D27F8" w14:textId="3892EF8A" w:rsidR="00420AED" w:rsidRDefault="002C1CFE">
      <w:pPr>
        <w:pStyle w:val="BodyText"/>
        <w:spacing w:before="189"/>
        <w:ind w:right="38"/>
      </w:pPr>
      <w:r>
        <w:t xml:space="preserve">In this paper, we </w:t>
      </w:r>
      <w:r w:rsidR="00887C88">
        <w:t xml:space="preserve">compared the performance of BERT, </w:t>
      </w:r>
      <w:proofErr w:type="spellStart"/>
      <w:r w:rsidR="00887C88">
        <w:t>RoBERTa</w:t>
      </w:r>
      <w:proofErr w:type="spellEnd"/>
      <w:r w:rsidR="00887C88">
        <w:t xml:space="preserve"> and ALBERT on two different datasets. We used MIT movie dataset and MIT restaurant dataset to compare the three models. </w:t>
      </w:r>
      <w:r w:rsidR="00ED2921">
        <w:t>These models with their powerful language representation capabilities, have significantly enhanced the performance of Named Entity Recognition(NER) tasks on the datasets.</w:t>
      </w:r>
    </w:p>
    <w:p w14:paraId="2682DC68" w14:textId="31CC6055" w:rsidR="00ED2921" w:rsidRDefault="00ED2921">
      <w:pPr>
        <w:pStyle w:val="BodyText"/>
        <w:spacing w:before="189"/>
        <w:ind w:right="38"/>
      </w:pPr>
      <w:r>
        <w:t xml:space="preserve">  Further work could include incorporating the CoNLL-2003 dataset and evaluate the performance of the models on this dataset. Though, we tried implementing it due to the license constraints we were unable to work on the dataset.</w:t>
      </w:r>
    </w:p>
    <w:p w14:paraId="601FDF45" w14:textId="39283D83" w:rsidR="00420AED" w:rsidRDefault="002C1CFE">
      <w:pPr>
        <w:pStyle w:val="Heading1"/>
      </w:pPr>
      <w:r>
        <w:t>References</w:t>
      </w:r>
    </w:p>
    <w:p w14:paraId="41C54A16" w14:textId="77777777" w:rsidR="00420AED" w:rsidRDefault="002C1CFE" w:rsidP="008248A1">
      <w:pPr>
        <w:pStyle w:val="Heading2"/>
        <w:spacing w:before="189" w:line="216" w:lineRule="exact"/>
      </w:pPr>
      <w:proofErr w:type="spellStart"/>
      <w:r>
        <w:t>ArXiv</w:t>
      </w:r>
      <w:proofErr w:type="spellEnd"/>
      <w:r>
        <w:rPr>
          <w:spacing w:val="-5"/>
        </w:rPr>
        <w:t xml:space="preserve"> </w:t>
      </w:r>
      <w:r>
        <w:t>Paper</w:t>
      </w:r>
    </w:p>
    <w:p w14:paraId="48B7F6AC" w14:textId="45B57D0E" w:rsidR="00420AED" w:rsidRPr="00275478" w:rsidRDefault="00C66A8D" w:rsidP="008248A1">
      <w:pPr>
        <w:pStyle w:val="BodyText"/>
        <w:rPr>
          <w:sz w:val="18"/>
          <w:szCs w:val="18"/>
        </w:rPr>
      </w:pPr>
      <w:r w:rsidRPr="00275478">
        <w:rPr>
          <w:sz w:val="18"/>
          <w:szCs w:val="18"/>
        </w:rPr>
        <w:t>Devlin, J</w:t>
      </w:r>
      <w:r w:rsidR="002C1CFE" w:rsidRPr="00275478">
        <w:rPr>
          <w:sz w:val="18"/>
          <w:szCs w:val="18"/>
        </w:rPr>
        <w:t>.</w:t>
      </w:r>
      <w:r w:rsidRPr="00275478">
        <w:rPr>
          <w:sz w:val="18"/>
          <w:szCs w:val="18"/>
        </w:rPr>
        <w:t>; Chang, M.; Lee, K.; Toutanova, K.</w:t>
      </w:r>
      <w:r w:rsidR="002C1CFE" w:rsidRPr="00275478">
        <w:rPr>
          <w:spacing w:val="1"/>
          <w:sz w:val="18"/>
          <w:szCs w:val="18"/>
        </w:rPr>
        <w:t xml:space="preserve"> </w:t>
      </w:r>
      <w:r w:rsidR="002C1CFE" w:rsidRPr="00275478">
        <w:rPr>
          <w:sz w:val="18"/>
          <w:szCs w:val="18"/>
        </w:rPr>
        <w:t>2019.</w:t>
      </w:r>
      <w:r w:rsidR="002C1CFE" w:rsidRPr="00275478">
        <w:rPr>
          <w:spacing w:val="1"/>
          <w:sz w:val="18"/>
          <w:szCs w:val="18"/>
        </w:rPr>
        <w:t xml:space="preserve"> </w:t>
      </w:r>
      <w:r w:rsidR="00275478" w:rsidRPr="00275478">
        <w:rPr>
          <w:spacing w:val="1"/>
          <w:sz w:val="18"/>
          <w:szCs w:val="18"/>
        </w:rPr>
        <w:t>BERT: Pre-training of Deep Bidirectional Transformers for Language Understanding.</w:t>
      </w:r>
      <w:r w:rsidR="00DA04D9">
        <w:rPr>
          <w:spacing w:val="1"/>
          <w:sz w:val="18"/>
          <w:szCs w:val="18"/>
        </w:rPr>
        <w:t xml:space="preserve"> </w:t>
      </w:r>
      <w:r w:rsidR="00275478" w:rsidRPr="00275478">
        <w:rPr>
          <w:spacing w:val="1"/>
          <w:sz w:val="18"/>
          <w:szCs w:val="18"/>
        </w:rPr>
        <w:t>arXiv:1810.04805</w:t>
      </w:r>
    </w:p>
    <w:p w14:paraId="547F05AA" w14:textId="27DF1313" w:rsidR="00420AED" w:rsidRDefault="00275478" w:rsidP="008248A1">
      <w:pPr>
        <w:pStyle w:val="Heading2"/>
        <w:spacing w:line="216" w:lineRule="exact"/>
        <w:ind w:left="0"/>
      </w:pPr>
      <w:r>
        <w:t xml:space="preserve">  </w:t>
      </w:r>
      <w:proofErr w:type="spellStart"/>
      <w:r w:rsidR="002C1CFE">
        <w:t>ArXiv</w:t>
      </w:r>
      <w:proofErr w:type="spellEnd"/>
      <w:r w:rsidR="002C1CFE">
        <w:rPr>
          <w:spacing w:val="-5"/>
        </w:rPr>
        <w:t xml:space="preserve"> </w:t>
      </w:r>
      <w:r w:rsidR="002C1CFE">
        <w:t>Paper</w:t>
      </w:r>
    </w:p>
    <w:p w14:paraId="28093B27" w14:textId="2E1F3098" w:rsidR="00420AED" w:rsidRDefault="00275478" w:rsidP="008248A1">
      <w:pPr>
        <w:tabs>
          <w:tab w:val="left" w:pos="2224"/>
          <w:tab w:val="left" w:pos="4332"/>
        </w:tabs>
        <w:spacing w:before="14" w:line="199" w:lineRule="auto"/>
        <w:ind w:left="100" w:right="45"/>
        <w:jc w:val="both"/>
        <w:rPr>
          <w:sz w:val="18"/>
        </w:rPr>
      </w:pPr>
      <w:r>
        <w:rPr>
          <w:sz w:val="18"/>
        </w:rPr>
        <w:t xml:space="preserve">Liu, Y.; Ott, M.; Goyal, N.; Du, J.; Joshi, M.; Chen, D.; Levy, O.; Lewis, M.; Zettlemoyer, L.; Veselin, S. 2019. </w:t>
      </w:r>
      <w:proofErr w:type="spellStart"/>
      <w:r>
        <w:rPr>
          <w:sz w:val="18"/>
        </w:rPr>
        <w:t>RoBERTa</w:t>
      </w:r>
      <w:proofErr w:type="spellEnd"/>
      <w:r>
        <w:rPr>
          <w:sz w:val="18"/>
        </w:rPr>
        <w:t>: A Robustly Optimized BERT Pretraining Approach.</w:t>
      </w:r>
      <w:r w:rsidR="00DA04D9">
        <w:rPr>
          <w:sz w:val="18"/>
        </w:rPr>
        <w:t xml:space="preserve"> </w:t>
      </w:r>
      <w:proofErr w:type="spellStart"/>
      <w:r>
        <w:rPr>
          <w:sz w:val="18"/>
        </w:rPr>
        <w:t>ar</w:t>
      </w:r>
      <w:r w:rsidR="00DA04D9">
        <w:rPr>
          <w:sz w:val="18"/>
        </w:rPr>
        <w:t>Xiv</w:t>
      </w:r>
      <w:proofErr w:type="spellEnd"/>
      <w:r w:rsidR="00DA04D9">
        <w:rPr>
          <w:sz w:val="18"/>
        </w:rPr>
        <w:t>: 1907.11692</w:t>
      </w:r>
      <w:r w:rsidR="002C1CFE">
        <w:rPr>
          <w:spacing w:val="1"/>
          <w:sz w:val="18"/>
        </w:rPr>
        <w:t xml:space="preserve"> </w:t>
      </w:r>
    </w:p>
    <w:p w14:paraId="052F0C55" w14:textId="77777777" w:rsidR="00420AED" w:rsidRDefault="002C1CFE" w:rsidP="008248A1">
      <w:pPr>
        <w:pStyle w:val="Heading2"/>
        <w:spacing w:line="216" w:lineRule="exact"/>
      </w:pPr>
      <w:proofErr w:type="spellStart"/>
      <w:r>
        <w:t>ArXiv</w:t>
      </w:r>
      <w:proofErr w:type="spellEnd"/>
      <w:r>
        <w:rPr>
          <w:spacing w:val="-5"/>
        </w:rPr>
        <w:t xml:space="preserve"> </w:t>
      </w:r>
      <w:r>
        <w:t>Paper</w:t>
      </w:r>
    </w:p>
    <w:p w14:paraId="78F8BF17" w14:textId="30132265" w:rsidR="00420AED" w:rsidRDefault="00DA04D9" w:rsidP="008248A1">
      <w:pPr>
        <w:spacing w:before="15" w:line="199" w:lineRule="auto"/>
        <w:ind w:left="100" w:right="39"/>
        <w:jc w:val="both"/>
        <w:rPr>
          <w:sz w:val="18"/>
        </w:rPr>
      </w:pPr>
      <w:r>
        <w:rPr>
          <w:sz w:val="18"/>
        </w:rPr>
        <w:t xml:space="preserve">Lan, Z.; Chen, M.; Goodman, S.; Gimpel, K.; Sharma, P.; </w:t>
      </w:r>
      <w:proofErr w:type="spellStart"/>
      <w:r>
        <w:rPr>
          <w:sz w:val="18"/>
        </w:rPr>
        <w:t>Soricut</w:t>
      </w:r>
      <w:proofErr w:type="spellEnd"/>
      <w:r>
        <w:rPr>
          <w:sz w:val="18"/>
        </w:rPr>
        <w:t xml:space="preserve">, R. 2019. ALBERT: A Lite BERT for Self-Supervised Learning of Language Representations. </w:t>
      </w:r>
      <w:proofErr w:type="spellStart"/>
      <w:r>
        <w:rPr>
          <w:sz w:val="18"/>
        </w:rPr>
        <w:t>arXiv</w:t>
      </w:r>
      <w:proofErr w:type="spellEnd"/>
      <w:r>
        <w:rPr>
          <w:sz w:val="18"/>
        </w:rPr>
        <w:t xml:space="preserve">: 1909.11942 </w:t>
      </w:r>
    </w:p>
    <w:p w14:paraId="2573C9DE" w14:textId="77777777" w:rsidR="00DA04D9" w:rsidRDefault="00DA04D9" w:rsidP="008248A1">
      <w:pPr>
        <w:pStyle w:val="Heading2"/>
      </w:pPr>
      <w:r>
        <w:t>Website</w:t>
      </w:r>
      <w:r>
        <w:rPr>
          <w:spacing w:val="-10"/>
        </w:rPr>
        <w:t xml:space="preserve"> </w:t>
      </w:r>
      <w:r>
        <w:t>or</w:t>
      </w:r>
      <w:r>
        <w:rPr>
          <w:spacing w:val="-12"/>
        </w:rPr>
        <w:t xml:space="preserve"> </w:t>
      </w:r>
      <w:r>
        <w:t>online</w:t>
      </w:r>
      <w:r>
        <w:rPr>
          <w:spacing w:val="-9"/>
        </w:rPr>
        <w:t xml:space="preserve"> </w:t>
      </w:r>
      <w:r>
        <w:t>resource</w:t>
      </w:r>
    </w:p>
    <w:p w14:paraId="0EC0385A" w14:textId="1D31E4A5" w:rsidR="00691C64" w:rsidRDefault="00DA04D9" w:rsidP="008248A1">
      <w:pPr>
        <w:tabs>
          <w:tab w:val="left" w:pos="2484"/>
          <w:tab w:val="left" w:pos="4624"/>
        </w:tabs>
        <w:spacing w:before="60" w:line="199" w:lineRule="auto"/>
        <w:ind w:left="100" w:right="138"/>
        <w:jc w:val="both"/>
        <w:rPr>
          <w:sz w:val="18"/>
        </w:rPr>
      </w:pPr>
      <w:proofErr w:type="spellStart"/>
      <w:r>
        <w:rPr>
          <w:sz w:val="18"/>
        </w:rPr>
        <w:t>HuggingFace</w:t>
      </w:r>
      <w:proofErr w:type="spellEnd"/>
      <w:r>
        <w:rPr>
          <w:sz w:val="18"/>
        </w:rPr>
        <w:t>.</w:t>
      </w:r>
      <w:r w:rsidR="00691C64">
        <w:rPr>
          <w:sz w:val="18"/>
        </w:rPr>
        <w:t xml:space="preserve"> </w:t>
      </w:r>
      <w:r w:rsidR="00691C64">
        <w:rPr>
          <w:spacing w:val="-2"/>
          <w:sz w:val="18"/>
        </w:rPr>
        <w:t xml:space="preserve">2016. BERT Tokenizer. </w:t>
      </w:r>
      <w:r w:rsidR="00691C64">
        <w:rPr>
          <w:sz w:val="18"/>
        </w:rPr>
        <w:t>https://huggingface.co/docs/transformers/model_doc/bert.</w:t>
      </w:r>
    </w:p>
    <w:p w14:paraId="2DB1A2DC" w14:textId="77777777" w:rsidR="00420AED" w:rsidRDefault="002C1CFE" w:rsidP="008248A1">
      <w:pPr>
        <w:pStyle w:val="Heading2"/>
      </w:pPr>
      <w:r>
        <w:t>Website</w:t>
      </w:r>
      <w:r>
        <w:rPr>
          <w:spacing w:val="-10"/>
        </w:rPr>
        <w:t xml:space="preserve"> </w:t>
      </w:r>
      <w:r>
        <w:t>or</w:t>
      </w:r>
      <w:r>
        <w:rPr>
          <w:spacing w:val="-12"/>
        </w:rPr>
        <w:t xml:space="preserve"> </w:t>
      </w:r>
      <w:r>
        <w:t>online</w:t>
      </w:r>
      <w:r>
        <w:rPr>
          <w:spacing w:val="-9"/>
        </w:rPr>
        <w:t xml:space="preserve"> </w:t>
      </w:r>
      <w:r>
        <w:t>resource</w:t>
      </w:r>
    </w:p>
    <w:p w14:paraId="12C1AF36" w14:textId="124965DF" w:rsidR="00420AED" w:rsidRDefault="00691C64" w:rsidP="008248A1">
      <w:pPr>
        <w:tabs>
          <w:tab w:val="left" w:pos="2484"/>
          <w:tab w:val="left" w:pos="4624"/>
        </w:tabs>
        <w:spacing w:before="60" w:line="199" w:lineRule="auto"/>
        <w:ind w:left="100" w:right="138"/>
        <w:jc w:val="both"/>
        <w:rPr>
          <w:sz w:val="18"/>
        </w:rPr>
      </w:pPr>
      <w:proofErr w:type="spellStart"/>
      <w:r>
        <w:rPr>
          <w:sz w:val="18"/>
        </w:rPr>
        <w:t>HuggingFace</w:t>
      </w:r>
      <w:proofErr w:type="spellEnd"/>
      <w:r>
        <w:rPr>
          <w:sz w:val="18"/>
        </w:rPr>
        <w:t xml:space="preserve">. </w:t>
      </w:r>
      <w:r>
        <w:rPr>
          <w:spacing w:val="-2"/>
          <w:sz w:val="18"/>
        </w:rPr>
        <w:t xml:space="preserve">2016. </w:t>
      </w:r>
      <w:proofErr w:type="spellStart"/>
      <w:r>
        <w:rPr>
          <w:spacing w:val="-2"/>
          <w:sz w:val="18"/>
        </w:rPr>
        <w:t>RoBERTa</w:t>
      </w:r>
      <w:proofErr w:type="spellEnd"/>
      <w:r>
        <w:rPr>
          <w:spacing w:val="-2"/>
          <w:sz w:val="18"/>
        </w:rPr>
        <w:t xml:space="preserve"> Tokenizer. </w:t>
      </w:r>
      <w:r>
        <w:rPr>
          <w:sz w:val="18"/>
        </w:rPr>
        <w:t>https://huggingface.co/docs/transformers/model_doc/roberta.</w:t>
      </w:r>
    </w:p>
    <w:p w14:paraId="2B6B6390" w14:textId="77777777" w:rsidR="00420AED" w:rsidRDefault="002C1CFE" w:rsidP="008248A1">
      <w:pPr>
        <w:pStyle w:val="Heading2"/>
      </w:pPr>
      <w:r>
        <w:t>Website</w:t>
      </w:r>
      <w:r>
        <w:rPr>
          <w:spacing w:val="-10"/>
        </w:rPr>
        <w:t xml:space="preserve"> </w:t>
      </w:r>
      <w:r>
        <w:t>or</w:t>
      </w:r>
      <w:r>
        <w:rPr>
          <w:spacing w:val="-12"/>
        </w:rPr>
        <w:t xml:space="preserve"> </w:t>
      </w:r>
      <w:r>
        <w:t>online</w:t>
      </w:r>
      <w:r>
        <w:rPr>
          <w:spacing w:val="-9"/>
        </w:rPr>
        <w:t xml:space="preserve"> </w:t>
      </w:r>
      <w:r>
        <w:t>resource</w:t>
      </w:r>
    </w:p>
    <w:p w14:paraId="2A164686" w14:textId="3B9FE461" w:rsidR="00691C64" w:rsidRDefault="00691C64" w:rsidP="008248A1">
      <w:pPr>
        <w:tabs>
          <w:tab w:val="left" w:pos="2484"/>
          <w:tab w:val="left" w:pos="4624"/>
        </w:tabs>
        <w:spacing w:before="60" w:line="199" w:lineRule="auto"/>
        <w:ind w:left="100" w:right="138"/>
        <w:jc w:val="both"/>
        <w:rPr>
          <w:sz w:val="18"/>
        </w:rPr>
      </w:pPr>
      <w:proofErr w:type="spellStart"/>
      <w:r>
        <w:rPr>
          <w:sz w:val="18"/>
        </w:rPr>
        <w:t>HuggingFace</w:t>
      </w:r>
      <w:proofErr w:type="spellEnd"/>
      <w:r>
        <w:rPr>
          <w:sz w:val="18"/>
        </w:rPr>
        <w:t xml:space="preserve">. </w:t>
      </w:r>
      <w:r>
        <w:rPr>
          <w:spacing w:val="-2"/>
          <w:sz w:val="18"/>
        </w:rPr>
        <w:t xml:space="preserve">2016. Albert-base-v2. </w:t>
      </w:r>
      <w:r>
        <w:rPr>
          <w:sz w:val="18"/>
        </w:rPr>
        <w:t>https://huggingface.co/albert-base-v2.</w:t>
      </w:r>
    </w:p>
    <w:p w14:paraId="4F9557BC" w14:textId="2C7E4D1B" w:rsidR="00420AED" w:rsidRDefault="00691C64" w:rsidP="008248A1">
      <w:pPr>
        <w:pStyle w:val="Heading2"/>
        <w:ind w:left="0"/>
      </w:pPr>
      <w:r>
        <w:t xml:space="preserve">  </w:t>
      </w:r>
      <w:r w:rsidR="002C1CFE">
        <w:t>Website</w:t>
      </w:r>
      <w:r w:rsidR="002C1CFE">
        <w:rPr>
          <w:spacing w:val="-10"/>
        </w:rPr>
        <w:t xml:space="preserve"> </w:t>
      </w:r>
      <w:r w:rsidR="002C1CFE">
        <w:t>or</w:t>
      </w:r>
      <w:r w:rsidR="002C1CFE">
        <w:rPr>
          <w:spacing w:val="-12"/>
        </w:rPr>
        <w:t xml:space="preserve"> </w:t>
      </w:r>
      <w:r w:rsidR="002C1CFE">
        <w:t>online</w:t>
      </w:r>
      <w:r w:rsidR="002C1CFE">
        <w:rPr>
          <w:spacing w:val="-9"/>
        </w:rPr>
        <w:t xml:space="preserve"> </w:t>
      </w:r>
      <w:r w:rsidR="002C1CFE">
        <w:t>resource</w:t>
      </w:r>
    </w:p>
    <w:p w14:paraId="2F53B0DF" w14:textId="2AE0E27C" w:rsidR="00420AED" w:rsidRDefault="002C1CFE" w:rsidP="008248A1">
      <w:pPr>
        <w:spacing w:before="60" w:line="199" w:lineRule="auto"/>
        <w:ind w:left="100" w:right="148"/>
        <w:jc w:val="both"/>
        <w:rPr>
          <w:sz w:val="18"/>
        </w:rPr>
      </w:pPr>
      <w:proofErr w:type="spellStart"/>
      <w:r>
        <w:rPr>
          <w:sz w:val="20"/>
        </w:rPr>
        <w:t>Github</w:t>
      </w:r>
      <w:proofErr w:type="spellEnd"/>
      <w:r>
        <w:rPr>
          <w:sz w:val="20"/>
        </w:rPr>
        <w:t>.</w:t>
      </w:r>
      <w:r>
        <w:rPr>
          <w:spacing w:val="33"/>
          <w:sz w:val="20"/>
        </w:rPr>
        <w:t xml:space="preserve"> </w:t>
      </w:r>
      <w:r>
        <w:rPr>
          <w:sz w:val="20"/>
        </w:rPr>
        <w:t>202</w:t>
      </w:r>
      <w:r w:rsidR="00D70FE8">
        <w:rPr>
          <w:sz w:val="20"/>
        </w:rPr>
        <w:t>3</w:t>
      </w:r>
      <w:r>
        <w:rPr>
          <w:sz w:val="20"/>
        </w:rPr>
        <w:t>.</w:t>
      </w:r>
      <w:r w:rsidR="00D70FE8">
        <w:rPr>
          <w:sz w:val="18"/>
        </w:rPr>
        <w:t xml:space="preserve"> Named Entity Recognition Using BERT with </w:t>
      </w:r>
      <w:proofErr w:type="spellStart"/>
      <w:r w:rsidR="00D70FE8">
        <w:rPr>
          <w:sz w:val="18"/>
        </w:rPr>
        <w:t>Pytorch</w:t>
      </w:r>
      <w:proofErr w:type="spellEnd"/>
      <w:r w:rsidR="00D70FE8">
        <w:rPr>
          <w:sz w:val="18"/>
        </w:rPr>
        <w:t>. https://github.com/Kanishkparganiha/Named-Entity-Recognition-using-BERT-with-PyTorch.</w:t>
      </w:r>
    </w:p>
    <w:p w14:paraId="38B5323B" w14:textId="77777777" w:rsidR="00420AED" w:rsidRDefault="002C1CFE" w:rsidP="008248A1">
      <w:pPr>
        <w:pStyle w:val="Heading2"/>
      </w:pPr>
      <w:r>
        <w:t>Website</w:t>
      </w:r>
      <w:r>
        <w:rPr>
          <w:spacing w:val="-10"/>
        </w:rPr>
        <w:t xml:space="preserve"> </w:t>
      </w:r>
      <w:r>
        <w:t>or</w:t>
      </w:r>
      <w:r>
        <w:rPr>
          <w:spacing w:val="-12"/>
        </w:rPr>
        <w:t xml:space="preserve"> </w:t>
      </w:r>
      <w:r>
        <w:t>online</w:t>
      </w:r>
      <w:r>
        <w:rPr>
          <w:spacing w:val="-9"/>
        </w:rPr>
        <w:t xml:space="preserve"> </w:t>
      </w:r>
      <w:r>
        <w:t>resource</w:t>
      </w:r>
    </w:p>
    <w:p w14:paraId="1A54C565" w14:textId="5BD32C21" w:rsidR="00420AED" w:rsidRDefault="00D70FE8" w:rsidP="008248A1">
      <w:pPr>
        <w:pStyle w:val="BodyText"/>
        <w:spacing w:line="199" w:lineRule="auto"/>
        <w:ind w:right="143"/>
      </w:pPr>
      <w:proofErr w:type="spellStart"/>
      <w:r w:rsidRPr="008248A1">
        <w:rPr>
          <w:sz w:val="18"/>
          <w:szCs w:val="18"/>
        </w:rPr>
        <w:t>pytorch</w:t>
      </w:r>
      <w:proofErr w:type="spellEnd"/>
      <w:r w:rsidR="002C1CFE" w:rsidRPr="008248A1">
        <w:rPr>
          <w:sz w:val="18"/>
          <w:szCs w:val="18"/>
        </w:rPr>
        <w:t>.</w:t>
      </w:r>
      <w:r w:rsidR="002C1CFE" w:rsidRPr="008248A1">
        <w:rPr>
          <w:spacing w:val="19"/>
          <w:sz w:val="18"/>
          <w:szCs w:val="18"/>
        </w:rPr>
        <w:t xml:space="preserve"> </w:t>
      </w:r>
      <w:r w:rsidR="002C1CFE" w:rsidRPr="008248A1">
        <w:rPr>
          <w:sz w:val="18"/>
          <w:szCs w:val="18"/>
        </w:rPr>
        <w:t>2022.</w:t>
      </w:r>
      <w:r w:rsidRPr="008248A1">
        <w:rPr>
          <w:sz w:val="18"/>
          <w:szCs w:val="18"/>
        </w:rPr>
        <w:t xml:space="preserve"> </w:t>
      </w:r>
      <w:r w:rsidR="008248A1">
        <w:rPr>
          <w:sz w:val="18"/>
          <w:szCs w:val="18"/>
        </w:rPr>
        <w:t>Runtime error: CUDA error. https://discuss.pytorch.org/t/runtimeerror-cuda-error-device-side.</w:t>
      </w:r>
    </w:p>
    <w:p w14:paraId="01CB9E7C" w14:textId="29357B65" w:rsidR="00420AED" w:rsidRDefault="002C1CFE" w:rsidP="008248A1">
      <w:pPr>
        <w:pStyle w:val="BodyText"/>
        <w:tabs>
          <w:tab w:val="left" w:pos="1595"/>
          <w:tab w:val="left" w:pos="2920"/>
          <w:tab w:val="left" w:pos="4594"/>
        </w:tabs>
        <w:spacing w:line="199" w:lineRule="auto"/>
        <w:ind w:right="152"/>
      </w:pPr>
      <w:r>
        <w:tab/>
      </w:r>
    </w:p>
    <w:sectPr w:rsidR="00420AED">
      <w:pgSz w:w="12240" w:h="15840"/>
      <w:pgMar w:top="1000" w:right="940" w:bottom="280" w:left="980" w:header="720" w:footer="720" w:gutter="0"/>
      <w:cols w:num="2" w:space="720" w:equalWidth="0">
        <w:col w:w="4910" w:space="400"/>
        <w:col w:w="501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A13EA"/>
    <w:multiLevelType w:val="hybridMultilevel"/>
    <w:tmpl w:val="5B402E9A"/>
    <w:lvl w:ilvl="0" w:tplc="1E3A129E">
      <w:start w:val="1"/>
      <w:numFmt w:val="decimal"/>
      <w:lvlText w:val="%1."/>
      <w:lvlJc w:val="left"/>
      <w:pPr>
        <w:ind w:left="820" w:hanging="360"/>
      </w:pPr>
      <w:rPr>
        <w:rFonts w:ascii="Times New Roman" w:eastAsia="Times New Roman" w:hAnsi="Times New Roman" w:cs="Times New Roman" w:hint="default"/>
        <w:spacing w:val="-1"/>
        <w:w w:val="100"/>
        <w:sz w:val="20"/>
        <w:szCs w:val="20"/>
        <w:lang w:val="en-US" w:eastAsia="en-US" w:bidi="ar-SA"/>
      </w:rPr>
    </w:lvl>
    <w:lvl w:ilvl="1" w:tplc="8C9E35AC">
      <w:numFmt w:val="bullet"/>
      <w:lvlText w:val="•"/>
      <w:lvlJc w:val="left"/>
      <w:pPr>
        <w:ind w:left="1229" w:hanging="360"/>
      </w:pPr>
      <w:rPr>
        <w:rFonts w:hint="default"/>
        <w:lang w:val="en-US" w:eastAsia="en-US" w:bidi="ar-SA"/>
      </w:rPr>
    </w:lvl>
    <w:lvl w:ilvl="2" w:tplc="85B4E6EE">
      <w:numFmt w:val="bullet"/>
      <w:lvlText w:val="•"/>
      <w:lvlJc w:val="left"/>
      <w:pPr>
        <w:ind w:left="1638" w:hanging="360"/>
      </w:pPr>
      <w:rPr>
        <w:rFonts w:hint="default"/>
        <w:lang w:val="en-US" w:eastAsia="en-US" w:bidi="ar-SA"/>
      </w:rPr>
    </w:lvl>
    <w:lvl w:ilvl="3" w:tplc="BCDCCE7A">
      <w:numFmt w:val="bullet"/>
      <w:lvlText w:val="•"/>
      <w:lvlJc w:val="left"/>
      <w:pPr>
        <w:ind w:left="2047" w:hanging="360"/>
      </w:pPr>
      <w:rPr>
        <w:rFonts w:hint="default"/>
        <w:lang w:val="en-US" w:eastAsia="en-US" w:bidi="ar-SA"/>
      </w:rPr>
    </w:lvl>
    <w:lvl w:ilvl="4" w:tplc="9A80A562">
      <w:numFmt w:val="bullet"/>
      <w:lvlText w:val="•"/>
      <w:lvlJc w:val="left"/>
      <w:pPr>
        <w:ind w:left="2456" w:hanging="360"/>
      </w:pPr>
      <w:rPr>
        <w:rFonts w:hint="default"/>
        <w:lang w:val="en-US" w:eastAsia="en-US" w:bidi="ar-SA"/>
      </w:rPr>
    </w:lvl>
    <w:lvl w:ilvl="5" w:tplc="397A8FCA">
      <w:numFmt w:val="bullet"/>
      <w:lvlText w:val="•"/>
      <w:lvlJc w:val="left"/>
      <w:pPr>
        <w:ind w:left="2865" w:hanging="360"/>
      </w:pPr>
      <w:rPr>
        <w:rFonts w:hint="default"/>
        <w:lang w:val="en-US" w:eastAsia="en-US" w:bidi="ar-SA"/>
      </w:rPr>
    </w:lvl>
    <w:lvl w:ilvl="6" w:tplc="C6CAEAA4">
      <w:numFmt w:val="bullet"/>
      <w:lvlText w:val="•"/>
      <w:lvlJc w:val="left"/>
      <w:pPr>
        <w:ind w:left="3274" w:hanging="360"/>
      </w:pPr>
      <w:rPr>
        <w:rFonts w:hint="default"/>
        <w:lang w:val="en-US" w:eastAsia="en-US" w:bidi="ar-SA"/>
      </w:rPr>
    </w:lvl>
    <w:lvl w:ilvl="7" w:tplc="5E007C12">
      <w:numFmt w:val="bullet"/>
      <w:lvlText w:val="•"/>
      <w:lvlJc w:val="left"/>
      <w:pPr>
        <w:ind w:left="3683" w:hanging="360"/>
      </w:pPr>
      <w:rPr>
        <w:rFonts w:hint="default"/>
        <w:lang w:val="en-US" w:eastAsia="en-US" w:bidi="ar-SA"/>
      </w:rPr>
    </w:lvl>
    <w:lvl w:ilvl="8" w:tplc="22DA78B4">
      <w:numFmt w:val="bullet"/>
      <w:lvlText w:val="•"/>
      <w:lvlJc w:val="left"/>
      <w:pPr>
        <w:ind w:left="4092" w:hanging="360"/>
      </w:pPr>
      <w:rPr>
        <w:rFonts w:hint="default"/>
        <w:lang w:val="en-US" w:eastAsia="en-US" w:bidi="ar-SA"/>
      </w:rPr>
    </w:lvl>
  </w:abstractNum>
  <w:abstractNum w:abstractNumId="1" w15:restartNumberingAfterBreak="0">
    <w:nsid w:val="6791616C"/>
    <w:multiLevelType w:val="multilevel"/>
    <w:tmpl w:val="B422EF48"/>
    <w:lvl w:ilvl="0">
      <w:start w:val="1"/>
      <w:numFmt w:val="decimal"/>
      <w:lvlText w:val="%1"/>
      <w:lvlJc w:val="left"/>
      <w:pPr>
        <w:ind w:left="565" w:hanging="270"/>
      </w:pPr>
      <w:rPr>
        <w:rFonts w:hint="default"/>
        <w:lang w:val="en-US" w:eastAsia="en-US" w:bidi="ar-SA"/>
      </w:rPr>
    </w:lvl>
    <w:lvl w:ilvl="1">
      <w:start w:val="1"/>
      <w:numFmt w:val="decimal"/>
      <w:lvlText w:val="%1.%2"/>
      <w:lvlJc w:val="left"/>
      <w:pPr>
        <w:ind w:left="565" w:hanging="270"/>
      </w:pPr>
      <w:rPr>
        <w:rFonts w:ascii="Times New Roman" w:eastAsia="Times New Roman" w:hAnsi="Times New Roman" w:cs="Times New Roman" w:hint="default"/>
        <w:w w:val="100"/>
        <w:sz w:val="18"/>
        <w:szCs w:val="18"/>
        <w:lang w:val="en-US" w:eastAsia="en-US" w:bidi="ar-SA"/>
      </w:rPr>
    </w:lvl>
    <w:lvl w:ilvl="2">
      <w:start w:val="1"/>
      <w:numFmt w:val="decimal"/>
      <w:lvlText w:val="%3."/>
      <w:lvlJc w:val="left"/>
      <w:pPr>
        <w:ind w:left="820" w:hanging="360"/>
      </w:pPr>
      <w:rPr>
        <w:rFonts w:ascii="Times New Roman" w:eastAsia="Times New Roman" w:hAnsi="Times New Roman" w:cs="Times New Roman" w:hint="default"/>
        <w:spacing w:val="-1"/>
        <w:w w:val="100"/>
        <w:sz w:val="20"/>
        <w:szCs w:val="20"/>
        <w:lang w:val="en-US" w:eastAsia="en-US" w:bidi="ar-SA"/>
      </w:rPr>
    </w:lvl>
    <w:lvl w:ilvl="3">
      <w:numFmt w:val="bullet"/>
      <w:lvlText w:val="•"/>
      <w:lvlJc w:val="left"/>
      <w:pPr>
        <w:ind w:left="1728" w:hanging="360"/>
      </w:pPr>
      <w:rPr>
        <w:rFonts w:hint="default"/>
        <w:lang w:val="en-US" w:eastAsia="en-US" w:bidi="ar-SA"/>
      </w:rPr>
    </w:lvl>
    <w:lvl w:ilvl="4">
      <w:numFmt w:val="bullet"/>
      <w:lvlText w:val="•"/>
      <w:lvlJc w:val="left"/>
      <w:pPr>
        <w:ind w:left="2183" w:hanging="360"/>
      </w:pPr>
      <w:rPr>
        <w:rFonts w:hint="default"/>
        <w:lang w:val="en-US" w:eastAsia="en-US" w:bidi="ar-SA"/>
      </w:rPr>
    </w:lvl>
    <w:lvl w:ilvl="5">
      <w:numFmt w:val="bullet"/>
      <w:lvlText w:val="•"/>
      <w:lvlJc w:val="left"/>
      <w:pPr>
        <w:ind w:left="2637" w:hanging="360"/>
      </w:pPr>
      <w:rPr>
        <w:rFonts w:hint="default"/>
        <w:lang w:val="en-US" w:eastAsia="en-US" w:bidi="ar-SA"/>
      </w:rPr>
    </w:lvl>
    <w:lvl w:ilvl="6">
      <w:numFmt w:val="bullet"/>
      <w:lvlText w:val="•"/>
      <w:lvlJc w:val="left"/>
      <w:pPr>
        <w:ind w:left="3091" w:hanging="360"/>
      </w:pPr>
      <w:rPr>
        <w:rFonts w:hint="default"/>
        <w:lang w:val="en-US" w:eastAsia="en-US" w:bidi="ar-SA"/>
      </w:rPr>
    </w:lvl>
    <w:lvl w:ilvl="7">
      <w:numFmt w:val="bullet"/>
      <w:lvlText w:val="•"/>
      <w:lvlJc w:val="left"/>
      <w:pPr>
        <w:ind w:left="3546" w:hanging="360"/>
      </w:pPr>
      <w:rPr>
        <w:rFonts w:hint="default"/>
        <w:lang w:val="en-US" w:eastAsia="en-US" w:bidi="ar-SA"/>
      </w:rPr>
    </w:lvl>
    <w:lvl w:ilvl="8">
      <w:numFmt w:val="bullet"/>
      <w:lvlText w:val="•"/>
      <w:lvlJc w:val="left"/>
      <w:pPr>
        <w:ind w:left="4000" w:hanging="360"/>
      </w:pPr>
      <w:rPr>
        <w:rFonts w:hint="default"/>
        <w:lang w:val="en-US" w:eastAsia="en-US" w:bidi="ar-SA"/>
      </w:rPr>
    </w:lvl>
  </w:abstractNum>
  <w:num w:numId="1" w16cid:durableId="460271453">
    <w:abstractNumId w:val="0"/>
  </w:num>
  <w:num w:numId="2" w16cid:durableId="32271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ED"/>
    <w:rsid w:val="00086B1F"/>
    <w:rsid w:val="000901D8"/>
    <w:rsid w:val="000947A3"/>
    <w:rsid w:val="00096966"/>
    <w:rsid w:val="000CAD41"/>
    <w:rsid w:val="00161DE4"/>
    <w:rsid w:val="001F38BC"/>
    <w:rsid w:val="00207D62"/>
    <w:rsid w:val="00275478"/>
    <w:rsid w:val="00291BF5"/>
    <w:rsid w:val="002C1CFE"/>
    <w:rsid w:val="002D46D6"/>
    <w:rsid w:val="00365226"/>
    <w:rsid w:val="003B3901"/>
    <w:rsid w:val="00420AED"/>
    <w:rsid w:val="0045558B"/>
    <w:rsid w:val="0048599D"/>
    <w:rsid w:val="00521098"/>
    <w:rsid w:val="0054455D"/>
    <w:rsid w:val="00546FF7"/>
    <w:rsid w:val="00548B56"/>
    <w:rsid w:val="00582269"/>
    <w:rsid w:val="00582C71"/>
    <w:rsid w:val="005F30F3"/>
    <w:rsid w:val="00680C79"/>
    <w:rsid w:val="00691C64"/>
    <w:rsid w:val="006B532A"/>
    <w:rsid w:val="00705234"/>
    <w:rsid w:val="007133EB"/>
    <w:rsid w:val="007275C7"/>
    <w:rsid w:val="00801250"/>
    <w:rsid w:val="008248A1"/>
    <w:rsid w:val="00842C69"/>
    <w:rsid w:val="00887C88"/>
    <w:rsid w:val="008A4C7C"/>
    <w:rsid w:val="008C0CB6"/>
    <w:rsid w:val="009A0E09"/>
    <w:rsid w:val="00AF48A1"/>
    <w:rsid w:val="00B20B5F"/>
    <w:rsid w:val="00B3676F"/>
    <w:rsid w:val="00B52285"/>
    <w:rsid w:val="00B546D0"/>
    <w:rsid w:val="00B659B1"/>
    <w:rsid w:val="00BB5331"/>
    <w:rsid w:val="00BC7CB4"/>
    <w:rsid w:val="00BF0DE5"/>
    <w:rsid w:val="00C27CBC"/>
    <w:rsid w:val="00C33B12"/>
    <w:rsid w:val="00C66A8D"/>
    <w:rsid w:val="00C73843"/>
    <w:rsid w:val="00D70FE8"/>
    <w:rsid w:val="00D86FF3"/>
    <w:rsid w:val="00DA04D9"/>
    <w:rsid w:val="00E55F1C"/>
    <w:rsid w:val="00E57CAE"/>
    <w:rsid w:val="00EA2AA4"/>
    <w:rsid w:val="00ED2921"/>
    <w:rsid w:val="00F14B3D"/>
    <w:rsid w:val="00F7244C"/>
    <w:rsid w:val="00F73D5E"/>
    <w:rsid w:val="00F90B50"/>
    <w:rsid w:val="00FB3B36"/>
    <w:rsid w:val="00FB4024"/>
    <w:rsid w:val="0137A316"/>
    <w:rsid w:val="017133F7"/>
    <w:rsid w:val="017D87CD"/>
    <w:rsid w:val="0180E1FC"/>
    <w:rsid w:val="01FAB0BA"/>
    <w:rsid w:val="021D51C8"/>
    <w:rsid w:val="028ECC5D"/>
    <w:rsid w:val="029973FE"/>
    <w:rsid w:val="02AEB57C"/>
    <w:rsid w:val="03B5DDAA"/>
    <w:rsid w:val="0445C3D4"/>
    <w:rsid w:val="044A85DD"/>
    <w:rsid w:val="048D58DC"/>
    <w:rsid w:val="04DEA149"/>
    <w:rsid w:val="0512A4D0"/>
    <w:rsid w:val="05204CE0"/>
    <w:rsid w:val="06543BB1"/>
    <w:rsid w:val="06561FA0"/>
    <w:rsid w:val="065DA3F0"/>
    <w:rsid w:val="066D20D1"/>
    <w:rsid w:val="067343A5"/>
    <w:rsid w:val="06C3CCDA"/>
    <w:rsid w:val="07162811"/>
    <w:rsid w:val="077D6496"/>
    <w:rsid w:val="0794D6E6"/>
    <w:rsid w:val="089CCB89"/>
    <w:rsid w:val="08CCF039"/>
    <w:rsid w:val="091DF700"/>
    <w:rsid w:val="094CA198"/>
    <w:rsid w:val="0996FC42"/>
    <w:rsid w:val="099821D3"/>
    <w:rsid w:val="09E615F3"/>
    <w:rsid w:val="0A9D63CB"/>
    <w:rsid w:val="0AD12212"/>
    <w:rsid w:val="0B148D00"/>
    <w:rsid w:val="0B2C1935"/>
    <w:rsid w:val="0B90C104"/>
    <w:rsid w:val="0BD23BBE"/>
    <w:rsid w:val="0C0490FB"/>
    <w:rsid w:val="0C1505D8"/>
    <w:rsid w:val="0C355A99"/>
    <w:rsid w:val="0C5597C2"/>
    <w:rsid w:val="0C5C7E17"/>
    <w:rsid w:val="0CE5A997"/>
    <w:rsid w:val="0D47CA72"/>
    <w:rsid w:val="0E0B4C0F"/>
    <w:rsid w:val="0E39CA3D"/>
    <w:rsid w:val="0E3DA061"/>
    <w:rsid w:val="0EBDA3E8"/>
    <w:rsid w:val="0EDD0E27"/>
    <w:rsid w:val="0EE52B16"/>
    <w:rsid w:val="0F175397"/>
    <w:rsid w:val="0F534A09"/>
    <w:rsid w:val="0F9330C5"/>
    <w:rsid w:val="0F965F92"/>
    <w:rsid w:val="0F9C53DF"/>
    <w:rsid w:val="0FAF61EF"/>
    <w:rsid w:val="0FEA00A7"/>
    <w:rsid w:val="1014DA90"/>
    <w:rsid w:val="10738B87"/>
    <w:rsid w:val="108FB484"/>
    <w:rsid w:val="10EDCC4D"/>
    <w:rsid w:val="11075C85"/>
    <w:rsid w:val="11322FF3"/>
    <w:rsid w:val="11E929B6"/>
    <w:rsid w:val="1202051E"/>
    <w:rsid w:val="131F2222"/>
    <w:rsid w:val="139C92DF"/>
    <w:rsid w:val="14EFB3CA"/>
    <w:rsid w:val="15130E3F"/>
    <w:rsid w:val="152CE56C"/>
    <w:rsid w:val="156AD270"/>
    <w:rsid w:val="1592D343"/>
    <w:rsid w:val="16246663"/>
    <w:rsid w:val="167C011E"/>
    <w:rsid w:val="16C8B5CD"/>
    <w:rsid w:val="170A20E7"/>
    <w:rsid w:val="18057C66"/>
    <w:rsid w:val="184908E0"/>
    <w:rsid w:val="1863B9F4"/>
    <w:rsid w:val="18AB28EC"/>
    <w:rsid w:val="19182D2F"/>
    <w:rsid w:val="19765A6C"/>
    <w:rsid w:val="19EFDA6E"/>
    <w:rsid w:val="1A33A26D"/>
    <w:rsid w:val="1A41C1A9"/>
    <w:rsid w:val="1AA0820A"/>
    <w:rsid w:val="1ACF39D6"/>
    <w:rsid w:val="1ADBAFDB"/>
    <w:rsid w:val="1B8BAACF"/>
    <w:rsid w:val="1B9C26F0"/>
    <w:rsid w:val="1C06DCEC"/>
    <w:rsid w:val="1CA8E620"/>
    <w:rsid w:val="1D91A700"/>
    <w:rsid w:val="1DB2D87C"/>
    <w:rsid w:val="1E04050B"/>
    <w:rsid w:val="1E1E28C6"/>
    <w:rsid w:val="1E75C32E"/>
    <w:rsid w:val="1E81CB47"/>
    <w:rsid w:val="1EA56128"/>
    <w:rsid w:val="1EB10908"/>
    <w:rsid w:val="1F1E67EE"/>
    <w:rsid w:val="1FBA13F8"/>
    <w:rsid w:val="20871DF2"/>
    <w:rsid w:val="20925D38"/>
    <w:rsid w:val="2118B05A"/>
    <w:rsid w:val="21262964"/>
    <w:rsid w:val="214615D7"/>
    <w:rsid w:val="215B6D80"/>
    <w:rsid w:val="220B6874"/>
    <w:rsid w:val="22126F0B"/>
    <w:rsid w:val="2215053C"/>
    <w:rsid w:val="223121F6"/>
    <w:rsid w:val="22E25DB6"/>
    <w:rsid w:val="230B0B95"/>
    <w:rsid w:val="231F0350"/>
    <w:rsid w:val="2321826A"/>
    <w:rsid w:val="23531BA6"/>
    <w:rsid w:val="235A8090"/>
    <w:rsid w:val="23844855"/>
    <w:rsid w:val="23BEBEB4"/>
    <w:rsid w:val="23CF7B92"/>
    <w:rsid w:val="23FA2D42"/>
    <w:rsid w:val="24132D66"/>
    <w:rsid w:val="2425F5F3"/>
    <w:rsid w:val="248929EB"/>
    <w:rsid w:val="254A0FCD"/>
    <w:rsid w:val="254AF003"/>
    <w:rsid w:val="256872FD"/>
    <w:rsid w:val="258C8C8F"/>
    <w:rsid w:val="2595FDA3"/>
    <w:rsid w:val="25B939C0"/>
    <w:rsid w:val="25C3B9DB"/>
    <w:rsid w:val="260D27AB"/>
    <w:rsid w:val="26D9ADEE"/>
    <w:rsid w:val="26DCCF09"/>
    <w:rsid w:val="26E5E02E"/>
    <w:rsid w:val="26FA55F1"/>
    <w:rsid w:val="27085876"/>
    <w:rsid w:val="27122575"/>
    <w:rsid w:val="2731CE04"/>
    <w:rsid w:val="27BE322B"/>
    <w:rsid w:val="2944C86D"/>
    <w:rsid w:val="2966E0FC"/>
    <w:rsid w:val="2971E295"/>
    <w:rsid w:val="29DD7F7F"/>
    <w:rsid w:val="29EF468A"/>
    <w:rsid w:val="2A2CC6B0"/>
    <w:rsid w:val="2ACD5A26"/>
    <w:rsid w:val="2B0FDE05"/>
    <w:rsid w:val="2B2655B7"/>
    <w:rsid w:val="2C6FE7A7"/>
    <w:rsid w:val="2C77DDB1"/>
    <w:rsid w:val="2C7A620A"/>
    <w:rsid w:val="2C904CE8"/>
    <w:rsid w:val="2CA98357"/>
    <w:rsid w:val="2CB062B0"/>
    <w:rsid w:val="2CBAB079"/>
    <w:rsid w:val="2CCAD254"/>
    <w:rsid w:val="2CEE4149"/>
    <w:rsid w:val="2D15F50B"/>
    <w:rsid w:val="2D297A5E"/>
    <w:rsid w:val="2D46CEBF"/>
    <w:rsid w:val="2D5C9EFE"/>
    <w:rsid w:val="2E693D03"/>
    <w:rsid w:val="2E780DBE"/>
    <w:rsid w:val="2EB4748F"/>
    <w:rsid w:val="2ECF1A58"/>
    <w:rsid w:val="2F0D5E01"/>
    <w:rsid w:val="2F17E42A"/>
    <w:rsid w:val="2FB409F1"/>
    <w:rsid w:val="2FFD9C42"/>
    <w:rsid w:val="303B5FE1"/>
    <w:rsid w:val="3084195F"/>
    <w:rsid w:val="308AC540"/>
    <w:rsid w:val="3187DDA1"/>
    <w:rsid w:val="32549B69"/>
    <w:rsid w:val="325A34F6"/>
    <w:rsid w:val="3364D68D"/>
    <w:rsid w:val="33720129"/>
    <w:rsid w:val="33742D18"/>
    <w:rsid w:val="33D3A8F6"/>
    <w:rsid w:val="3440D01E"/>
    <w:rsid w:val="348D8A45"/>
    <w:rsid w:val="34C7F78D"/>
    <w:rsid w:val="34F13CF7"/>
    <w:rsid w:val="35001708"/>
    <w:rsid w:val="350D76DF"/>
    <w:rsid w:val="3525463F"/>
    <w:rsid w:val="3545D896"/>
    <w:rsid w:val="35CD4322"/>
    <w:rsid w:val="362CE4E9"/>
    <w:rsid w:val="363556AA"/>
    <w:rsid w:val="3645E8DB"/>
    <w:rsid w:val="36F35AE3"/>
    <w:rsid w:val="370137BB"/>
    <w:rsid w:val="37138FCC"/>
    <w:rsid w:val="375F8695"/>
    <w:rsid w:val="3768DF78"/>
    <w:rsid w:val="38228C64"/>
    <w:rsid w:val="38F56D40"/>
    <w:rsid w:val="396F390C"/>
    <w:rsid w:val="39726EEF"/>
    <w:rsid w:val="39BE5CC5"/>
    <w:rsid w:val="39DB8E79"/>
    <w:rsid w:val="3A213E1A"/>
    <w:rsid w:val="3A3E2871"/>
    <w:rsid w:val="3ADED790"/>
    <w:rsid w:val="3B077253"/>
    <w:rsid w:val="3B4126C6"/>
    <w:rsid w:val="3B947503"/>
    <w:rsid w:val="3BC0D075"/>
    <w:rsid w:val="3BCEB98C"/>
    <w:rsid w:val="3BD28C00"/>
    <w:rsid w:val="3BEAED28"/>
    <w:rsid w:val="3C510CAF"/>
    <w:rsid w:val="3C873BD7"/>
    <w:rsid w:val="3C9A7A7F"/>
    <w:rsid w:val="3CC38E88"/>
    <w:rsid w:val="3CDD88C7"/>
    <w:rsid w:val="3CF1E593"/>
    <w:rsid w:val="3D47E4C2"/>
    <w:rsid w:val="3D58DEDC"/>
    <w:rsid w:val="3DACC7C1"/>
    <w:rsid w:val="3E46C701"/>
    <w:rsid w:val="3E9BF2BD"/>
    <w:rsid w:val="3EEBF296"/>
    <w:rsid w:val="3F119994"/>
    <w:rsid w:val="3F27BD62"/>
    <w:rsid w:val="3FD6250F"/>
    <w:rsid w:val="3FD792D1"/>
    <w:rsid w:val="3FE87230"/>
    <w:rsid w:val="403B74A1"/>
    <w:rsid w:val="414A7370"/>
    <w:rsid w:val="418A47F1"/>
    <w:rsid w:val="419F7EE0"/>
    <w:rsid w:val="4211591D"/>
    <w:rsid w:val="423DFB10"/>
    <w:rsid w:val="427BA157"/>
    <w:rsid w:val="42AAC482"/>
    <w:rsid w:val="42CC4EC5"/>
    <w:rsid w:val="42DD54FE"/>
    <w:rsid w:val="4336D62B"/>
    <w:rsid w:val="4340BAF4"/>
    <w:rsid w:val="43B41126"/>
    <w:rsid w:val="43C32BD4"/>
    <w:rsid w:val="43F11FDD"/>
    <w:rsid w:val="4400A90D"/>
    <w:rsid w:val="447F02AF"/>
    <w:rsid w:val="45028921"/>
    <w:rsid w:val="4535890B"/>
    <w:rsid w:val="45649058"/>
    <w:rsid w:val="45B963D1"/>
    <w:rsid w:val="46415CC5"/>
    <w:rsid w:val="466A58A6"/>
    <w:rsid w:val="466CE279"/>
    <w:rsid w:val="46B73E5E"/>
    <w:rsid w:val="4703831C"/>
    <w:rsid w:val="4726F50B"/>
    <w:rsid w:val="4765F110"/>
    <w:rsid w:val="483FD017"/>
    <w:rsid w:val="48DDAC99"/>
    <w:rsid w:val="48E478F1"/>
    <w:rsid w:val="48E688CD"/>
    <w:rsid w:val="492C7321"/>
    <w:rsid w:val="49DEA7C5"/>
    <w:rsid w:val="4A5C26B8"/>
    <w:rsid w:val="4B254A09"/>
    <w:rsid w:val="4B2B7EB4"/>
    <w:rsid w:val="4B4A0EB0"/>
    <w:rsid w:val="4B691F85"/>
    <w:rsid w:val="4B9769AB"/>
    <w:rsid w:val="4BDBDB5A"/>
    <w:rsid w:val="4C3CB3C6"/>
    <w:rsid w:val="4CB09E49"/>
    <w:rsid w:val="4CC6BB23"/>
    <w:rsid w:val="4D1D750E"/>
    <w:rsid w:val="4D4E56B4"/>
    <w:rsid w:val="4D9B2300"/>
    <w:rsid w:val="4E628B84"/>
    <w:rsid w:val="4FBCD425"/>
    <w:rsid w:val="4FEDF1A0"/>
    <w:rsid w:val="50396C37"/>
    <w:rsid w:val="5051589D"/>
    <w:rsid w:val="506B51AD"/>
    <w:rsid w:val="50CB683C"/>
    <w:rsid w:val="51748083"/>
    <w:rsid w:val="5184FFF8"/>
    <w:rsid w:val="5189C201"/>
    <w:rsid w:val="51948B8D"/>
    <w:rsid w:val="51C942C9"/>
    <w:rsid w:val="5208B131"/>
    <w:rsid w:val="52C78451"/>
    <w:rsid w:val="531661D7"/>
    <w:rsid w:val="5320D059"/>
    <w:rsid w:val="53CBCF45"/>
    <w:rsid w:val="546C138C"/>
    <w:rsid w:val="54747278"/>
    <w:rsid w:val="54EA29C0"/>
    <w:rsid w:val="552C0575"/>
    <w:rsid w:val="553F2E26"/>
    <w:rsid w:val="55AF0631"/>
    <w:rsid w:val="55F66434"/>
    <w:rsid w:val="562554BA"/>
    <w:rsid w:val="564253D8"/>
    <w:rsid w:val="5675CEA1"/>
    <w:rsid w:val="57D407BA"/>
    <w:rsid w:val="58146D44"/>
    <w:rsid w:val="5829E6F8"/>
    <w:rsid w:val="58AE4A35"/>
    <w:rsid w:val="58C12278"/>
    <w:rsid w:val="58FC5C22"/>
    <w:rsid w:val="5939B334"/>
    <w:rsid w:val="5970E044"/>
    <w:rsid w:val="59B36B26"/>
    <w:rsid w:val="5A978E4A"/>
    <w:rsid w:val="5A9D4B5C"/>
    <w:rsid w:val="5ADBDEDA"/>
    <w:rsid w:val="5B067833"/>
    <w:rsid w:val="5B5FD137"/>
    <w:rsid w:val="5B916A73"/>
    <w:rsid w:val="5BA79997"/>
    <w:rsid w:val="5C42F2C1"/>
    <w:rsid w:val="5D7CF635"/>
    <w:rsid w:val="5DAAF61D"/>
    <w:rsid w:val="5E394805"/>
    <w:rsid w:val="5E3E18F5"/>
    <w:rsid w:val="5E421504"/>
    <w:rsid w:val="5E59DC86"/>
    <w:rsid w:val="5F5FB957"/>
    <w:rsid w:val="5F8E307D"/>
    <w:rsid w:val="5FA95258"/>
    <w:rsid w:val="600D3C78"/>
    <w:rsid w:val="6093FBE4"/>
    <w:rsid w:val="6094273F"/>
    <w:rsid w:val="619F4F4E"/>
    <w:rsid w:val="61E3F6E5"/>
    <w:rsid w:val="6271FC5E"/>
    <w:rsid w:val="62C1DFE7"/>
    <w:rsid w:val="62F71E90"/>
    <w:rsid w:val="6300E9A7"/>
    <w:rsid w:val="6390B2B9"/>
    <w:rsid w:val="63F775D0"/>
    <w:rsid w:val="64109E2D"/>
    <w:rsid w:val="6438A02D"/>
    <w:rsid w:val="65A3C252"/>
    <w:rsid w:val="6663B135"/>
    <w:rsid w:val="6672C071"/>
    <w:rsid w:val="667C7DFC"/>
    <w:rsid w:val="679072B8"/>
    <w:rsid w:val="690B6DBF"/>
    <w:rsid w:val="69563138"/>
    <w:rsid w:val="69AA6133"/>
    <w:rsid w:val="69AB0947"/>
    <w:rsid w:val="6A05A4A6"/>
    <w:rsid w:val="6A4DB3DC"/>
    <w:rsid w:val="6A980824"/>
    <w:rsid w:val="6AB8F260"/>
    <w:rsid w:val="6C1303D6"/>
    <w:rsid w:val="6C1DCB94"/>
    <w:rsid w:val="6C415F61"/>
    <w:rsid w:val="6CE5C3EF"/>
    <w:rsid w:val="6D02A26E"/>
    <w:rsid w:val="6D6FB2B8"/>
    <w:rsid w:val="6E3190EC"/>
    <w:rsid w:val="6E61BFD9"/>
    <w:rsid w:val="6E865659"/>
    <w:rsid w:val="6F1C7D8C"/>
    <w:rsid w:val="6F66FECC"/>
    <w:rsid w:val="6F6D69BD"/>
    <w:rsid w:val="6FE47D9A"/>
    <w:rsid w:val="710EB7B6"/>
    <w:rsid w:val="715118CD"/>
    <w:rsid w:val="71959E33"/>
    <w:rsid w:val="71B93512"/>
    <w:rsid w:val="71D7A6F4"/>
    <w:rsid w:val="71DA37EC"/>
    <w:rsid w:val="71F6D5F3"/>
    <w:rsid w:val="7276CCFA"/>
    <w:rsid w:val="73AEBE95"/>
    <w:rsid w:val="743DA91A"/>
    <w:rsid w:val="7535560E"/>
    <w:rsid w:val="759C9E5F"/>
    <w:rsid w:val="75C7AE70"/>
    <w:rsid w:val="75DE71A9"/>
    <w:rsid w:val="75E0B029"/>
    <w:rsid w:val="760A7439"/>
    <w:rsid w:val="76433EB8"/>
    <w:rsid w:val="76472266"/>
    <w:rsid w:val="769754E8"/>
    <w:rsid w:val="7755B67D"/>
    <w:rsid w:val="777C6D19"/>
    <w:rsid w:val="78117480"/>
    <w:rsid w:val="781C3B31"/>
    <w:rsid w:val="78AD21CC"/>
    <w:rsid w:val="78B43A14"/>
    <w:rsid w:val="78C6D1D7"/>
    <w:rsid w:val="790BDE2B"/>
    <w:rsid w:val="7986D0C6"/>
    <w:rsid w:val="79B80B92"/>
    <w:rsid w:val="79DE8B3B"/>
    <w:rsid w:val="7A05339A"/>
    <w:rsid w:val="7A348C2A"/>
    <w:rsid w:val="7A9972AA"/>
    <w:rsid w:val="7AAD74FC"/>
    <w:rsid w:val="7AD56770"/>
    <w:rsid w:val="7B7B0D59"/>
    <w:rsid w:val="7C0486E3"/>
    <w:rsid w:val="7C0EB28D"/>
    <w:rsid w:val="7C36EFF4"/>
    <w:rsid w:val="7C463788"/>
    <w:rsid w:val="7C73F636"/>
    <w:rsid w:val="7D3D1987"/>
    <w:rsid w:val="7D4821CA"/>
    <w:rsid w:val="7D5A1DED"/>
    <w:rsid w:val="7D5D71E5"/>
    <w:rsid w:val="7D900261"/>
    <w:rsid w:val="7E38A395"/>
    <w:rsid w:val="7F8E0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A20D"/>
  <w15:docId w15:val="{F057B0D3-FE45-4276-BC35-C8A4C7EA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43" w:right="1583"/>
      <w:jc w:val="center"/>
      <w:outlineLvl w:val="0"/>
    </w:pPr>
    <w:rPr>
      <w:b/>
      <w:bCs/>
      <w:sz w:val="24"/>
      <w:szCs w:val="24"/>
    </w:rPr>
  </w:style>
  <w:style w:type="paragraph" w:styleId="Heading2">
    <w:name w:val="heading 2"/>
    <w:basedOn w:val="Normal"/>
    <w:uiPriority w:val="9"/>
    <w:unhideWhenUsed/>
    <w:qFormat/>
    <w:pPr>
      <w:spacing w:before="60"/>
      <w:ind w:left="1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0"/>
      <w:ind w:left="100"/>
      <w:jc w:val="both"/>
    </w:pPr>
    <w:rPr>
      <w:sz w:val="20"/>
      <w:szCs w:val="20"/>
    </w:rPr>
  </w:style>
  <w:style w:type="paragraph" w:styleId="Title">
    <w:name w:val="Title"/>
    <w:basedOn w:val="Normal"/>
    <w:uiPriority w:val="10"/>
    <w:qFormat/>
    <w:pPr>
      <w:spacing w:before="60"/>
      <w:ind w:left="507" w:right="572"/>
      <w:jc w:val="center"/>
    </w:pPr>
    <w:rPr>
      <w:b/>
      <w:bCs/>
      <w:sz w:val="30"/>
      <w:szCs w:val="30"/>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 w:type="paragraph" w:styleId="z-TopofForm">
    <w:name w:val="HTML Top of Form"/>
    <w:basedOn w:val="Normal"/>
    <w:next w:val="Normal"/>
    <w:link w:val="z-TopofFormChar"/>
    <w:hidden/>
    <w:uiPriority w:val="99"/>
    <w:semiHidden/>
    <w:unhideWhenUsed/>
    <w:rsid w:val="00275478"/>
    <w:pPr>
      <w:widowControl/>
      <w:pBdr>
        <w:bottom w:val="single" w:sz="6" w:space="1" w:color="auto"/>
      </w:pBdr>
      <w:autoSpaceDE/>
      <w:autoSpaceDN/>
      <w:spacing w:after="0"/>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275478"/>
    <w:rPr>
      <w:rFonts w:ascii="Arial" w:eastAsia="Times New Roman" w:hAnsi="Arial" w:cs="Arial"/>
      <w:vanish/>
      <w:sz w:val="16"/>
      <w:szCs w:val="16"/>
      <w:lang w:val="en-IN" w:eastAsia="en-IN"/>
    </w:rPr>
  </w:style>
  <w:style w:type="character" w:styleId="Hyperlink">
    <w:name w:val="Hyperlink"/>
    <w:basedOn w:val="DefaultParagraphFont"/>
    <w:uiPriority w:val="99"/>
    <w:unhideWhenUsed/>
    <w:rsid w:val="00691C64"/>
    <w:rPr>
      <w:color w:val="0000FF"/>
      <w:u w:val="single"/>
    </w:rPr>
  </w:style>
  <w:style w:type="character" w:styleId="UnresolvedMention">
    <w:name w:val="Unresolved Mention"/>
    <w:basedOn w:val="DefaultParagraphFont"/>
    <w:uiPriority w:val="99"/>
    <w:semiHidden/>
    <w:unhideWhenUsed/>
    <w:rsid w:val="00D70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402">
      <w:bodyDiv w:val="1"/>
      <w:marLeft w:val="0"/>
      <w:marRight w:val="0"/>
      <w:marTop w:val="0"/>
      <w:marBottom w:val="0"/>
      <w:divBdr>
        <w:top w:val="none" w:sz="0" w:space="0" w:color="auto"/>
        <w:left w:val="none" w:sz="0" w:space="0" w:color="auto"/>
        <w:bottom w:val="none" w:sz="0" w:space="0" w:color="auto"/>
        <w:right w:val="none" w:sz="0" w:space="0" w:color="auto"/>
      </w:divBdr>
    </w:div>
    <w:div w:id="1158578097">
      <w:bodyDiv w:val="1"/>
      <w:marLeft w:val="0"/>
      <w:marRight w:val="0"/>
      <w:marTop w:val="0"/>
      <w:marBottom w:val="0"/>
      <w:divBdr>
        <w:top w:val="none" w:sz="0" w:space="0" w:color="auto"/>
        <w:left w:val="none" w:sz="0" w:space="0" w:color="auto"/>
        <w:bottom w:val="none" w:sz="0" w:space="0" w:color="auto"/>
        <w:right w:val="none" w:sz="0" w:space="0" w:color="auto"/>
      </w:divBdr>
    </w:div>
    <w:div w:id="1302465385">
      <w:bodyDiv w:val="1"/>
      <w:marLeft w:val="0"/>
      <w:marRight w:val="0"/>
      <w:marTop w:val="0"/>
      <w:marBottom w:val="0"/>
      <w:divBdr>
        <w:top w:val="none" w:sz="0" w:space="0" w:color="auto"/>
        <w:left w:val="none" w:sz="0" w:space="0" w:color="auto"/>
        <w:bottom w:val="none" w:sz="0" w:space="0" w:color="auto"/>
        <w:right w:val="none" w:sz="0" w:space="0" w:color="auto"/>
      </w:divBdr>
      <w:divsChild>
        <w:div w:id="1242107877">
          <w:marLeft w:val="0"/>
          <w:marRight w:val="0"/>
          <w:marTop w:val="0"/>
          <w:marBottom w:val="0"/>
          <w:divBdr>
            <w:top w:val="none" w:sz="0" w:space="0" w:color="auto"/>
            <w:left w:val="none" w:sz="0" w:space="0" w:color="auto"/>
            <w:bottom w:val="none" w:sz="0" w:space="0" w:color="auto"/>
            <w:right w:val="none" w:sz="0" w:space="0" w:color="auto"/>
          </w:divBdr>
        </w:div>
        <w:div w:id="483425818">
          <w:marLeft w:val="0"/>
          <w:marRight w:val="0"/>
          <w:marTop w:val="0"/>
          <w:marBottom w:val="0"/>
          <w:divBdr>
            <w:top w:val="none" w:sz="0" w:space="0" w:color="auto"/>
            <w:left w:val="none" w:sz="0" w:space="0" w:color="auto"/>
            <w:bottom w:val="none" w:sz="0" w:space="0" w:color="auto"/>
            <w:right w:val="none" w:sz="0" w:space="0" w:color="auto"/>
          </w:divBdr>
        </w:div>
      </w:divsChild>
    </w:div>
    <w:div w:id="1395541162">
      <w:bodyDiv w:val="1"/>
      <w:marLeft w:val="0"/>
      <w:marRight w:val="0"/>
      <w:marTop w:val="0"/>
      <w:marBottom w:val="0"/>
      <w:divBdr>
        <w:top w:val="none" w:sz="0" w:space="0" w:color="auto"/>
        <w:left w:val="none" w:sz="0" w:space="0" w:color="auto"/>
        <w:bottom w:val="none" w:sz="0" w:space="0" w:color="auto"/>
        <w:right w:val="none" w:sz="0" w:space="0" w:color="auto"/>
      </w:divBdr>
    </w:div>
    <w:div w:id="1805540672">
      <w:bodyDiv w:val="1"/>
      <w:marLeft w:val="0"/>
      <w:marRight w:val="0"/>
      <w:marTop w:val="0"/>
      <w:marBottom w:val="0"/>
      <w:divBdr>
        <w:top w:val="none" w:sz="0" w:space="0" w:color="auto"/>
        <w:left w:val="none" w:sz="0" w:space="0" w:color="auto"/>
        <w:bottom w:val="none" w:sz="0" w:space="0" w:color="auto"/>
        <w:right w:val="none" w:sz="0" w:space="0" w:color="auto"/>
      </w:divBdr>
    </w:div>
    <w:div w:id="1902598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authamsai0071/DL_Final_Por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Navya Nutakki</dc:creator>
  <cp:lastModifiedBy>sai gautham</cp:lastModifiedBy>
  <cp:revision>3</cp:revision>
  <dcterms:created xsi:type="dcterms:W3CDTF">2023-05-16T20:53:00Z</dcterms:created>
  <dcterms:modified xsi:type="dcterms:W3CDTF">2023-11-07T16:56:00Z</dcterms:modified>
</cp:coreProperties>
</file>