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Kop1"/>
      </w:pPr>
    </w:p>
    <w:p w:rsidR="004708EA" w:rsidRDefault="004708EA" w:rsidP="004708EA">
      <w:pPr>
        <w:pStyle w:val="Kop1"/>
      </w:pPr>
    </w:p>
    <w:p w:rsidR="004708EA" w:rsidRDefault="004708EA" w:rsidP="004708EA">
      <w:pPr>
        <w:pStyle w:val="Kop1"/>
      </w:pPr>
    </w:p>
    <w:p w:rsidR="00FC1433" w:rsidRDefault="005B4E77" w:rsidP="00FC1433">
      <w:pPr>
        <w:pStyle w:val="Kop1"/>
        <w:rPr>
          <w:lang w:val="en-US"/>
        </w:rPr>
      </w:pPr>
      <w:r>
        <w:rPr>
          <w:smallCaps w:val="0"/>
          <w:lang w:val="en-US"/>
        </w:rPr>
        <w:t>Title</w:t>
      </w:r>
      <w:r w:rsidR="004708EA" w:rsidRPr="005B4E77">
        <w:rPr>
          <w:smallCaps w:val="0"/>
          <w:lang w:val="en-US"/>
        </w:rPr>
        <w:t>:</w:t>
      </w:r>
      <w:r w:rsidR="004708EA" w:rsidRPr="005B4E77">
        <w:rPr>
          <w:lang w:val="en-US"/>
        </w:rPr>
        <w:t xml:space="preserve"> </w:t>
      </w:r>
      <w:r w:rsidR="00FC1433" w:rsidRPr="00FC1433">
        <w:rPr>
          <w:lang w:val="en-US"/>
        </w:rPr>
        <w:t xml:space="preserve">programming of the code into the </w:t>
      </w:r>
      <w:proofErr w:type="spellStart"/>
      <w:r w:rsidR="00FC1433" w:rsidRPr="00FC1433">
        <w:rPr>
          <w:lang w:val="en-US"/>
        </w:rPr>
        <w:t>NodeMCU</w:t>
      </w:r>
      <w:proofErr w:type="spellEnd"/>
      <w:r w:rsidR="00FC1433" w:rsidRPr="00FC1433">
        <w:rPr>
          <w:lang w:val="en-US"/>
        </w:rPr>
        <w:t xml:space="preserve"> </w:t>
      </w:r>
    </w:p>
    <w:p w:rsidR="004708EA" w:rsidRPr="00FC1433" w:rsidRDefault="00FC1433" w:rsidP="00FC1433">
      <w:pPr>
        <w:pStyle w:val="Kop1"/>
        <w:rPr>
          <w:lang w:val="en-GB" w:eastAsia="nl-BE"/>
        </w:rPr>
      </w:pPr>
      <w:r>
        <w:rPr>
          <w:lang w:val="en-GB" w:eastAsia="nl-BE"/>
        </w:rPr>
        <w:t>Amir</w:t>
      </w:r>
      <w:r w:rsidR="005B4E77" w:rsidRPr="00FC1433">
        <w:rPr>
          <w:lang w:val="en-GB" w:eastAsia="nl-BE"/>
        </w:rPr>
        <w:t xml:space="preserve">, </w:t>
      </w:r>
      <w:r>
        <w:rPr>
          <w:lang w:val="en-GB" w:eastAsia="nl-BE"/>
        </w:rPr>
        <w:t>Mohammad Ali</w:t>
      </w:r>
    </w:p>
    <w:p w:rsidR="004708EA" w:rsidRPr="00FC1433" w:rsidRDefault="004708EA" w:rsidP="004708EA">
      <w:pPr>
        <w:rPr>
          <w:lang w:val="en-GB"/>
        </w:rPr>
      </w:pPr>
    </w:p>
    <w:p w:rsidR="004708EA" w:rsidRPr="004708EA" w:rsidRDefault="005B4E77" w:rsidP="004708EA">
      <w:pPr>
        <w:pStyle w:val="Kop1"/>
        <w:rPr>
          <w:smallCaps w:val="0"/>
        </w:rPr>
      </w:pPr>
      <w:r>
        <w:rPr>
          <w:smallCaps w:val="0"/>
        </w:rPr>
        <w:t>Intro</w:t>
      </w:r>
    </w:p>
    <w:p w:rsidR="004708EA" w:rsidRPr="00FC1433" w:rsidRDefault="00FC1433" w:rsidP="005B4E77">
      <w:pPr>
        <w:pStyle w:val="Geenafstand"/>
        <w:rPr>
          <w:szCs w:val="16"/>
          <w:lang w:val="en-GB"/>
        </w:rPr>
      </w:pPr>
      <w:r w:rsidRPr="00FC1433">
        <w:rPr>
          <w:lang w:val="en-GB"/>
        </w:rPr>
        <w:t>We are going to c</w:t>
      </w:r>
      <w:r>
        <w:rPr>
          <w:lang w:val="en-GB"/>
        </w:rPr>
        <w:t xml:space="preserve">ode our </w:t>
      </w:r>
      <w:proofErr w:type="spellStart"/>
      <w:r>
        <w:rPr>
          <w:lang w:val="en-GB"/>
        </w:rPr>
        <w:t>NodeMCU</w:t>
      </w:r>
      <w:proofErr w:type="spellEnd"/>
      <w:r>
        <w:rPr>
          <w:lang w:val="en-GB"/>
        </w:rPr>
        <w:t xml:space="preserve"> with ESP8266 in this report. This will be done in the Arduino IDE by selecting the correct board in the boards tab.</w:t>
      </w:r>
    </w:p>
    <w:p w:rsidR="004708EA" w:rsidRPr="00FC1433" w:rsidRDefault="004708EA" w:rsidP="004708EA">
      <w:pPr>
        <w:rPr>
          <w:lang w:val="en-GB"/>
        </w:rPr>
      </w:pPr>
    </w:p>
    <w:p w:rsidR="004708EA" w:rsidRPr="00FC1433" w:rsidRDefault="004708EA" w:rsidP="004708EA">
      <w:pPr>
        <w:rPr>
          <w:lang w:val="en-GB"/>
        </w:rPr>
      </w:pPr>
    </w:p>
    <w:p w:rsidR="004708EA" w:rsidRPr="005B4E77" w:rsidRDefault="005B4E77" w:rsidP="004708EA">
      <w:pPr>
        <w:pStyle w:val="Kop1"/>
        <w:rPr>
          <w:smallCaps w:val="0"/>
          <w:lang w:val="en-US"/>
        </w:rPr>
      </w:pPr>
      <w:r w:rsidRPr="005B4E77">
        <w:rPr>
          <w:smallCaps w:val="0"/>
          <w:lang w:val="en-US"/>
        </w:rPr>
        <w:t xml:space="preserve">Information </w:t>
      </w:r>
      <w:proofErr w:type="gramStart"/>
      <w:r w:rsidRPr="005B4E77">
        <w:rPr>
          <w:smallCaps w:val="0"/>
          <w:lang w:val="en-US"/>
        </w:rPr>
        <w:t>And</w:t>
      </w:r>
      <w:proofErr w:type="gramEnd"/>
      <w:r w:rsidRPr="005B4E77">
        <w:rPr>
          <w:smallCaps w:val="0"/>
          <w:lang w:val="en-US"/>
        </w:rPr>
        <w:t xml:space="preserve"> Conclusion</w:t>
      </w:r>
    </w:p>
    <w:p w:rsidR="00FC1433" w:rsidRPr="00FC1433" w:rsidRDefault="00FC1433" w:rsidP="00FC1433">
      <w:pPr>
        <w:rPr>
          <w:lang w:val="en-GB"/>
        </w:rPr>
      </w:pPr>
      <w:r w:rsidRPr="00FC1433">
        <w:rPr>
          <w:lang w:val="en-GB"/>
        </w:rPr>
        <w:t xml:space="preserve">Now, since we are using </w:t>
      </w:r>
      <w:proofErr w:type="spellStart"/>
      <w:r w:rsidRPr="00FC1433">
        <w:rPr>
          <w:lang w:val="en-GB"/>
        </w:rPr>
        <w:t>wifi</w:t>
      </w:r>
      <w:proofErr w:type="spellEnd"/>
      <w:r w:rsidRPr="00FC1433">
        <w:rPr>
          <w:lang w:val="en-GB"/>
        </w:rPr>
        <w:t xml:space="preserve"> to communicate with the car, we need to declare a name and password to connect to the </w:t>
      </w:r>
      <w:proofErr w:type="spellStart"/>
      <w:r w:rsidRPr="00FC1433">
        <w:rPr>
          <w:lang w:val="en-GB"/>
        </w:rPr>
        <w:t>wifi</w:t>
      </w:r>
      <w:proofErr w:type="spellEnd"/>
      <w:r w:rsidRPr="00FC1433">
        <w:rPr>
          <w:lang w:val="en-GB"/>
        </w:rPr>
        <w:t xml:space="preserve">-network in the code. Most codes use a webserver to connect to the car by their </w:t>
      </w:r>
      <w:proofErr w:type="spellStart"/>
      <w:r w:rsidRPr="00FC1433">
        <w:rPr>
          <w:lang w:val="en-GB"/>
        </w:rPr>
        <w:t>ip</w:t>
      </w:r>
      <w:proofErr w:type="spellEnd"/>
      <w:r w:rsidRPr="00FC1433">
        <w:rPr>
          <w:lang w:val="en-GB"/>
        </w:rPr>
        <w:t xml:space="preserve"> address. To know this </w:t>
      </w:r>
      <w:proofErr w:type="spellStart"/>
      <w:r w:rsidRPr="00FC1433">
        <w:rPr>
          <w:lang w:val="en-GB"/>
        </w:rPr>
        <w:t>ip</w:t>
      </w:r>
      <w:proofErr w:type="spellEnd"/>
      <w:r w:rsidRPr="00FC1433">
        <w:rPr>
          <w:lang w:val="en-GB"/>
        </w:rPr>
        <w:t xml:space="preserve"> address, we will have to run the program with a serial monitor and implement a serial output display in the code. The code will be used to let the 2 cars interact which each other so whenever the first car breaks, the other would do as well. The coding language is mainly C/C++ style written.</w:t>
      </w:r>
    </w:p>
    <w:p w:rsidR="00FC1433" w:rsidRPr="00FC1433" w:rsidRDefault="00FC1433" w:rsidP="00FC1433">
      <w:pPr>
        <w:rPr>
          <w:lang w:val="en-GB"/>
        </w:rPr>
      </w:pPr>
      <w:r w:rsidRPr="00FC1433">
        <w:rPr>
          <w:lang w:val="en-GB"/>
        </w:rPr>
        <w:t xml:space="preserve">In the code we configure the pins which will be used by a function on the </w:t>
      </w:r>
      <w:proofErr w:type="spellStart"/>
      <w:r w:rsidRPr="00FC1433">
        <w:rPr>
          <w:lang w:val="en-GB"/>
        </w:rPr>
        <w:t>nodemcu</w:t>
      </w:r>
      <w:proofErr w:type="spellEnd"/>
      <w:r w:rsidRPr="00FC1433">
        <w:rPr>
          <w:lang w:val="en-GB"/>
        </w:rPr>
        <w:t xml:space="preserve"> with ESP8266, so if a certain pin has the functionality of driving a motor, then we will have to connect that pin to the correct pin on the motor driver. Note: we are using the </w:t>
      </w:r>
      <w:proofErr w:type="spellStart"/>
      <w:r w:rsidRPr="00FC1433">
        <w:rPr>
          <w:lang w:val="en-GB"/>
        </w:rPr>
        <w:t>rc</w:t>
      </w:r>
      <w:proofErr w:type="spellEnd"/>
      <w:r w:rsidRPr="00FC1433">
        <w:rPr>
          <w:lang w:val="en-GB"/>
        </w:rPr>
        <w:t xml:space="preserve"> car’s own motor driver, we are not adding an extra board on the car. </w:t>
      </w:r>
    </w:p>
    <w:p w:rsidR="00FC1433" w:rsidRPr="00FC1433" w:rsidRDefault="00FC1433" w:rsidP="00FC1433">
      <w:pPr>
        <w:rPr>
          <w:lang w:val="en-GB"/>
        </w:rPr>
      </w:pPr>
      <w:r w:rsidRPr="00FC1433">
        <w:rPr>
          <w:lang w:val="en-GB"/>
        </w:rPr>
        <w:t xml:space="preserve">The main code that will be running should have a loop, so it will keep on waiting until it gets a command from the client. After programming, you should not forget to program it into the </w:t>
      </w:r>
      <w:proofErr w:type="spellStart"/>
      <w:r w:rsidRPr="00FC1433">
        <w:rPr>
          <w:lang w:val="en-GB"/>
        </w:rPr>
        <w:t>nodemcu</w:t>
      </w:r>
      <w:proofErr w:type="spellEnd"/>
      <w:r w:rsidRPr="00FC1433">
        <w:rPr>
          <w:lang w:val="en-GB"/>
        </w:rPr>
        <w:t>.</w:t>
      </w:r>
    </w:p>
    <w:p w:rsidR="005B4E77" w:rsidRPr="00FC1433" w:rsidRDefault="005B4E77" w:rsidP="005B4E77">
      <w:pPr>
        <w:rPr>
          <w:lang w:val="en-GB"/>
        </w:rPr>
      </w:pPr>
    </w:p>
    <w:p w:rsidR="005B4E77" w:rsidRDefault="00FC1433" w:rsidP="005B4E77">
      <w:pPr>
        <w:rPr>
          <w:lang w:val="en-US"/>
        </w:rPr>
      </w:pPr>
      <w:r>
        <w:rPr>
          <w:noProof/>
        </w:rPr>
        <w:lastRenderedPageBreak/>
        <w:drawing>
          <wp:inline distT="0" distB="0" distL="0" distR="0" wp14:anchorId="703CCCAD" wp14:editId="678509F2">
            <wp:extent cx="5760720" cy="3815118"/>
            <wp:effectExtent l="0" t="0" r="0" b="0"/>
            <wp:docPr id="1" name="Afbeelding 1" descr="Afbeeldingsresultaat voor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odemcu esp8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15118"/>
                    </a:xfrm>
                    <a:prstGeom prst="rect">
                      <a:avLst/>
                    </a:prstGeom>
                    <a:noFill/>
                    <a:ln>
                      <a:noFill/>
                    </a:ln>
                  </pic:spPr>
                </pic:pic>
              </a:graphicData>
            </a:graphic>
          </wp:inline>
        </w:drawing>
      </w:r>
    </w:p>
    <w:p w:rsidR="004708EA" w:rsidRDefault="004708EA" w:rsidP="004708EA">
      <w:pPr>
        <w:autoSpaceDE w:val="0"/>
        <w:autoSpaceDN w:val="0"/>
        <w:adjustRightInd w:val="0"/>
        <w:spacing w:line="240" w:lineRule="auto"/>
        <w:rPr>
          <w:rFonts w:cs="Arial"/>
          <w:szCs w:val="18"/>
          <w:lang w:val="nl-BE" w:eastAsia="nl-BE"/>
        </w:rPr>
      </w:pPr>
    </w:p>
    <w:p w:rsidR="004708EA" w:rsidRDefault="004708EA" w:rsidP="004708EA">
      <w:pPr>
        <w:autoSpaceDE w:val="0"/>
        <w:autoSpaceDN w:val="0"/>
        <w:adjustRightInd w:val="0"/>
        <w:spacing w:line="240" w:lineRule="auto"/>
        <w:rPr>
          <w:rFonts w:cs="Arial"/>
          <w:szCs w:val="18"/>
          <w:lang w:val="nl-BE" w:eastAsia="nl-BE"/>
        </w:rPr>
      </w:pPr>
    </w:p>
    <w:p w:rsidR="004708EA" w:rsidRPr="004708EA" w:rsidRDefault="004708EA" w:rsidP="004708EA">
      <w:pPr>
        <w:pStyle w:val="Kop1"/>
        <w:rPr>
          <w:smallCaps w:val="0"/>
        </w:rPr>
      </w:pPr>
      <w:r w:rsidRPr="004708EA">
        <w:rPr>
          <w:smallCaps w:val="0"/>
        </w:rPr>
        <w:t>Referentielijst</w:t>
      </w:r>
    </w:p>
    <w:p w:rsidR="004708EA" w:rsidRPr="004708EA" w:rsidRDefault="00F90659" w:rsidP="004708EA">
      <w:hyperlink r:id="rId10" w:history="1">
        <w:r w:rsidRPr="00771FBB">
          <w:rPr>
            <w:rStyle w:val="Hyperlink"/>
          </w:rPr>
          <w:t>https://www.geeker.co.nz/accessories/esp8266-nodemcu-development-board.html</w:t>
        </w:r>
      </w:hyperlink>
      <w:r>
        <w:t xml:space="preserve"> </w:t>
      </w:r>
    </w:p>
    <w:p w:rsidR="004708EA" w:rsidRPr="004708EA" w:rsidRDefault="004708EA" w:rsidP="004708EA">
      <w:pPr>
        <w:pStyle w:val="Kop1"/>
        <w:rPr>
          <w:smallCaps w:val="0"/>
        </w:rPr>
      </w:pPr>
      <w:r w:rsidRPr="004708EA">
        <w:rPr>
          <w:smallCaps w:val="0"/>
        </w:rPr>
        <w:t>Bijlagen</w:t>
      </w:r>
    </w:p>
    <w:p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Het verslag bevat enkel de belangrijkste resultaten. In de bijlagen kunnen extra figuren, tabellen of documenten opgenomen die verklarend kunnen zijn maar niet essentieel zijn voor het betoog van het verslag. Verwijs er ook naar in je tekst.. </w:t>
      </w:r>
      <w:r w:rsidRPr="004708EA">
        <w:rPr>
          <w:rFonts w:cs="Arial"/>
          <w:color w:val="000000"/>
          <w:szCs w:val="18"/>
          <w:lang w:val="nl-BE" w:eastAsia="nl-BE"/>
        </w:rPr>
        <w:br/>
      </w:r>
    </w:p>
    <w:p w:rsidR="005E21C1" w:rsidRDefault="005E21C1" w:rsidP="005E21C1">
      <w:pPr>
        <w:pStyle w:val="Geenafstand"/>
        <w:ind w:left="1440"/>
        <w:rPr>
          <w:sz w:val="22"/>
          <w:szCs w:val="22"/>
        </w:rPr>
      </w:pPr>
      <w:bookmarkStart w:id="0" w:name="_GoBack"/>
      <w:bookmarkEnd w:id="0"/>
    </w:p>
    <w:sectPr w:rsidR="005E21C1" w:rsidSect="002857E6">
      <w:headerReference w:type="even" r:id="rId11"/>
      <w:headerReference w:type="default" r:id="rId12"/>
      <w:footerReference w:type="even" r:id="rId13"/>
      <w:footerReference w:type="default" r:id="rId14"/>
      <w:headerReference w:type="first" r:id="rId15"/>
      <w:footerReference w:type="first" r:id="rId16"/>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C3A" w:rsidRDefault="006D2C3A" w:rsidP="00374390">
      <w:r>
        <w:separator/>
      </w:r>
    </w:p>
  </w:endnote>
  <w:endnote w:type="continuationSeparator" w:id="0">
    <w:p w:rsidR="006D2C3A" w:rsidRDefault="006D2C3A">
      <w:r>
        <w:continuationSeparator/>
      </w:r>
    </w:p>
  </w:endnote>
  <w:endnote w:type="continuationNotice" w:id="1">
    <w:p w:rsidR="006D2C3A" w:rsidRDefault="006D2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CB1" w:rsidRDefault="00854CB1">
    <w:pPr>
      <w:pStyle w:val="Voettekst"/>
    </w:pPr>
    <w:r>
      <w:t xml:space="preserve">Pagina </w:t>
    </w:r>
    <w:r>
      <w:rPr>
        <w:b/>
      </w:rPr>
      <w:fldChar w:fldCharType="begin"/>
    </w:r>
    <w:r>
      <w:rPr>
        <w:b/>
      </w:rPr>
      <w:instrText>PAGE  \* Arabic  \* MERGEFORMAT</w:instrText>
    </w:r>
    <w:r>
      <w:rPr>
        <w:b/>
      </w:rPr>
      <w:fldChar w:fldCharType="separate"/>
    </w:r>
    <w:r w:rsidR="000B5105">
      <w:rPr>
        <w:b/>
        <w:noProof/>
      </w:rPr>
      <w:t>2</w:t>
    </w:r>
    <w:r>
      <w:rPr>
        <w:b/>
      </w:rPr>
      <w:fldChar w:fldCharType="end"/>
    </w:r>
    <w:r>
      <w:t xml:space="preserve"> van </w:t>
    </w:r>
    <w:r>
      <w:rPr>
        <w:b/>
      </w:rPr>
      <w:fldChar w:fldCharType="begin"/>
    </w:r>
    <w:r>
      <w:rPr>
        <w:b/>
      </w:rPr>
      <w:instrText>NUMPAGES  \* Arabic  \* MERGEFORMAT</w:instrText>
    </w:r>
    <w:r>
      <w:rPr>
        <w:b/>
      </w:rPr>
      <w:fldChar w:fldCharType="separate"/>
    </w:r>
    <w:r w:rsidR="000B5105">
      <w:rPr>
        <w:b/>
        <w:noProof/>
      </w:rPr>
      <w:t>2</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FC1433">
      <w:rPr>
        <w:noProof/>
      </w:rPr>
      <w:t>13-3-2018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C3A" w:rsidRDefault="006D2C3A">
      <w:r>
        <w:separator/>
      </w:r>
    </w:p>
  </w:footnote>
  <w:footnote w:type="continuationSeparator" w:id="0">
    <w:p w:rsidR="006D2C3A" w:rsidRDefault="006D2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2A7EA3"/>
    <w:multiLevelType w:val="multilevel"/>
    <w:tmpl w:val="00C855E2"/>
    <w:styleLink w:val="Artikelsectie"/>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7"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abstractNum w:abstractNumId="18"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num w:numId="1">
    <w:abstractNumId w:val="16"/>
  </w:num>
  <w:num w:numId="2">
    <w:abstractNumId w:val="14"/>
  </w:num>
  <w:num w:numId="3">
    <w:abstractNumId w:val="13"/>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9"/>
  </w:num>
  <w:num w:numId="17">
    <w:abstractNumId w:val="15"/>
  </w:num>
  <w:num w:numId="18">
    <w:abstractNumId w:val="10"/>
  </w:num>
  <w:num w:numId="19">
    <w:abstractNumId w:val="11"/>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7CF"/>
    <w:rsid w:val="000B5105"/>
    <w:rsid w:val="000B6BFB"/>
    <w:rsid w:val="000C108C"/>
    <w:rsid w:val="000C53AC"/>
    <w:rsid w:val="000C69C6"/>
    <w:rsid w:val="000C737F"/>
    <w:rsid w:val="000C7BF5"/>
    <w:rsid w:val="000D0B44"/>
    <w:rsid w:val="000D322D"/>
    <w:rsid w:val="000D3A46"/>
    <w:rsid w:val="000D422F"/>
    <w:rsid w:val="000D58B3"/>
    <w:rsid w:val="000D7C1A"/>
    <w:rsid w:val="000E2E9A"/>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7AF4"/>
    <w:rsid w:val="00137DD4"/>
    <w:rsid w:val="00146018"/>
    <w:rsid w:val="001464BA"/>
    <w:rsid w:val="00146797"/>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77D7D"/>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854"/>
    <w:rsid w:val="00341786"/>
    <w:rsid w:val="003417C4"/>
    <w:rsid w:val="00346569"/>
    <w:rsid w:val="00346B96"/>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A91"/>
    <w:rsid w:val="00424BD8"/>
    <w:rsid w:val="004343EB"/>
    <w:rsid w:val="00461D94"/>
    <w:rsid w:val="00462E97"/>
    <w:rsid w:val="00470507"/>
    <w:rsid w:val="004708EA"/>
    <w:rsid w:val="00487125"/>
    <w:rsid w:val="00491445"/>
    <w:rsid w:val="00491EF6"/>
    <w:rsid w:val="004930C9"/>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6650"/>
    <w:rsid w:val="0055101B"/>
    <w:rsid w:val="005554BB"/>
    <w:rsid w:val="00564367"/>
    <w:rsid w:val="005644BF"/>
    <w:rsid w:val="005662BE"/>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4E77"/>
    <w:rsid w:val="005B6A63"/>
    <w:rsid w:val="005E0B92"/>
    <w:rsid w:val="005E21C1"/>
    <w:rsid w:val="005E2770"/>
    <w:rsid w:val="005E6CDB"/>
    <w:rsid w:val="005F7999"/>
    <w:rsid w:val="005F7A4C"/>
    <w:rsid w:val="006014B9"/>
    <w:rsid w:val="0060318A"/>
    <w:rsid w:val="00610A85"/>
    <w:rsid w:val="00622B76"/>
    <w:rsid w:val="00623440"/>
    <w:rsid w:val="00650000"/>
    <w:rsid w:val="00652161"/>
    <w:rsid w:val="006539BE"/>
    <w:rsid w:val="00655924"/>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D2C3A"/>
    <w:rsid w:val="006E7819"/>
    <w:rsid w:val="006F07E1"/>
    <w:rsid w:val="006F30BC"/>
    <w:rsid w:val="006F4EEE"/>
    <w:rsid w:val="00700A40"/>
    <w:rsid w:val="00701F68"/>
    <w:rsid w:val="007023BA"/>
    <w:rsid w:val="00723A44"/>
    <w:rsid w:val="00723BEC"/>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2B74"/>
    <w:rsid w:val="007844B4"/>
    <w:rsid w:val="00787A64"/>
    <w:rsid w:val="0079062E"/>
    <w:rsid w:val="00794BB0"/>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26F3"/>
    <w:rsid w:val="009430E2"/>
    <w:rsid w:val="0094331C"/>
    <w:rsid w:val="009446F5"/>
    <w:rsid w:val="00953EE3"/>
    <w:rsid w:val="00960B28"/>
    <w:rsid w:val="009648A0"/>
    <w:rsid w:val="00964D62"/>
    <w:rsid w:val="00967E90"/>
    <w:rsid w:val="0097345B"/>
    <w:rsid w:val="009808DE"/>
    <w:rsid w:val="00981A21"/>
    <w:rsid w:val="00986F10"/>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E287C"/>
    <w:rsid w:val="009F32F5"/>
    <w:rsid w:val="009F698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864"/>
    <w:rsid w:val="00B062B6"/>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631"/>
    <w:rsid w:val="00C84B94"/>
    <w:rsid w:val="00C8687D"/>
    <w:rsid w:val="00C93028"/>
    <w:rsid w:val="00C93C86"/>
    <w:rsid w:val="00C97E75"/>
    <w:rsid w:val="00CA5F6A"/>
    <w:rsid w:val="00CA688D"/>
    <w:rsid w:val="00CA71F1"/>
    <w:rsid w:val="00CA7652"/>
    <w:rsid w:val="00CB0985"/>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2E6F"/>
    <w:rsid w:val="00DF7EB2"/>
    <w:rsid w:val="00E039FB"/>
    <w:rsid w:val="00E05593"/>
    <w:rsid w:val="00E0729E"/>
    <w:rsid w:val="00E11C15"/>
    <w:rsid w:val="00E15EAE"/>
    <w:rsid w:val="00E17EF6"/>
    <w:rsid w:val="00E20539"/>
    <w:rsid w:val="00E21057"/>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6AAB"/>
    <w:rsid w:val="00F578DC"/>
    <w:rsid w:val="00F57E88"/>
    <w:rsid w:val="00F6018F"/>
    <w:rsid w:val="00F61CD9"/>
    <w:rsid w:val="00F624C7"/>
    <w:rsid w:val="00F637B0"/>
    <w:rsid w:val="00F65D7E"/>
    <w:rsid w:val="00F6782B"/>
    <w:rsid w:val="00F678D5"/>
    <w:rsid w:val="00F702AB"/>
    <w:rsid w:val="00F70974"/>
    <w:rsid w:val="00F70C18"/>
    <w:rsid w:val="00F72F28"/>
    <w:rsid w:val="00F80B16"/>
    <w:rsid w:val="00F838F8"/>
    <w:rsid w:val="00F86EFA"/>
    <w:rsid w:val="00F90659"/>
    <w:rsid w:val="00F90C1E"/>
    <w:rsid w:val="00F916B4"/>
    <w:rsid w:val="00F9288F"/>
    <w:rsid w:val="00F97A1B"/>
    <w:rsid w:val="00FA17C4"/>
    <w:rsid w:val="00FA59F1"/>
    <w:rsid w:val="00FB0E1F"/>
    <w:rsid w:val="00FB586F"/>
    <w:rsid w:val="00FC1433"/>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FF680"/>
  <w15:docId w15:val="{7F4F1E25-EA74-4A40-AADE-D5D31AB7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F4EEE"/>
    <w:pPr>
      <w:spacing w:line="280" w:lineRule="atLeast"/>
    </w:pPr>
    <w:rPr>
      <w:rFonts w:ascii="Arial" w:hAnsi="Arial"/>
      <w:sz w:val="18"/>
      <w:szCs w:val="24"/>
      <w:lang w:val="nl-NL" w:eastAsia="nl-NL"/>
    </w:rPr>
  </w:style>
  <w:style w:type="paragraph" w:styleId="Kop1">
    <w:name w:val="heading 1"/>
    <w:basedOn w:val="Standaard"/>
    <w:next w:val="Standaard"/>
    <w:link w:val="Kop1Char"/>
    <w:qFormat/>
    <w:rsid w:val="002317E2"/>
    <w:pPr>
      <w:keepNext/>
      <w:spacing w:after="280"/>
      <w:outlineLvl w:val="0"/>
    </w:pPr>
    <w:rPr>
      <w:rFonts w:cs="Arial"/>
      <w:b/>
      <w:bCs/>
      <w:smallCaps/>
      <w:color w:val="17365D" w:themeColor="text2" w:themeShade="BF"/>
      <w:kern w:val="32"/>
      <w:sz w:val="28"/>
      <w:szCs w:val="26"/>
    </w:rPr>
  </w:style>
  <w:style w:type="paragraph" w:styleId="Kop2">
    <w:name w:val="heading 2"/>
    <w:basedOn w:val="Standaard"/>
    <w:next w:val="Standaard"/>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Kop3">
    <w:name w:val="heading 3"/>
    <w:basedOn w:val="Standaard"/>
    <w:next w:val="Standaard"/>
    <w:qFormat/>
    <w:rsid w:val="00967E90"/>
    <w:pPr>
      <w:keepNext/>
      <w:spacing w:before="100" w:beforeAutospacing="1"/>
      <w:outlineLvl w:val="2"/>
    </w:pPr>
    <w:rPr>
      <w:rFonts w:cs="Arial"/>
      <w:b/>
      <w:bCs/>
      <w:color w:val="808080" w:themeColor="background1" w:themeShade="80"/>
      <w:sz w:val="20"/>
      <w:szCs w:val="26"/>
    </w:rPr>
  </w:style>
  <w:style w:type="paragraph" w:styleId="Kop4">
    <w:name w:val="heading 4"/>
    <w:basedOn w:val="Standaard"/>
    <w:next w:val="Standaard"/>
    <w:qFormat/>
    <w:rsid w:val="0012352D"/>
    <w:pPr>
      <w:keepNext/>
      <w:spacing w:before="140"/>
      <w:outlineLvl w:val="3"/>
    </w:pPr>
    <w:rPr>
      <w:b/>
      <w:bCs/>
      <w:szCs w:val="28"/>
    </w:rPr>
  </w:style>
  <w:style w:type="paragraph" w:styleId="Kop5">
    <w:name w:val="heading 5"/>
    <w:basedOn w:val="Standaard"/>
    <w:next w:val="Standaard"/>
    <w:qFormat/>
    <w:rsid w:val="006F4EEE"/>
    <w:pPr>
      <w:numPr>
        <w:ilvl w:val="4"/>
        <w:numId w:val="4"/>
      </w:numPr>
      <w:spacing w:before="240" w:after="60"/>
      <w:outlineLvl w:val="4"/>
    </w:pPr>
    <w:rPr>
      <w:b/>
      <w:bCs/>
      <w:i/>
      <w:iCs/>
      <w:sz w:val="26"/>
      <w:szCs w:val="26"/>
    </w:rPr>
  </w:style>
  <w:style w:type="paragraph" w:styleId="Kop6">
    <w:name w:val="heading 6"/>
    <w:basedOn w:val="Standaard"/>
    <w:next w:val="Standaard"/>
    <w:qFormat/>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qFormat/>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qFormat/>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 w:val="20"/>
      <w:szCs w:val="20"/>
    </w:rPr>
  </w:style>
  <w:style w:type="character" w:styleId="GevolgdeHyperlink">
    <w:name w:val="FollowedHyperlink"/>
    <w:basedOn w:val="Standaardalinea-lettertype"/>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basedOn w:val="Standaardalinea-lettertype"/>
    <w:semiHidden/>
    <w:rsid w:val="006F4EEE"/>
    <w:rPr>
      <w:i/>
      <w:iCs/>
    </w:rPr>
  </w:style>
  <w:style w:type="character" w:styleId="HTMLCode">
    <w:name w:val="HTML Code"/>
    <w:basedOn w:val="Standaardalinea-lettertype"/>
    <w:semiHidden/>
    <w:rsid w:val="006F4EEE"/>
    <w:rPr>
      <w:rFonts w:ascii="Courier New" w:hAnsi="Courier New" w:cs="Courier New"/>
      <w:sz w:val="20"/>
      <w:szCs w:val="20"/>
    </w:rPr>
  </w:style>
  <w:style w:type="character" w:styleId="HTMLDefinition">
    <w:name w:val="HTML Definition"/>
    <w:basedOn w:val="Standaardalinea-lettertype"/>
    <w:semiHidden/>
    <w:rsid w:val="006F4EEE"/>
    <w:rPr>
      <w:i/>
      <w:iCs/>
    </w:rPr>
  </w:style>
  <w:style w:type="character" w:styleId="HTML-toetsenbord">
    <w:name w:val="HTML Keyboard"/>
    <w:basedOn w:val="Standaardalinea-lettertype"/>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 w:val="20"/>
      <w:szCs w:val="20"/>
    </w:rPr>
  </w:style>
  <w:style w:type="character" w:styleId="HTML-voorbeeld">
    <w:name w:val="HTML Sample"/>
    <w:basedOn w:val="Standaardalinea-lettertype"/>
    <w:semiHidden/>
    <w:rsid w:val="006F4EEE"/>
    <w:rPr>
      <w:rFonts w:ascii="Courier New" w:hAnsi="Courier New" w:cs="Courier New"/>
    </w:rPr>
  </w:style>
  <w:style w:type="character" w:styleId="HTML-schrijfmachine">
    <w:name w:val="HTML Typewriter"/>
    <w:basedOn w:val="Standaardalinea-lettertype"/>
    <w:semiHidden/>
    <w:rsid w:val="006F4EEE"/>
    <w:rPr>
      <w:rFonts w:ascii="Courier New" w:hAnsi="Courier New" w:cs="Courier New"/>
      <w:sz w:val="20"/>
      <w:szCs w:val="20"/>
    </w:rPr>
  </w:style>
  <w:style w:type="character" w:styleId="HTMLVariable">
    <w:name w:val="HTML Variable"/>
    <w:basedOn w:val="Standaardalinea-lettertype"/>
    <w:semiHidden/>
    <w:rsid w:val="006F4EEE"/>
    <w:rPr>
      <w:i/>
      <w:iCs/>
    </w:rPr>
  </w:style>
  <w:style w:type="character" w:styleId="Hyperlink">
    <w:name w:val="Hyperlink"/>
    <w:basedOn w:val="Standaardalinea-lettertype"/>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uiPriority w:val="99"/>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 w:val="20"/>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rsid w:val="00424BD8"/>
    <w:pPr>
      <w:numPr>
        <w:numId w:val="3"/>
      </w:numPr>
    </w:pPr>
  </w:style>
  <w:style w:type="paragraph" w:styleId="Plattetekst2">
    <w:name w:val="Body Text 2"/>
    <w:basedOn w:val="Standaard"/>
    <w:semiHidden/>
    <w:rsid w:val="006F4EEE"/>
    <w:pPr>
      <w:spacing w:after="320" w:line="320" w:lineRule="atLeast"/>
    </w:pPr>
    <w:rPr>
      <w:sz w:val="20"/>
    </w:rPr>
  </w:style>
  <w:style w:type="character" w:styleId="Nadruk">
    <w:name w:val="Emphasis"/>
    <w:basedOn w:val="Standaardalinea-lettertype"/>
    <w:qFormat/>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basedOn w:val="Standaardalinea-lettertype"/>
    <w:uiPriority w:val="22"/>
    <w:qFormat/>
    <w:rsid w:val="006F4EEE"/>
    <w:rPr>
      <w:b/>
      <w:bCs/>
    </w:rPr>
  </w:style>
  <w:style w:type="paragraph" w:styleId="Ondertitel">
    <w:name w:val="Subtitle"/>
    <w:basedOn w:val="Standaard"/>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uiPriority w:val="39"/>
    <w:qFormat/>
    <w:rsid w:val="0012352D"/>
    <w:pPr>
      <w:spacing w:before="120" w:after="120"/>
    </w:pPr>
    <w:rPr>
      <w:rFonts w:asciiTheme="minorHAnsi" w:hAnsiTheme="minorHAnsi"/>
      <w:b/>
      <w:bCs/>
      <w:caps/>
      <w:sz w:val="20"/>
      <w:szCs w:val="20"/>
    </w:rPr>
  </w:style>
  <w:style w:type="paragraph" w:styleId="Inhopg2">
    <w:name w:val="toc 2"/>
    <w:basedOn w:val="Standaard"/>
    <w:next w:val="Standaard"/>
    <w:autoRedefine/>
    <w:uiPriority w:val="39"/>
    <w:qFormat/>
    <w:rsid w:val="008A409E"/>
    <w:pPr>
      <w:ind w:left="180"/>
    </w:pPr>
    <w:rPr>
      <w:rFonts w:asciiTheme="minorHAnsi" w:hAnsiTheme="minorHAnsi"/>
      <w:smallCaps/>
      <w:sz w:val="20"/>
      <w:szCs w:val="20"/>
    </w:rPr>
  </w:style>
  <w:style w:type="paragraph" w:styleId="Inhopg3">
    <w:name w:val="toc 3"/>
    <w:basedOn w:val="Standaard"/>
    <w:next w:val="Standaard"/>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ind w:left="540"/>
    </w:pPr>
    <w:rPr>
      <w:rFonts w:asciiTheme="minorHAnsi" w:hAnsiTheme="minorHAnsi"/>
      <w:szCs w:val="18"/>
    </w:rPr>
  </w:style>
  <w:style w:type="paragraph" w:styleId="Inhopg5">
    <w:name w:val="toc 5"/>
    <w:basedOn w:val="Standaard"/>
    <w:next w:val="Standaard"/>
    <w:autoRedefine/>
    <w:semiHidden/>
    <w:rsid w:val="008A409E"/>
    <w:pPr>
      <w:ind w:left="720"/>
    </w:pPr>
    <w:rPr>
      <w:rFonts w:asciiTheme="minorHAnsi" w:hAnsiTheme="minorHAnsi"/>
      <w:szCs w:val="18"/>
    </w:rPr>
  </w:style>
  <w:style w:type="paragraph" w:styleId="Voetnoottekst">
    <w:name w:val="footnote text"/>
    <w:basedOn w:val="Standaard"/>
    <w:semiHidden/>
    <w:rsid w:val="00B20D50"/>
    <w:rPr>
      <w:sz w:val="16"/>
      <w:szCs w:val="20"/>
    </w:rPr>
  </w:style>
  <w:style w:type="character" w:styleId="Voetnootmarkering">
    <w:name w:val="footnote reference"/>
    <w:basedOn w:val="Standaardalinea-lettertyp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basedOn w:val="Standaardalinea-lettertype"/>
    <w:semiHidden/>
    <w:rsid w:val="00A4674B"/>
    <w:rPr>
      <w:vertAlign w:val="superscript"/>
    </w:rPr>
  </w:style>
  <w:style w:type="paragraph" w:styleId="Bijschrift">
    <w:name w:val="caption"/>
    <w:basedOn w:val="Standaard"/>
    <w:next w:val="Standaard"/>
    <w:qFormat/>
    <w:rsid w:val="00157013"/>
    <w:rPr>
      <w:bCs/>
      <w:i/>
      <w:sz w:val="16"/>
      <w:szCs w:val="20"/>
    </w:rPr>
  </w:style>
  <w:style w:type="table" w:customStyle="1" w:styleId="TableGrid1">
    <w:name w:val="Table Grid1"/>
    <w:basedOn w:val="Standaardtabel"/>
    <w:next w:val="Tabelraster"/>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Kop1Char">
    <w:name w:val="Kop 1 Char"/>
    <w:basedOn w:val="Standaardalinea-lettertype"/>
    <w:link w:val="Kop1"/>
    <w:rsid w:val="002317E2"/>
    <w:rPr>
      <w:rFonts w:ascii="Arial" w:hAnsi="Arial" w:cs="Arial"/>
      <w:b/>
      <w:bCs/>
      <w:smallCaps/>
      <w:color w:val="17365D" w:themeColor="text2" w:themeShade="BF"/>
      <w:kern w:val="32"/>
      <w:sz w:val="28"/>
      <w:szCs w:val="26"/>
      <w:lang w:val="nl-NL" w:eastAsia="nl-NL"/>
    </w:rPr>
  </w:style>
  <w:style w:type="paragraph" w:styleId="Geenafstand">
    <w:name w:val="No Spacing"/>
    <w:link w:val="Geenafstand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jstalinea">
    <w:name w:val="List Paragraph"/>
    <w:basedOn w:val="Standaard"/>
    <w:uiPriority w:val="34"/>
    <w:qFormat/>
    <w:rsid w:val="00180BF5"/>
    <w:pPr>
      <w:ind w:left="720"/>
      <w:contextualSpacing/>
    </w:pPr>
  </w:style>
  <w:style w:type="character" w:styleId="Verwijzingopmerking">
    <w:name w:val="annotation reference"/>
    <w:basedOn w:val="Standaardalinea-lettertype"/>
    <w:rsid w:val="003C78E8"/>
    <w:rPr>
      <w:sz w:val="16"/>
      <w:szCs w:val="16"/>
    </w:rPr>
  </w:style>
  <w:style w:type="paragraph" w:styleId="Tekstopmerking">
    <w:name w:val="annotation text"/>
    <w:basedOn w:val="Standaard"/>
    <w:link w:val="TekstopmerkingChar"/>
    <w:rsid w:val="003C78E8"/>
    <w:pPr>
      <w:spacing w:line="240" w:lineRule="auto"/>
    </w:pPr>
    <w:rPr>
      <w:sz w:val="20"/>
      <w:szCs w:val="20"/>
    </w:rPr>
  </w:style>
  <w:style w:type="character" w:customStyle="1" w:styleId="TekstopmerkingChar">
    <w:name w:val="Tekst opmerking Char"/>
    <w:basedOn w:val="Standaardalinea-lettertype"/>
    <w:link w:val="Tekstopmerking"/>
    <w:rsid w:val="003C78E8"/>
    <w:rPr>
      <w:rFonts w:ascii="Arial" w:hAnsi="Arial"/>
      <w:lang w:val="nl-NL" w:eastAsia="nl-NL"/>
    </w:rPr>
  </w:style>
  <w:style w:type="paragraph" w:styleId="Onderwerpvanopmerking">
    <w:name w:val="annotation subject"/>
    <w:basedOn w:val="Tekstopmerking"/>
    <w:next w:val="Tekstopmerking"/>
    <w:link w:val="OnderwerpvanopmerkingChar"/>
    <w:rsid w:val="003C78E8"/>
    <w:rPr>
      <w:b/>
      <w:bCs/>
    </w:rPr>
  </w:style>
  <w:style w:type="character" w:customStyle="1" w:styleId="OnderwerpvanopmerkingChar">
    <w:name w:val="Onderwerp van opmerking Char"/>
    <w:basedOn w:val="TekstopmerkingChar"/>
    <w:link w:val="Onderwerpvanopmerking"/>
    <w:rsid w:val="003C78E8"/>
    <w:rPr>
      <w:rFonts w:ascii="Arial" w:hAnsi="Arial"/>
      <w:b/>
      <w:bCs/>
      <w:lang w:val="nl-NL" w:eastAsia="nl-NL"/>
    </w:rPr>
  </w:style>
  <w:style w:type="paragraph" w:styleId="Kopvaninhoudsopgave">
    <w:name w:val="TOC Heading"/>
    <w:basedOn w:val="Kop1"/>
    <w:next w:val="Standaard"/>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Standaardalinea-lettertype"/>
    <w:rsid w:val="0012716A"/>
  </w:style>
  <w:style w:type="character" w:customStyle="1" w:styleId="GeenafstandChar">
    <w:name w:val="Geen afstand Char"/>
    <w:basedOn w:val="Standaardalinea-lettertype"/>
    <w:link w:val="Geenafstand"/>
    <w:uiPriority w:val="1"/>
    <w:rsid w:val="005F7999"/>
    <w:rPr>
      <w:rFonts w:ascii="Arial" w:hAnsi="Arial"/>
      <w:sz w:val="18"/>
      <w:szCs w:val="24"/>
      <w:lang w:val="nl-NL" w:eastAsia="nl-NL"/>
    </w:rPr>
  </w:style>
  <w:style w:type="paragraph" w:styleId="Inhopg6">
    <w:name w:val="toc 6"/>
    <w:basedOn w:val="Standaard"/>
    <w:next w:val="Standaard"/>
    <w:autoRedefine/>
    <w:rsid w:val="003D2654"/>
    <w:pPr>
      <w:ind w:left="900"/>
    </w:pPr>
    <w:rPr>
      <w:rFonts w:asciiTheme="minorHAnsi" w:hAnsiTheme="minorHAnsi"/>
      <w:szCs w:val="18"/>
    </w:rPr>
  </w:style>
  <w:style w:type="paragraph" w:styleId="Inhopg7">
    <w:name w:val="toc 7"/>
    <w:basedOn w:val="Standaard"/>
    <w:next w:val="Standaard"/>
    <w:autoRedefine/>
    <w:rsid w:val="003D2654"/>
    <w:pPr>
      <w:ind w:left="1080"/>
    </w:pPr>
    <w:rPr>
      <w:rFonts w:asciiTheme="minorHAnsi" w:hAnsiTheme="minorHAnsi"/>
      <w:szCs w:val="18"/>
    </w:rPr>
  </w:style>
  <w:style w:type="paragraph" w:styleId="Inhopg8">
    <w:name w:val="toc 8"/>
    <w:basedOn w:val="Standaard"/>
    <w:next w:val="Standaard"/>
    <w:autoRedefine/>
    <w:rsid w:val="003D2654"/>
    <w:pPr>
      <w:ind w:left="1260"/>
    </w:pPr>
    <w:rPr>
      <w:rFonts w:asciiTheme="minorHAnsi" w:hAnsiTheme="minorHAnsi"/>
      <w:szCs w:val="18"/>
    </w:rPr>
  </w:style>
  <w:style w:type="paragraph" w:styleId="Inhopg9">
    <w:name w:val="toc 9"/>
    <w:basedOn w:val="Standaard"/>
    <w:next w:val="Standaard"/>
    <w:autoRedefine/>
    <w:rsid w:val="003D2654"/>
    <w:pPr>
      <w:ind w:left="1440"/>
    </w:pPr>
    <w:rPr>
      <w:rFonts w:asciiTheme="minorHAnsi" w:hAnsiTheme="minorHAnsi"/>
      <w:szCs w:val="18"/>
    </w:rPr>
  </w:style>
  <w:style w:type="character" w:styleId="Onopgelostemelding">
    <w:name w:val="Unresolved Mention"/>
    <w:basedOn w:val="Standaardalinea-lettertype"/>
    <w:uiPriority w:val="99"/>
    <w:semiHidden/>
    <w:unhideWhenUsed/>
    <w:rsid w:val="00F906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eeker.co.nz/accessories/esp8266-nodemcu-development-boar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32B60-B113-4122-8659-A6C1FAD9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Template>
  <TotalTime>0</TotalTime>
  <Pages>2</Pages>
  <Words>269</Words>
  <Characters>1482</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rapport</vt:lpstr>
      <vt:lpstr>rapport</vt:lpstr>
    </vt:vector>
  </TitlesOfParts>
  <Company>Gramma</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safia</cp:lastModifiedBy>
  <cp:revision>2</cp:revision>
  <cp:lastPrinted>2015-02-18T11:07:00Z</cp:lastPrinted>
  <dcterms:created xsi:type="dcterms:W3CDTF">2018-03-13T19:30:00Z</dcterms:created>
  <dcterms:modified xsi:type="dcterms:W3CDTF">2018-03-13T19:30:00Z</dcterms:modified>
</cp:coreProperties>
</file>