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10/02/2023</w:t>
      </w:r>
      <w:r w:rsidDel="00000000" w:rsidR="00000000" w:rsidRPr="00000000">
        <w:rPr>
          <w:rtl w:val="0"/>
        </w:rPr>
      </w:r>
    </w:p>
    <w:p w:rsidR="00000000" w:rsidDel="00000000" w:rsidP="00000000" w:rsidRDefault="00000000" w:rsidRPr="00000000" w14:paraId="00000006">
      <w:pPr>
        <w:spacing w:after="200" w:lineRule="auto"/>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u w:val="single"/>
            <w:rtl w:val="0"/>
          </w:rPr>
          <w:t xml:space="preserve">Detection of User Cluster with Suspicious Activity in Online Social Networking Sites</w:t>
        </w:r>
      </w:hyperlink>
      <w:r w:rsidDel="00000000" w:rsidR="00000000" w:rsidRPr="00000000">
        <w:rPr>
          <w:rtl w:val="0"/>
        </w:rPr>
        <w:t xml:space="preserve">”, which discusses the data preprocessing and NLP techniques used to process the Social Networking Sites (SNS) data. Suspicious message identification is done using the NLP/Keyword system and Latent semantic analysis (LSA) system is used to determine the similarity between the messages.</w:t>
      </w:r>
      <w:r w:rsidDel="00000000" w:rsidR="00000000" w:rsidRPr="00000000">
        <w:rPr>
          <w:rtl w:val="0"/>
        </w:rPr>
      </w:r>
    </w:p>
    <w:p w:rsidR="00000000" w:rsidDel="00000000" w:rsidP="00000000" w:rsidRDefault="00000000" w:rsidRPr="00000000" w14:paraId="00000008">
      <w:pPr>
        <w:spacing w:after="200" w:line="249.60000000000002"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authors' objective is to present a comprehensive system for scrutinizing messages within Social Networking Sites (SNS) to identify clusters of suspicious users engaged in questionable activities. Given the challenging nature of accessing SNS data, the authors established a private experimental network known as 'Manipal Net.' Their system revolves around collecting data from SNS through online monitoring, capturing vital message details like sender, receiver, content, and timestamps. </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To detect suspicious messages within this vast dataset, the authors employ Natural Language Processing (NLP) and keyword-based systems, with a focus on specific topics including 'Hate Messages,' 'Terrorist Activity,' 'Delhi Gang Rape,' 'Harm to Society,' 'Narendra Modi,' and 'Confidential Keyword-Based Suspicious Message Exchange from Organization.' Here's an overview of the distinct NLP systems devised by the authors: </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1440" w:hanging="360"/>
        <w:jc w:val="both"/>
      </w:pPr>
      <w:r w:rsidDel="00000000" w:rsidR="00000000" w:rsidRPr="00000000">
        <w:rPr>
          <w:rtl w:val="0"/>
        </w:rPr>
        <w:t xml:space="preserve">Sentiment Score Identification System: This subsystem assesses message sentiment by assigning scores to words based on their weight in the message, determining whether it conveys a positive or negative sentiment. </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1440" w:hanging="360"/>
        <w:jc w:val="both"/>
      </w:pPr>
      <w:r w:rsidDel="00000000" w:rsidR="00000000" w:rsidRPr="00000000">
        <w:rPr>
          <w:rtl w:val="0"/>
        </w:rPr>
        <w:t xml:space="preserve">Sentiment Count Identification System: Calculating the likelihood of positive and negative sentiment word occurrence in a message, this system relies on a set of 2230 positive and 3905 negative words for assessment. </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1440" w:hanging="360"/>
        <w:jc w:val="both"/>
      </w:pPr>
      <w:r w:rsidDel="00000000" w:rsidR="00000000" w:rsidRPr="00000000">
        <w:rPr>
          <w:rtl w:val="0"/>
        </w:rPr>
        <w:t xml:space="preserve">Training Set Based Sentiment Identifying System: This pivotal component applies sentiment analysis to messages using topic-specific training sets. It selects the appropriate training set, based on results from the Sentiment Score Identification System, to classify sentiment as positive or negative.</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1440" w:hanging="360"/>
        <w:jc w:val="both"/>
      </w:pPr>
      <w:r w:rsidDel="00000000" w:rsidR="00000000" w:rsidRPr="00000000">
        <w:rPr>
          <w:rtl w:val="0"/>
        </w:rPr>
        <w:t xml:space="preserve">Dictionary-Based Topic Identifying System: This system assesses messages by assigning matching scores using a topic dictionary built from topic-specific information. It leverages NLP techniques to flag messages as suspicious or normal, preparing them for further processing.</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Furthermore, the authors introduce Latent Semantic Analysis (LSA) to identify groups of individuals involved in abnormal activities via SNS. LSA, grounded in Singular Value Decomposition (SVD), uncovers latent relationships between seemingly unrelated words. Combining findings from the 'Suspicious Message Identification using NLP' and 'Latent Semantic Analysis' modules facilitates the identification of clusters of suspicious SNS users. This intricate system reflects the authors' commitment to devising an effective solution for detecting suspicious activities on social networking platforms.</w:t>
        <w:br w:type="textWrapping"/>
      </w:r>
    </w:p>
    <w:p w:rsidR="00000000" w:rsidDel="00000000" w:rsidP="00000000" w:rsidRDefault="00000000" w:rsidRPr="00000000" w14:paraId="00000010">
      <w:pPr>
        <w:spacing w:after="200" w:line="259"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11">
      <w:pPr>
        <w:spacing w:after="200" w:line="259" w:lineRule="auto"/>
        <w:ind w:left="0" w:firstLine="0"/>
        <w:jc w:val="both"/>
        <w:rPr>
          <w:b w:val="1"/>
        </w:rPr>
      </w:pPr>
      <w:r w:rsidDel="00000000" w:rsidR="00000000" w:rsidRPr="00000000">
        <w:rPr>
          <w:rtl w:val="0"/>
        </w:rPr>
        <w:t xml:space="preserve">The authors have developed an intricate system utilizing Natural Language Processing (NLP) and keyword-based methods to identify suspicious activities within Social Networking Sites (SNS). By focusing on specific topics and employing sentiment analysis, this system successfully detects clusters of users engaged in suspicious activities, enhancing SNS security.</w:t>
      </w:r>
      <w:r w:rsidDel="00000000" w:rsidR="00000000" w:rsidRPr="00000000">
        <w:rPr>
          <w:rtl w:val="0"/>
        </w:rPr>
      </w:r>
    </w:p>
    <w:p w:rsidR="00000000" w:rsidDel="00000000" w:rsidP="00000000" w:rsidRDefault="00000000" w:rsidRPr="00000000" w14:paraId="00000012">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4">
      <w:pPr>
        <w:spacing w:after="225" w:lineRule="auto"/>
        <w:ind w:left="-5" w:firstLine="0"/>
        <w:jc w:val="both"/>
        <w:rPr/>
      </w:pPr>
      <w:r w:rsidDel="00000000" w:rsidR="00000000" w:rsidRPr="00000000">
        <w:rPr>
          <w:rtl w:val="0"/>
        </w:rPr>
        <w:t xml:space="preserve">[1] A. Kumar and S. Singh, “Detection of User Cluster with Suspicious Activity in Online Social Networking Sites,” 2013 Second International Conference on Advanced Computing, Networking and Security, Dec. 2013, doi: 10.1109/adcons.2013.17.</w:t>
      </w:r>
    </w:p>
    <w:p w:rsidR="00000000" w:rsidDel="00000000" w:rsidP="00000000" w:rsidRDefault="00000000" w:rsidRPr="00000000" w14:paraId="00000015">
      <w:pPr>
        <w:spacing w:after="200" w:line="276"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rPr>
          <w:b w:val="1"/>
        </w:rPr>
      </w:pPr>
      <w:r w:rsidDel="00000000" w:rsidR="00000000" w:rsidRPr="00000000">
        <w:rPr>
          <w:rtl w:val="0"/>
        </w:rPr>
      </w:r>
    </w:p>
    <w:p w:rsidR="00000000" w:rsidDel="00000000" w:rsidP="00000000" w:rsidRDefault="00000000" w:rsidRPr="00000000" w14:paraId="00000017">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9">
      <w:pPr>
        <w:ind w:left="-5" w:firstLine="0"/>
        <w:rPr>
          <w:b w:val="1"/>
        </w:rPr>
      </w:pP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B">
      <w:pPr>
        <w:spacing w:after="200" w:lineRule="auto"/>
        <w:ind w:left="-5" w:firstLine="0"/>
        <w:jc w:val="both"/>
        <w:rPr/>
      </w:pPr>
      <w:r w:rsidDel="00000000" w:rsidR="00000000" w:rsidRPr="00000000">
        <w:rPr>
          <w:rtl w:val="0"/>
        </w:rPr>
        <w:br w:type="textWrapping"/>
        <w:t xml:space="preserve">The research paper explores a sophisticated system using Natural Language Processing and keyword techniques to spot suspicious behavior on Social Networking Sites (SNS). Through topic analysis and sentiment assessment, this system effectively identifies groups of users involved in dubious activities, bolstering SNS security.</w:t>
      </w:r>
    </w:p>
    <w:p w:rsidR="00000000" w:rsidDel="00000000" w:rsidP="00000000" w:rsidRDefault="00000000" w:rsidRPr="00000000" w14:paraId="0000001C">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The major results and outcomes of both the papers have been discussed in detail in this report. </w:t>
      </w:r>
    </w:p>
    <w:p w:rsidR="00000000" w:rsidDel="00000000" w:rsidP="00000000" w:rsidRDefault="00000000" w:rsidRPr="00000000" w14:paraId="0000001D">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paper is highly relevant and contributes significantly to the overall project. </w:t>
      </w:r>
    </w:p>
    <w:p w:rsidR="00000000" w:rsidDel="00000000" w:rsidP="00000000" w:rsidRDefault="00000000" w:rsidRPr="00000000" w14:paraId="0000001E">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1F">
      <w:pPr>
        <w:spacing w:after="218" w:line="259" w:lineRule="auto"/>
        <w:ind w:left="0"/>
        <w:rPr>
          <w:shd w:fill="f2f2f2" w:val="clear"/>
        </w:rPr>
      </w:pPr>
      <w:r w:rsidDel="00000000" w:rsidR="00000000" w:rsidRPr="00000000">
        <w:rPr>
          <w:rtl w:val="0"/>
        </w:rPr>
        <w:t xml:space="preserve">No comments</w:t>
      </w:r>
      <w:r w:rsidDel="00000000" w:rsidR="00000000" w:rsidRPr="00000000">
        <w:rPr>
          <w:rtl w:val="0"/>
        </w:rPr>
      </w:r>
    </w:p>
    <w:p w:rsidR="00000000" w:rsidDel="00000000" w:rsidP="00000000" w:rsidRDefault="00000000" w:rsidRPr="00000000" w14:paraId="00000020">
      <w:pPr>
        <w:spacing w:after="28" w:lineRule="auto"/>
        <w:ind w:left="-5" w:firstLine="0"/>
        <w:rPr/>
      </w:pPr>
      <w:r w:rsidDel="00000000" w:rsidR="00000000" w:rsidRPr="00000000">
        <w:rPr>
          <w:rtl w:val="0"/>
        </w:rPr>
      </w:r>
    </w:p>
    <w:p w:rsidR="00000000" w:rsidDel="00000000" w:rsidP="00000000" w:rsidRDefault="00000000" w:rsidRPr="00000000" w14:paraId="00000021">
      <w:pPr>
        <w:spacing w:after="28" w:lineRule="auto"/>
        <w:ind w:left="-5" w:firstLine="0"/>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10/02/2023</w:t>
        <w:br w:type="textWrapping"/>
        <w:br w:type="textWrapping"/>
      </w:r>
    </w:p>
    <w:p w:rsidR="00000000" w:rsidDel="00000000" w:rsidP="00000000" w:rsidRDefault="00000000" w:rsidRPr="00000000" w14:paraId="00000024">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5">
      <w:pPr>
        <w:numPr>
          <w:ilvl w:val="0"/>
          <w:numId w:val="1"/>
        </w:numPr>
        <w:spacing w:after="28" w:lineRule="auto"/>
        <w:ind w:left="720" w:hanging="360"/>
      </w:pPr>
      <w:r w:rsidDel="00000000" w:rsidR="00000000" w:rsidRPr="00000000">
        <w:rPr>
          <w:rtl w:val="0"/>
        </w:rPr>
        <w:t xml:space="preserve">Yes, all major results of the paper are covered.</w:t>
      </w:r>
    </w:p>
    <w:p w:rsidR="00000000" w:rsidDel="00000000" w:rsidP="00000000" w:rsidRDefault="00000000" w:rsidRPr="00000000" w14:paraId="00000026">
      <w:pPr>
        <w:numPr>
          <w:ilvl w:val="0"/>
          <w:numId w:val="1"/>
        </w:numPr>
        <w:spacing w:after="28" w:lineRule="auto"/>
        <w:ind w:left="720" w:hanging="360"/>
      </w:pPr>
      <w:r w:rsidDel="00000000" w:rsidR="00000000" w:rsidRPr="00000000">
        <w:rPr>
          <w:rtl w:val="0"/>
        </w:rPr>
        <w:t xml:space="preserve">The in-depth study report is complete.</w:t>
      </w: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E">
      <w:pPr>
        <w:spacing w:after="28" w:lineRule="auto"/>
        <w:ind w:left="-5" w:firstLine="0"/>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3xUJ5x4MJQEww1yoLOcA0i-wtr9g5z/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BmJWfl9cabi3ptGKyCl+IZTWA==">CgMxLjAyCGguZ2pkZ3hzOAByITFjcUJfaWUyTktRbTdmVkVVUnZjZmNXMS1fQ2lWZUNYQw==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