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09/29/23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Review of Ecosystem of Spamming on Twitter: Analysis of Spam Reporters and Spam Reportees</w:t>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This research paper focuses on the analysis of spam activity on Twitter and the corresponding reporters and reportees of such activities.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process of classification of these classes of users is done using the techniques of Decision Tree, K-Nearest Neighbors and Random Forest Classifier.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The algorithm proposed in the paper takes a unique approach by focusing on the attributes of the reporter and reportee. This would help in accurately identifying spam users, while also preventing honest users from incorrectly getting classified as spam and getting their Twitter accounts suspended.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The main steps in the algorithm are:</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Data Collection – This step involves collection of data from Twitter using Python. From the data of each of the tweets collected, each tweet data is categorized into reporters and reportees.</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Categorization and Feature Set Description – In this crucial step, different classes of reporters and reportees are identified. </w:t>
      </w:r>
    </w:p>
    <w:p w:rsidR="00000000" w:rsidDel="00000000" w:rsidP="00000000" w:rsidRDefault="00000000" w:rsidRPr="00000000" w14:paraId="0000000F">
      <w:pPr>
        <w:ind w:left="1440" w:firstLine="0"/>
        <w:rPr/>
      </w:pPr>
      <w:r w:rsidDel="00000000" w:rsidR="00000000" w:rsidRPr="00000000">
        <w:rPr>
          <w:rtl w:val="0"/>
        </w:rPr>
        <w:t xml:space="preserve">The classes of reportees are: Active Spammers, Promoters, Genuine and Spammers.</w:t>
      </w:r>
    </w:p>
    <w:p w:rsidR="00000000" w:rsidDel="00000000" w:rsidP="00000000" w:rsidRDefault="00000000" w:rsidRPr="00000000" w14:paraId="00000010">
      <w:pPr>
        <w:ind w:left="1440" w:firstLine="0"/>
        <w:rPr/>
      </w:pPr>
      <w:r w:rsidDel="00000000" w:rsidR="00000000" w:rsidRPr="00000000">
        <w:rPr>
          <w:rtl w:val="0"/>
        </w:rPr>
        <w:t xml:space="preserve">The classes of reporters are: Automated Account, Genuine Users and Popular/Promotional/Celebrities.</w:t>
      </w:r>
    </w:p>
    <w:p w:rsidR="00000000" w:rsidDel="00000000" w:rsidP="00000000" w:rsidRDefault="00000000" w:rsidRPr="00000000" w14:paraId="00000011">
      <w:pPr>
        <w:ind w:left="1440" w:firstLine="0"/>
        <w:rPr/>
      </w:pPr>
      <w:r w:rsidDel="00000000" w:rsidR="00000000" w:rsidRPr="00000000">
        <w:rPr>
          <w:rtl w:val="0"/>
        </w:rPr>
        <w:t xml:space="preserve">The classification of reporters and reportees can be done only using metrics or attributes. These attributes are described as feature sets. These sets are created separately for classification of reporters and reportees using different features.</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Application of data mining algorithms – The final step involves the application of Decision Tree, K-Nearest Neighbors and Random Forest Classifier algorithms for data mining. The implementation is done using R language. The accuracy of these algorithms is measured and verified with manual classification.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From the results of the algorithm, it is found that the decision tree is the best classifier for reportees and reporters.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ind w:left="-5" w:firstLine="0"/>
        <w:rPr/>
      </w:pPr>
      <w:r w:rsidDel="00000000" w:rsidR="00000000" w:rsidRPr="00000000">
        <w:rPr>
          <w:rtl w:val="0"/>
        </w:rPr>
        <w:t xml:space="preserve">The result obtained from the paper is that the Decision Tree algorithm is the best algorithm for reporter and reportee classification owing to its high accuracy value.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p1kurp1jge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[33] P. Sinha, O. Maini, G. Malik and R. Kaushal, "Ecosystem of spamming on Twitter: Analysis of spam reporters and spam reportees," 2016 International Conference on Advances in Computing, Communications and Informatics (ICACCI), Jaipur, India, 2016, pp. 1705-1710, doi: 10.1109/ICACCI.2016.7732293.</w:t>
      </w:r>
      <w:r w:rsidDel="00000000" w:rsidR="00000000" w:rsidRPr="00000000">
        <w:rPr>
          <w:rtl w:val="0"/>
        </w:rPr>
      </w:r>
    </w:p>
    <w:p w:rsidR="00000000" w:rsidDel="00000000" w:rsidP="00000000" w:rsidRDefault="00000000" w:rsidRPr="00000000" w14:paraId="0000001B">
      <w:pPr>
        <w:spacing w:after="225" w:lineRule="auto"/>
        <w:ind w:left="-5" w:firstLine="0"/>
        <w:rPr/>
      </w:pPr>
      <w:bookmarkStart w:colFirst="0" w:colLast="0" w:name="_heading=h.dulznmveqk8d" w:id="1"/>
      <w:bookmarkEnd w:id="1"/>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rPr/>
      </w:pPr>
      <w:r w:rsidDel="00000000" w:rsidR="00000000" w:rsidRPr="00000000">
        <w:rPr>
          <w:rtl w:val="0"/>
        </w:rPr>
        <w:t xml:space="preserve">This research paper covers a new approach to analyzing spam activity on Twitter that focuses on the attributes of the reporters and reportees. A comparative analysis of models from the study also concluded that the Decision Tree model performed the best in classifying spam.</w:t>
      </w:r>
    </w:p>
    <w:p w:rsidR="00000000" w:rsidDel="00000000" w:rsidP="00000000" w:rsidRDefault="00000000" w:rsidRPr="00000000" w14:paraId="00000022">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paper provides an algorithm that can be implemented to detect and classify spam on social media, along with data regarding the performance of models we might choose for a system like this.</w:t>
      </w:r>
    </w:p>
    <w:p w:rsidR="00000000" w:rsidDel="00000000" w:rsidP="00000000" w:rsidRDefault="00000000" w:rsidRPr="00000000" w14:paraId="00000023">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results from this study are relevant to our group’s topic, as spam is a significant issue when ensuring security on social media.</w:t>
        <w:br w:type="textWrapping"/>
      </w:r>
    </w:p>
    <w:p w:rsidR="00000000" w:rsidDel="00000000" w:rsidP="00000000" w:rsidRDefault="00000000" w:rsidRPr="00000000" w14:paraId="00000024">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5">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w:t>
      </w:r>
      <w:r w:rsidDel="00000000" w:rsidR="00000000" w:rsidRPr="00000000">
        <w:rPr>
          <w:rtl w:val="0"/>
        </w:rPr>
        <w:t xml:space="preserve">10/1/23</w:t>
      </w:r>
      <w:r w:rsidDel="00000000" w:rsidR="00000000" w:rsidRPr="00000000">
        <w:rPr>
          <w:b w:val="1"/>
          <w:rtl w:val="0"/>
        </w:rPr>
        <w:br w:type="textWrapping"/>
        <w:br w:type="textWrapping"/>
      </w:r>
    </w:p>
    <w:p w:rsidR="00000000" w:rsidDel="00000000" w:rsidP="00000000" w:rsidRDefault="00000000" w:rsidRPr="00000000" w14:paraId="0000002A">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B">
      <w:pPr>
        <w:numPr>
          <w:ilvl w:val="0"/>
          <w:numId w:val="3"/>
        </w:numPr>
        <w:spacing w:after="28" w:lineRule="auto"/>
        <w:ind w:left="720" w:hanging="360"/>
        <w:rPr/>
      </w:pPr>
      <w:r w:rsidDel="00000000" w:rsidR="00000000" w:rsidRPr="00000000">
        <w:rPr>
          <w:rtl w:val="0"/>
        </w:rPr>
        <w:t xml:space="preserve">Yes, all major results of the paper are covered.</w:t>
      </w:r>
    </w:p>
    <w:p w:rsidR="00000000" w:rsidDel="00000000" w:rsidP="00000000" w:rsidRDefault="00000000" w:rsidRPr="00000000" w14:paraId="0000002C">
      <w:pPr>
        <w:numPr>
          <w:ilvl w:val="0"/>
          <w:numId w:val="3"/>
        </w:numPr>
        <w:spacing w:after="28" w:lineRule="auto"/>
        <w:ind w:left="720" w:hanging="360"/>
      </w:pPr>
      <w:r w:rsidDel="00000000" w:rsidR="00000000" w:rsidRPr="00000000">
        <w:rPr>
          <w:rtl w:val="0"/>
        </w:rPr>
        <w:t xml:space="preserve">The in-depth study report is complete.</w:t>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Yes, each section of the guidelines have been sufficiently completed.</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eVxvpxQJf4+ncdW7WUcj3pAEQ==">CgMxLjAyDmgucDFrdXJwMWpnZXhzMg5oLmR1bHpubXZlcWs4ZDgAciExTmJkeE9uQm1KZmtyV2pEeTdKV0ZsQzRtcXBaRkhBZGk=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2023-09-30T02:10:00Z</dcterms:created>
  <dc:creator>wylieros</dc:creator>
</cp:coreProperties>
</file>