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w:t>
      </w:r>
      <w:r w:rsidDel="00000000" w:rsidR="00000000" w:rsidRPr="00000000">
        <w:rPr>
          <w:rtl w:val="0"/>
        </w:rPr>
        <w:t xml:space="preserve">Oct 2, 2023</w:t>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numPr>
          <w:ilvl w:val="0"/>
          <w:numId w:val="3"/>
        </w:numPr>
        <w:spacing w:before="200" w:lineRule="auto"/>
        <w:ind w:left="720" w:hanging="360"/>
        <w:jc w:val="both"/>
        <w:rPr>
          <w:u w:val="none"/>
        </w:rPr>
      </w:pPr>
      <w:r w:rsidDel="00000000" w:rsidR="00000000" w:rsidRPr="00000000">
        <w:rPr>
          <w:rtl w:val="0"/>
        </w:rPr>
        <w:t xml:space="preserve">Reviewing the paper titled “</w:t>
      </w:r>
      <w:r w:rsidDel="00000000" w:rsidR="00000000" w:rsidRPr="00000000">
        <w:rPr>
          <w:highlight w:val="white"/>
          <w:rtl w:val="0"/>
        </w:rPr>
        <w:t xml:space="preserve">Reveal: Online Fake Job Advert Detection Application using Machine Learning”.</w:t>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4"/>
        </w:numPr>
        <w:spacing w:before="200" w:lineRule="auto"/>
        <w:ind w:left="720" w:hanging="360"/>
        <w:jc w:val="both"/>
      </w:pPr>
      <w:r w:rsidDel="00000000" w:rsidR="00000000" w:rsidRPr="00000000">
        <w:rPr>
          <w:rtl w:val="0"/>
        </w:rPr>
        <w:t xml:space="preserve">The study shows how this hybrid deep learning technique dramatically improves the ability of SDNs to identify suspicious flows. The findings probably show a significant advancement over conventional anomaly identification techniques. </w:t>
      </w:r>
    </w:p>
    <w:p w:rsidR="00000000" w:rsidDel="00000000" w:rsidP="00000000" w:rsidRDefault="00000000" w:rsidRPr="00000000" w14:paraId="0000000B">
      <w:pPr>
        <w:numPr>
          <w:ilvl w:val="0"/>
          <w:numId w:val="4"/>
        </w:numPr>
        <w:spacing w:before="200" w:lineRule="auto"/>
        <w:ind w:left="720" w:hanging="360"/>
        <w:jc w:val="both"/>
      </w:pPr>
      <w:r w:rsidDel="00000000" w:rsidR="00000000" w:rsidRPr="00000000">
        <w:rPr>
          <w:rtl w:val="0"/>
        </w:rPr>
        <w:t xml:space="preserve">In the context of social multimedia, where traditional approaches may be ineffective due to the unique traffic patterns and behaviors associated with these applications, the article provides insightful information for protecting SDNs. </w:t>
      </w:r>
    </w:p>
    <w:p w:rsidR="00000000" w:rsidDel="00000000" w:rsidP="00000000" w:rsidRDefault="00000000" w:rsidRPr="00000000" w14:paraId="0000000C">
      <w:pPr>
        <w:numPr>
          <w:ilvl w:val="0"/>
          <w:numId w:val="4"/>
        </w:numPr>
        <w:spacing w:before="200" w:lineRule="auto"/>
        <w:ind w:left="720" w:hanging="360"/>
        <w:jc w:val="both"/>
      </w:pPr>
      <w:r w:rsidDel="00000000" w:rsidR="00000000" w:rsidRPr="00000000">
        <w:rPr>
          <w:rtl w:val="0"/>
        </w:rPr>
        <w:t xml:space="preserve">In the end, the work contributes to network security by offering a specialized method for identifying suspicious activity in SDN environments, especially in the context of social multimedia applications.</w:t>
      </w:r>
    </w:p>
    <w:p w:rsidR="00000000" w:rsidDel="00000000" w:rsidP="00000000" w:rsidRDefault="00000000" w:rsidRPr="00000000" w14:paraId="0000000D">
      <w:pPr>
        <w:numPr>
          <w:ilvl w:val="0"/>
          <w:numId w:val="4"/>
        </w:numPr>
        <w:spacing w:before="200" w:lineRule="auto"/>
        <w:ind w:left="720" w:hanging="360"/>
        <w:jc w:val="both"/>
      </w:pPr>
      <w:r w:rsidDel="00000000" w:rsidR="00000000" w:rsidRPr="00000000">
        <w:rPr>
          <w:rtl w:val="0"/>
        </w:rPr>
        <w:t xml:space="preserve">To train their model, the authors probably combine several machine learning strategies. This entails providing it with a sizable dataset made up of both genuine and fraudulent job posts, allowing the algorithm to pick up on unique patterns specific to each group. The application then incorporates this trained model. </w:t>
      </w:r>
    </w:p>
    <w:p w:rsidR="00000000" w:rsidDel="00000000" w:rsidP="00000000" w:rsidRDefault="00000000" w:rsidRPr="00000000" w14:paraId="0000000E">
      <w:pPr>
        <w:numPr>
          <w:ilvl w:val="0"/>
          <w:numId w:val="4"/>
        </w:numPr>
        <w:spacing w:before="200" w:lineRule="auto"/>
        <w:ind w:left="720" w:hanging="360"/>
        <w:jc w:val="both"/>
      </w:pPr>
      <w:r w:rsidDel="00000000" w:rsidR="00000000" w:rsidRPr="00000000">
        <w:rPr>
          <w:rtl w:val="0"/>
        </w:rPr>
        <w:t xml:space="preserve">The program operates in real-time, evaluating job advertisements as they become accessible online. "Reveal" examines a new job posting's content, structure, and perhaps other important elements. </w:t>
      </w:r>
    </w:p>
    <w:p w:rsidR="00000000" w:rsidDel="00000000" w:rsidP="00000000" w:rsidRDefault="00000000" w:rsidRPr="00000000" w14:paraId="0000000F">
      <w:pPr>
        <w:numPr>
          <w:ilvl w:val="0"/>
          <w:numId w:val="4"/>
        </w:numPr>
        <w:spacing w:before="200" w:lineRule="auto"/>
        <w:ind w:left="720" w:hanging="360"/>
        <w:jc w:val="both"/>
      </w:pPr>
      <w:r w:rsidDel="00000000" w:rsidR="00000000" w:rsidRPr="00000000">
        <w:rPr>
          <w:rtl w:val="0"/>
        </w:rPr>
        <w:t xml:space="preserve">It instantly classifies the listing as authentic or fraudulent using the learned patterns. If identified as fake, the proper precautions or actions can be taken to stop potential victims from becoming a victim of fraud.</w:t>
      </w:r>
    </w:p>
    <w:p w:rsidR="00000000" w:rsidDel="00000000" w:rsidP="00000000" w:rsidRDefault="00000000" w:rsidRPr="00000000" w14:paraId="00000010">
      <w:pPr>
        <w:numPr>
          <w:ilvl w:val="0"/>
          <w:numId w:val="4"/>
        </w:numPr>
        <w:spacing w:before="200" w:lineRule="auto"/>
        <w:ind w:left="720" w:hanging="360"/>
        <w:jc w:val="both"/>
        <w:rPr>
          <w:u w:val="none"/>
        </w:rPr>
      </w:pPr>
      <w:r w:rsidDel="00000000" w:rsidR="00000000" w:rsidRPr="00000000">
        <w:rPr>
          <w:rtl w:val="0"/>
        </w:rPr>
        <w:t xml:space="preserve">This study makes a significant contribution to the fight against online job fraud by giving users a useful resource for spotting and avoiding false job listings. </w:t>
      </w:r>
    </w:p>
    <w:p w:rsidR="00000000" w:rsidDel="00000000" w:rsidP="00000000" w:rsidRDefault="00000000" w:rsidRPr="00000000" w14:paraId="00000011">
      <w:pPr>
        <w:numPr>
          <w:ilvl w:val="0"/>
          <w:numId w:val="4"/>
        </w:numPr>
        <w:spacing w:before="200" w:lineRule="auto"/>
        <w:ind w:left="720" w:hanging="360"/>
        <w:jc w:val="both"/>
        <w:rPr>
          <w:u w:val="none"/>
        </w:rPr>
      </w:pPr>
      <w:r w:rsidDel="00000000" w:rsidR="00000000" w:rsidRPr="00000000">
        <w:rPr>
          <w:rtl w:val="0"/>
        </w:rPr>
        <w:t xml:space="preserve">The method demonstrates the ability to provide a high level of accuracy and speed in differentiating between real and bogus job adverts by utilizing machine learning. This work represents a significant advancement in job searchers' online security.</w:t>
      </w:r>
    </w:p>
    <w:p w:rsidR="00000000" w:rsidDel="00000000" w:rsidP="00000000" w:rsidRDefault="00000000" w:rsidRPr="00000000" w14:paraId="00000012">
      <w:pPr>
        <w:spacing w:before="200"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3">
      <w:pPr>
        <w:numPr>
          <w:ilvl w:val="0"/>
          <w:numId w:val="2"/>
        </w:numPr>
        <w:spacing w:before="200" w:lineRule="auto"/>
        <w:ind w:left="720" w:hanging="360"/>
        <w:jc w:val="both"/>
      </w:pPr>
      <w:r w:rsidDel="00000000" w:rsidR="00000000" w:rsidRPr="00000000">
        <w:rPr>
          <w:rtl w:val="0"/>
        </w:rPr>
        <w:t xml:space="preserve">The research introduces "Reveal," an online tool for machine learning-based real-time fake job advertisement identification. It is a useful tool to protect job seekers from potential scams and fraud by telling the difference between genuine and fake job listings.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7">
      <w:pPr>
        <w:spacing w:after="225" w:lineRule="auto"/>
        <w:ind w:left="-5" w:firstLine="0"/>
        <w:jc w:val="both"/>
        <w:rPr/>
      </w:pPr>
      <w:bookmarkStart w:colFirst="0" w:colLast="0" w:name="_heading=h.of7vl4r49869" w:id="1"/>
      <w:bookmarkEnd w:id="1"/>
      <w:r w:rsidDel="00000000" w:rsidR="00000000" w:rsidRPr="00000000">
        <w:rPr>
          <w:highlight w:val="white"/>
          <w:rtl w:val="0"/>
        </w:rPr>
        <w:t xml:space="preserve">[1] C. Prashanth, D. Chandrasekaran, B. Pandian, K. Duraipandian, T. Chen and M. Sathiyanarayanan, "Reveal: Online Fake Job Advert Detection Application using Machine Learning," 2022 IEEE Delhi Section Conference (DELCON), New Delhi, India, 2022, pp. 1-6, doi: 10.1109/DELCON54057.2022.9752784.</w:t>
      </w: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B">
      <w:pPr>
        <w:ind w:left="-5"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D">
      <w:pPr>
        <w:ind w:left="-5" w:firstLine="0"/>
        <w:jc w:val="both"/>
        <w:rPr/>
      </w:pPr>
      <w:r w:rsidDel="00000000" w:rsidR="00000000" w:rsidRPr="00000000">
        <w:rPr>
          <w:rtl w:val="0"/>
        </w:rPr>
        <w:t xml:space="preserve">The report highlights the aim, scope, methodology and results of the paper in detail. It discusses the problem statement and the machine learning models adopted to build the system ‘Reveal’. It includes comparison of models and justifies the best performing model.</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and outcomes of both the papers have been discussed in detail in this report. </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and contributes significantly to the overall project. </w:t>
        <w:br w:type="textWrapping"/>
      </w:r>
    </w:p>
    <w:p w:rsidR="00000000" w:rsidDel="00000000" w:rsidP="00000000" w:rsidRDefault="00000000" w:rsidRPr="00000000" w14:paraId="00000020">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18" w:line="259" w:lineRule="auto"/>
        <w:ind w:left="0" w:firstLine="0"/>
        <w:jc w:val="both"/>
        <w:rPr/>
      </w:pPr>
      <w:r w:rsidDel="00000000" w:rsidR="00000000" w:rsidRPr="00000000">
        <w:rPr>
          <w:rtl w:val="0"/>
        </w:rPr>
        <w:t xml:space="preserve">No comment  </w:t>
        <w:br w:type="textWrapping"/>
      </w:r>
    </w:p>
    <w:p w:rsidR="00000000" w:rsidDel="00000000" w:rsidP="00000000" w:rsidRDefault="00000000" w:rsidRPr="00000000" w14:paraId="00000022">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3">
      <w:pPr>
        <w:spacing w:after="28" w:lineRule="auto"/>
        <w:ind w:left="-5" w:firstLine="0"/>
        <w:jc w:val="both"/>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10/2/2023</w:t>
        <w:br w:type="textWrapping"/>
        <w:br w:type="textWrapping"/>
      </w:r>
    </w:p>
    <w:p w:rsidR="00000000" w:rsidDel="00000000" w:rsidP="00000000" w:rsidRDefault="00000000" w:rsidRPr="00000000" w14:paraId="00000026">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7">
      <w:pPr>
        <w:numPr>
          <w:ilvl w:val="0"/>
          <w:numId w:val="1"/>
        </w:numPr>
        <w:spacing w:after="28" w:lineRule="auto"/>
        <w:ind w:left="720" w:hanging="360"/>
        <w:jc w:val="both"/>
      </w:pPr>
      <w:r w:rsidDel="00000000" w:rsidR="00000000" w:rsidRPr="00000000">
        <w:rPr>
          <w:rtl w:val="0"/>
        </w:rPr>
        <w:t xml:space="preserve">Yes, all major results of the paper are covered.</w:t>
      </w:r>
    </w:p>
    <w:p w:rsidR="00000000" w:rsidDel="00000000" w:rsidP="00000000" w:rsidRDefault="00000000" w:rsidRPr="00000000" w14:paraId="00000028">
      <w:pPr>
        <w:numPr>
          <w:ilvl w:val="0"/>
          <w:numId w:val="1"/>
        </w:numPr>
        <w:spacing w:after="28" w:lineRule="auto"/>
        <w:ind w:left="720" w:hanging="360"/>
        <w:jc w:val="both"/>
        <w:rPr>
          <w:u w:val="none"/>
        </w:rPr>
      </w:pPr>
      <w:r w:rsidDel="00000000" w:rsidR="00000000" w:rsidRPr="00000000">
        <w:rPr>
          <w:rtl w:val="0"/>
        </w:rPr>
        <w:t xml:space="preserve">The in-depth study report is complete.</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pmUsupGEyz4xd90bNuR54H6LSw==">CgMxLjAyCGguZ2pkZ3hzMg5oLm9mN3ZsNHI0OTg2OTgAciExSWZPOXFXTWRRdjA4OWVIUWNhcTNsR3NYaWdlQWJiSjY=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