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59" w:lineRule="auto"/>
        <w:ind w:left="0" w:firstLine="0"/>
        <w:jc w:val="both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Individual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"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2" w:line="259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 name: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Yeshwanth Reddy Chennur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" w:firstLine="0"/>
        <w:jc w:val="both"/>
        <w:rPr/>
      </w:pPr>
      <w:r w:rsidDel="00000000" w:rsidR="00000000" w:rsidRPr="00000000">
        <w:rPr>
          <w:b w:val="1"/>
          <w:rtl w:val="0"/>
        </w:rPr>
        <w:t xml:space="preserve">Evaluated by: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Avani Mundra</w:t>
        </w:r>
      </w:hyperlink>
      <w:r w:rsidDel="00000000" w:rsidR="00000000" w:rsidRPr="00000000">
        <w:rPr>
          <w:b w:val="1"/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Gautham Vijayaraj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" w:firstLine="0"/>
        <w:jc w:val="both"/>
        <w:rPr/>
      </w:pPr>
      <w:r w:rsidDel="00000000" w:rsidR="00000000" w:rsidRPr="00000000">
        <w:rPr>
          <w:b w:val="1"/>
          <w:rtl w:val="0"/>
        </w:rPr>
        <w:t xml:space="preserve">Date: Oct 2,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5" w:firstLine="0"/>
        <w:jc w:val="both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Tasks Assigned: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240" w:before="200" w:line="24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Completing Individual report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240" w:before="200" w:line="24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Finishing the in-depth study and writing its report of the previous week.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240" w:before="200" w:line="24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Completed studying another paper and writing its in-depth report.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240" w:before="200" w:line="24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Evaluating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Justin Young</w:t>
        </w:r>
      </w:hyperlink>
      <w:r w:rsidDel="00000000" w:rsidR="00000000" w:rsidRPr="00000000">
        <w:rPr>
          <w:sz w:val="22"/>
          <w:szCs w:val="22"/>
          <w:rtl w:val="0"/>
        </w:rPr>
        <w:t xml:space="preserve"> individual and in-depth reports.</w:t>
      </w:r>
    </w:p>
    <w:p w:rsidR="00000000" w:rsidDel="00000000" w:rsidP="00000000" w:rsidRDefault="00000000" w:rsidRPr="00000000" w14:paraId="0000000C">
      <w:pPr>
        <w:spacing w:line="259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Summary: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00" w:before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Completed reading the research paper, </w:t>
      </w:r>
      <w:r w:rsidDel="00000000" w:rsidR="00000000" w:rsidRPr="00000000">
        <w:rPr>
          <w:highlight w:val="white"/>
          <w:rtl w:val="0"/>
        </w:rPr>
        <w:t xml:space="preserve">"Reveal: Online Fake Job Advert Detection Application using Machine Learning".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before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Started reading the research paper, “Hybrid Deep Learning-based Anomaly Detection Scheme for Suspicious Flow Detection in SDN: A Social Multimedia Perspective”. and wrote its in-depth report”.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before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Individual progress and individual in-depth reports are successfully completed for this week.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before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Evaluated the Individual Progress report of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Justin Young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Outcome: </w:t>
      </w:r>
    </w:p>
    <w:p w:rsidR="00000000" w:rsidDel="00000000" w:rsidP="00000000" w:rsidRDefault="00000000" w:rsidRPr="00000000" w14:paraId="00000012">
      <w:pPr>
        <w:spacing w:line="259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paper [1] presents "Reveal," an application utilizing machine learning to successfully identify fraudulent online job listings, showcasing its practical implementation.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paper [2] presents a novel approach employing a blend of deep learning techniques to identify questionable data flows in SDN, with a focus on social multimedia scenarios. This leads to enhanced capabilities in detecting anomalies.</w:t>
      </w:r>
    </w:p>
    <w:p w:rsidR="00000000" w:rsidDel="00000000" w:rsidP="00000000" w:rsidRDefault="00000000" w:rsidRPr="00000000" w14:paraId="00000015">
      <w:pPr>
        <w:spacing w:line="259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25" w:lineRule="auto"/>
        <w:ind w:left="-5" w:firstLine="0"/>
        <w:jc w:val="both"/>
        <w:rPr>
          <w:i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25" w:lineRule="auto"/>
        <w:ind w:left="-5" w:firstLine="0"/>
        <w:jc w:val="both"/>
        <w:rPr>
          <w:highlight w:val="white"/>
        </w:rPr>
      </w:pPr>
      <w:bookmarkStart w:colFirst="0" w:colLast="0" w:name="_heading=h.of7vl4r49869" w:id="1"/>
      <w:bookmarkEnd w:id="1"/>
      <w:r w:rsidDel="00000000" w:rsidR="00000000" w:rsidRPr="00000000">
        <w:rPr>
          <w:highlight w:val="white"/>
          <w:rtl w:val="0"/>
        </w:rPr>
        <w:t xml:space="preserve">[1] C. Prashanth, D. Chandrasekaran, B. Pandian, K. Duraipandian, T. Chen and M. Sathiyanarayanan, "Reveal: Online Fake Job Advert Detection Application using Machine Learning," 2022 IEEE Delhi Section Conference (DELCON), New Delhi, India, 2022, pp. 1-6, doi: 10.1109/DELCON54057.2022.9752784.</w:t>
      </w:r>
    </w:p>
    <w:p w:rsidR="00000000" w:rsidDel="00000000" w:rsidP="00000000" w:rsidRDefault="00000000" w:rsidRPr="00000000" w14:paraId="00000018">
      <w:pPr>
        <w:spacing w:after="225" w:lineRule="auto"/>
        <w:ind w:left="-5" w:firstLine="0"/>
        <w:jc w:val="both"/>
        <w:rPr>
          <w:highlight w:val="white"/>
        </w:rPr>
      </w:pPr>
      <w:bookmarkStart w:colFirst="0" w:colLast="0" w:name="_heading=h.b77jxvmzqcxu" w:id="2"/>
      <w:bookmarkEnd w:id="2"/>
      <w:r w:rsidDel="00000000" w:rsidR="00000000" w:rsidRPr="00000000">
        <w:rPr>
          <w:highlight w:val="white"/>
          <w:rtl w:val="0"/>
        </w:rPr>
        <w:t xml:space="preserve">[2] </w:t>
      </w:r>
      <w:r w:rsidDel="00000000" w:rsidR="00000000" w:rsidRPr="00000000">
        <w:rPr>
          <w:rtl w:val="0"/>
        </w:rPr>
        <w:t xml:space="preserve">S. Garg, K. Kaur, N. Kumar and J. J. P. C. Rodrigues, "Hybrid Deep-Learning-Based Anomaly Detection Scheme for Suspicious Flow Detection in SDN: A Social Multimedia Perspective," in IEEE Transactions on Multimedia, vol. 21, no. 3, pp. 566-578, March 2019, doi: 10.1109/TMM.2019.2893549.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5" w:firstLine="0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Evaluation of Report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Evaluation by: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Avani Mundra</w:t>
        </w:r>
      </w:hyperlink>
      <w:r w:rsidDel="00000000" w:rsidR="00000000" w:rsidRPr="00000000">
        <w:rPr>
          <w:b w:val="1"/>
          <w:rtl w:val="0"/>
        </w:rPr>
        <w:br w:type="textWrapping"/>
        <w:t xml:space="preserve">Date: Oct 2, 2023</w:t>
        <w:br w:type="textWrapping"/>
        <w:br w:type="textWrapping"/>
      </w:r>
    </w:p>
    <w:p w:rsidR="00000000" w:rsidDel="00000000" w:rsidP="00000000" w:rsidRDefault="00000000" w:rsidRPr="00000000" w14:paraId="0000001B">
      <w:pPr>
        <w:spacing w:after="28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Is the weekly member report complete with all the major result(s) of the paper(s)? If not, provide as many examples of the major result(s) missing in the written report as possible.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Yes, the weekly report is complete with all the major results.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8" w:lineRule="auto"/>
        <w:ind w:left="720" w:hanging="360"/>
        <w:rPr/>
      </w:pPr>
      <w:r w:rsidDel="00000000" w:rsidR="00000000" w:rsidRPr="00000000">
        <w:rPr>
          <w:rtl w:val="0"/>
        </w:rPr>
        <w:t xml:space="preserve">The report is comprehensive </w:t>
      </w:r>
    </w:p>
    <w:p w:rsidR="00000000" w:rsidDel="00000000" w:rsidP="00000000" w:rsidRDefault="00000000" w:rsidRPr="00000000" w14:paraId="0000001E">
      <w:pPr>
        <w:spacing w:after="28" w:lineRule="auto"/>
        <w:ind w:left="-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" w:lineRule="auto"/>
        <w:ind w:left="-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 each section of the guidelines sufficiently completed? If not, point out what is missing.</w:t>
      </w:r>
    </w:p>
    <w:p w:rsidR="00000000" w:rsidDel="00000000" w:rsidP="00000000" w:rsidRDefault="00000000" w:rsidRPr="00000000" w14:paraId="00000020">
      <w:pPr>
        <w:spacing w:after="28" w:lineRule="auto"/>
        <w:ind w:left="-5" w:firstLine="0"/>
        <w:rPr/>
      </w:pPr>
      <w:r w:rsidDel="00000000" w:rsidR="00000000" w:rsidRPr="00000000">
        <w:rPr>
          <w:rtl w:val="0"/>
        </w:rPr>
        <w:br w:type="textWrapping"/>
        <w:t xml:space="preserve">Yes, each section of the guidelines is sufficiently completed. </w:t>
      </w:r>
    </w:p>
    <w:p w:rsidR="00000000" w:rsidDel="00000000" w:rsidP="00000000" w:rsidRDefault="00000000" w:rsidRPr="00000000" w14:paraId="00000021">
      <w:pPr>
        <w:spacing w:after="28" w:lineRule="auto"/>
        <w:ind w:left="-5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Is the quality of this version of the written report satisfactory? If not, then why not?</w:t>
      </w:r>
    </w:p>
    <w:p w:rsidR="00000000" w:rsidDel="00000000" w:rsidP="00000000" w:rsidRDefault="00000000" w:rsidRPr="00000000" w14:paraId="00000022">
      <w:pPr>
        <w:spacing w:after="28" w:lineRule="auto"/>
        <w:ind w:left="-5" w:firstLine="0"/>
        <w:rPr/>
      </w:pPr>
      <w:r w:rsidDel="00000000" w:rsidR="00000000" w:rsidRPr="00000000">
        <w:rPr>
          <w:rtl w:val="0"/>
        </w:rPr>
        <w:br w:type="textWrapping"/>
        <w:t xml:space="preserve">Yes, the quality of the written report is satisfactory. </w:t>
      </w:r>
    </w:p>
    <w:p w:rsidR="00000000" w:rsidDel="00000000" w:rsidP="00000000" w:rsidRDefault="00000000" w:rsidRPr="00000000" w14:paraId="00000023">
      <w:pPr>
        <w:spacing w:after="28" w:lineRule="auto"/>
        <w:ind w:left="-5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t xml:space="preserve">Approved by: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Gautham Vijayaraj</w:t>
        </w:r>
      </w:hyperlink>
      <w:r w:rsidDel="00000000" w:rsidR="00000000" w:rsidRPr="00000000">
        <w:rPr>
          <w:b w:val="1"/>
          <w:rtl w:val="0"/>
        </w:rPr>
        <w:br w:type="textWrapping"/>
        <w:t xml:space="preserve">Date: 10/2/2023</w:t>
        <w:br w:type="textWrapping"/>
      </w:r>
    </w:p>
    <w:p w:rsidR="00000000" w:rsidDel="00000000" w:rsidP="00000000" w:rsidRDefault="00000000" w:rsidRPr="00000000" w14:paraId="00000024">
      <w:pPr>
        <w:spacing w:after="28" w:lineRule="auto"/>
        <w:ind w:left="-5" w:firstLine="0"/>
        <w:rPr/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1440" w:left="1440" w:right="145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10" w:right="0" w:hanging="1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10" w:right="0" w:hanging="10"/>
      <w:jc w:val="left"/>
      <w:rPr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smallCaps w:val="0"/>
        <w:strike w:val="0"/>
        <w:color w:val="999999"/>
        <w:sz w:val="22"/>
        <w:szCs w:val="22"/>
        <w:u w:val="none"/>
        <w:shd w:fill="auto" w:val="clear"/>
        <w:vertAlign w:val="baseline"/>
        <w:rtl w:val="0"/>
      </w:rPr>
      <w:t xml:space="preserve">CSE 543 Information Assurance and Securit</w:t>
    </w:r>
    <w:r w:rsidDel="00000000" w:rsidR="00000000" w:rsidRPr="00000000">
      <w:rPr>
        <w:color w:val="999999"/>
        <w:sz w:val="22"/>
        <w:szCs w:val="22"/>
        <w:rtl w:val="0"/>
      </w:rPr>
      <w:t xml:space="preserve">y </w:t>
    </w:r>
    <w:r w:rsidDel="00000000" w:rsidR="00000000" w:rsidRPr="00000000">
      <w:rPr>
        <w:smallCaps w:val="0"/>
        <w:strike w:val="0"/>
        <w:color w:val="999999"/>
        <w:sz w:val="22"/>
        <w:szCs w:val="22"/>
        <w:u w:val="none"/>
        <w:shd w:fill="auto" w:val="clear"/>
        <w:vertAlign w:val="baseline"/>
        <w:rtl w:val="0"/>
      </w:rPr>
      <w:t xml:space="preserve">(Group </w:t>
    </w:r>
    <w:r w:rsidDel="00000000" w:rsidR="00000000" w:rsidRPr="00000000">
      <w:rPr>
        <w:color w:val="999999"/>
        <w:sz w:val="22"/>
        <w:szCs w:val="22"/>
        <w:rtl w:val="0"/>
      </w:rPr>
      <w:t xml:space="preserve">1</w:t>
    </w:r>
    <w:r w:rsidDel="00000000" w:rsidR="00000000" w:rsidRPr="00000000">
      <w:rPr>
        <w:smallCaps w:val="0"/>
        <w:strike w:val="0"/>
        <w:color w:val="999999"/>
        <w:sz w:val="22"/>
        <w:szCs w:val="22"/>
        <w:u w:val="none"/>
        <w:shd w:fill="auto" w:val="clear"/>
        <w:vertAlign w:val="baseline"/>
        <w:rtl w:val="0"/>
      </w:rPr>
      <w:t xml:space="preserve">-</w:t>
    </w:r>
    <w:r w:rsidDel="00000000" w:rsidR="00000000" w:rsidRPr="00000000">
      <w:rPr>
        <w:color w:val="999999"/>
        <w:sz w:val="22"/>
        <w:szCs w:val="22"/>
        <w:rtl w:val="0"/>
      </w:rPr>
      <w:t xml:space="preserve">5</w:t>
    </w:r>
    <w:r w:rsidDel="00000000" w:rsidR="00000000" w:rsidRPr="00000000">
      <w:rPr>
        <w:smallCaps w:val="0"/>
        <w:strike w:val="0"/>
        <w:color w:val="999999"/>
        <w:sz w:val="22"/>
        <w:szCs w:val="22"/>
        <w:u w:val="none"/>
        <w:shd w:fill="auto" w:val="clear"/>
        <w:vertAlign w:val="baseline"/>
        <w:rtl w:val="0"/>
      </w:rPr>
      <w:t xml:space="preserve">)</w:t>
      <w:tab/>
    </w:r>
    <w:r w:rsidDel="00000000" w:rsidR="00000000" w:rsidRPr="00000000">
      <w:rPr>
        <w:color w:val="999999"/>
        <w:sz w:val="22"/>
        <w:szCs w:val="22"/>
        <w:rtl w:val="0"/>
      </w:rPr>
      <w:t xml:space="preserve">Fall </w:t>
    </w:r>
    <w:r w:rsidDel="00000000" w:rsidR="00000000" w:rsidRPr="00000000">
      <w:rPr>
        <w:smallCaps w:val="0"/>
        <w:strike w:val="0"/>
        <w:color w:val="999999"/>
        <w:sz w:val="22"/>
        <w:szCs w:val="22"/>
        <w:u w:val="none"/>
        <w:shd w:fill="auto" w:val="clear"/>
        <w:vertAlign w:val="baseline"/>
        <w:rtl w:val="0"/>
      </w:rPr>
      <w:t xml:space="preserve">2023</w:t>
    </w:r>
  </w:p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10" w:right="0" w:hanging="1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line="249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0" w:line="249" w:lineRule="auto"/>
      <w:ind w:left="10" w:hanging="10"/>
    </w:pPr>
    <w:rPr>
      <w:rFonts w:ascii="Arial" w:cs="Arial" w:eastAsia="Arial" w:hAnsi="Arial"/>
      <w:color w:val="000000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427185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27185"/>
    <w:rPr>
      <w:rFonts w:ascii="Arial" w:cs="Arial" w:eastAsia="Arial" w:hAnsi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427185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27185"/>
    <w:rPr>
      <w:rFonts w:ascii="Arial" w:cs="Arial" w:eastAsia="Arial" w:hAnsi="Arial"/>
      <w:color w:val="000000"/>
      <w:sz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jtyoun15@asu.edu" TargetMode="External"/><Relationship Id="rId10" Type="http://schemas.openxmlformats.org/officeDocument/2006/relationships/hyperlink" Target="mailto:jtyoun15@asu.edu" TargetMode="External"/><Relationship Id="rId13" Type="http://schemas.openxmlformats.org/officeDocument/2006/relationships/hyperlink" Target="mailto:gvijaya6@asu.edu" TargetMode="External"/><Relationship Id="rId12" Type="http://schemas.openxmlformats.org/officeDocument/2006/relationships/hyperlink" Target="mailto:amudra@asu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gvijaya6@asu.edu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ychennur@asu.edu" TargetMode="External"/><Relationship Id="rId8" Type="http://schemas.openxmlformats.org/officeDocument/2006/relationships/hyperlink" Target="mailto:amudra@a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E+W9KZGVfM1QooFd8q+IgItwng==">CgMxLjAyCGguZ2pkZ3hzMg5oLm9mN3ZsNHI0OTg2OTIOaC5iNzdqeHZtenFjeHU4AHIhMUVVVHRvYTQzYlRyZldCYUNqWlNjeHBPeU01eUdrNUdx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2023-02-03T09:30:00Z</dcterms:created>
  <dc:creator>wylieros</dc:creator>
</cp:coreProperties>
</file>