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4">
      <w:pPr>
        <w:spacing w:after="12" w:line="259" w:lineRule="auto"/>
        <w:ind w:left="0" w:firstLine="0"/>
        <w:jc w:val="both"/>
        <w:rPr>
          <w:b w:val="1"/>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5">
      <w:pPr>
        <w:ind w:left="-5" w:firstLine="0"/>
        <w:jc w:val="both"/>
        <w:rPr>
          <w:b w:val="1"/>
        </w:rPr>
      </w:pPr>
      <w:r w:rsidDel="00000000" w:rsidR="00000000" w:rsidRPr="00000000">
        <w:rPr>
          <w:b w:val="1"/>
          <w:rtl w:val="0"/>
        </w:rPr>
        <w:t xml:space="preserve">Date: 10/16/2023 </w:t>
      </w:r>
    </w:p>
    <w:p w:rsidR="00000000" w:rsidDel="00000000" w:rsidP="00000000" w:rsidRDefault="00000000" w:rsidRPr="00000000" w14:paraId="00000006">
      <w:pPr>
        <w:spacing w:after="200" w:lineRule="auto"/>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2"/>
        </w:numPr>
        <w:spacing w:after="200" w:lineRule="auto"/>
        <w:ind w:left="720" w:hanging="360"/>
        <w:jc w:val="both"/>
        <w:rPr>
          <w:u w:val="none"/>
        </w:rPr>
      </w:pPr>
      <w:r w:rsidDel="00000000" w:rsidR="00000000" w:rsidRPr="00000000">
        <w:rPr>
          <w:rtl w:val="0"/>
        </w:rPr>
        <w:t xml:space="preserve">Evaluating and approving the Gantt Chart.</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Preparing an individual in-depth report.</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Preparing an individual progress report.</w:t>
      </w:r>
    </w:p>
    <w:p w:rsidR="00000000" w:rsidDel="00000000" w:rsidP="00000000" w:rsidRDefault="00000000" w:rsidRPr="00000000" w14:paraId="0000000A">
      <w:pPr>
        <w:numPr>
          <w:ilvl w:val="0"/>
          <w:numId w:val="2"/>
        </w:numPr>
        <w:spacing w:after="200" w:lineRule="auto"/>
        <w:ind w:left="720" w:hanging="360"/>
        <w:jc w:val="both"/>
        <w:rPr/>
      </w:pPr>
      <w:r w:rsidDel="00000000" w:rsidR="00000000" w:rsidRPr="00000000">
        <w:rPr>
          <w:rtl w:val="0"/>
        </w:rPr>
        <w:t xml:space="preserve">Evaluating and approving team members’ individual progress and in-depth reports.</w:t>
      </w:r>
    </w:p>
    <w:p w:rsidR="00000000" w:rsidDel="00000000" w:rsidP="00000000" w:rsidRDefault="00000000" w:rsidRPr="00000000" w14:paraId="0000000B">
      <w:pPr>
        <w:numPr>
          <w:ilvl w:val="0"/>
          <w:numId w:val="2"/>
        </w:numPr>
        <w:spacing w:after="200" w:lineRule="auto"/>
        <w:ind w:left="720" w:hanging="360"/>
        <w:jc w:val="both"/>
        <w:rPr>
          <w:u w:val="none"/>
        </w:rPr>
      </w:pPr>
      <w:r w:rsidDel="00000000" w:rsidR="00000000" w:rsidRPr="00000000">
        <w:rPr>
          <w:rtl w:val="0"/>
        </w:rPr>
        <w:t xml:space="preserve">Assigning Tasks along with the Group Leader</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Drafting the </w:t>
      </w:r>
      <w:hyperlink r:id="rId9">
        <w:r w:rsidDel="00000000" w:rsidR="00000000" w:rsidRPr="00000000">
          <w:rPr>
            <w:color w:val="0000ee"/>
            <w:u w:val="single"/>
            <w:shd w:fill="auto" w:val="clear"/>
            <w:rtl w:val="0"/>
          </w:rPr>
          <w:t xml:space="preserve">Study_Progress</w:t>
        </w:r>
      </w:hyperlink>
      <w:r w:rsidDel="00000000" w:rsidR="00000000" w:rsidRPr="00000000">
        <w:rPr>
          <w:rtl w:val="0"/>
        </w:rPr>
        <w:t xml:space="preserve"> document to track the in-depth reports of all the group members.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u w:val="none"/>
        </w:rPr>
      </w:pPr>
      <w:r w:rsidDel="00000000" w:rsidR="00000000" w:rsidRPr="00000000">
        <w:rPr>
          <w:rtl w:val="0"/>
        </w:rPr>
        <w:t xml:space="preserve">Reading “Not so Important” reference papers from the References List.</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u w:val="none"/>
        </w:rPr>
      </w:pPr>
      <w:r w:rsidDel="00000000" w:rsidR="00000000" w:rsidRPr="00000000">
        <w:rPr>
          <w:rtl w:val="0"/>
        </w:rPr>
        <w:t xml:space="preserve">Evaluating and approving the weekly report</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Taking meeting notes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Organizing google drive</w:t>
      </w:r>
    </w:p>
    <w:p w:rsidR="00000000" w:rsidDel="00000000" w:rsidP="00000000" w:rsidRDefault="00000000" w:rsidRPr="00000000" w14:paraId="00000011">
      <w:pPr>
        <w:spacing w:after="200" w:lineRule="auto"/>
        <w:ind w:left="0" w:firstLine="0"/>
        <w:jc w:val="both"/>
        <w:rPr>
          <w:b w:val="1"/>
        </w:rPr>
      </w:pPr>
      <w:r w:rsidDel="00000000" w:rsidR="00000000" w:rsidRPr="00000000">
        <w:rPr>
          <w:b w:val="1"/>
          <w:rtl w:val="0"/>
        </w:rPr>
        <w:t xml:space="preserve">Summary:</w:t>
      </w:r>
    </w:p>
    <w:p w:rsidR="00000000" w:rsidDel="00000000" w:rsidP="00000000" w:rsidRDefault="00000000" w:rsidRPr="00000000" w14:paraId="00000012">
      <w:pPr>
        <w:numPr>
          <w:ilvl w:val="0"/>
          <w:numId w:val="1"/>
        </w:numPr>
        <w:spacing w:after="200" w:lineRule="auto"/>
        <w:ind w:left="720" w:hanging="360"/>
        <w:jc w:val="both"/>
        <w:rPr/>
      </w:pPr>
      <w:r w:rsidDel="00000000" w:rsidR="00000000" w:rsidRPr="00000000">
        <w:rPr>
          <w:rtl w:val="0"/>
        </w:rPr>
        <w:t xml:space="preserve">All the tasks have been completed successfully. These include assigning tasks, preparing the in-depth report, individual progress report, evaluating and approving the weekly report, preparing the study-progress document, approving and evaluating the Gantt chart, approving 4 team members’ in-depth reports and progress reports, taking meeting notes, reading “not so important” research papers and organizing the google drive.</w:t>
      </w:r>
    </w:p>
    <w:p w:rsidR="00000000" w:rsidDel="00000000" w:rsidP="00000000" w:rsidRDefault="00000000" w:rsidRPr="00000000" w14:paraId="00000013">
      <w:pPr>
        <w:numPr>
          <w:ilvl w:val="0"/>
          <w:numId w:val="2"/>
        </w:numPr>
        <w:spacing w:after="200" w:lineRule="auto"/>
        <w:ind w:left="720" w:hanging="360"/>
        <w:jc w:val="both"/>
        <w:rPr/>
      </w:pPr>
      <w:r w:rsidDel="00000000" w:rsidR="00000000" w:rsidRPr="00000000">
        <w:rPr>
          <w:rtl w:val="0"/>
        </w:rPr>
        <w:t xml:space="preserve">An In-Depth study of </w:t>
      </w:r>
      <w:hyperlink r:id="rId10">
        <w:r w:rsidDel="00000000" w:rsidR="00000000" w:rsidRPr="00000000">
          <w:rPr>
            <w:b w:val="1"/>
            <w:color w:val="1155cc"/>
            <w:u w:val="single"/>
            <w:rtl w:val="0"/>
          </w:rPr>
          <w:t xml:space="preserve">Intelligent Data Mining Technique of Social Media for Improving Health Care</w:t>
        </w:r>
      </w:hyperlink>
      <w:r w:rsidDel="00000000" w:rsidR="00000000" w:rsidRPr="00000000">
        <w:rPr>
          <w:rtl w:val="0"/>
        </w:rPr>
        <w:t xml:space="preserve"> has been conducted.</w:t>
      </w:r>
    </w:p>
    <w:p w:rsidR="00000000" w:rsidDel="00000000" w:rsidP="00000000" w:rsidRDefault="00000000" w:rsidRPr="00000000" w14:paraId="00000014">
      <w:pPr>
        <w:numPr>
          <w:ilvl w:val="0"/>
          <w:numId w:val="2"/>
        </w:numPr>
        <w:spacing w:after="200" w:lineRule="auto"/>
        <w:ind w:left="720" w:hanging="360"/>
        <w:jc w:val="both"/>
      </w:pPr>
      <w:r w:rsidDel="00000000" w:rsidR="00000000" w:rsidRPr="00000000">
        <w:rPr>
          <w:rtl w:val="0"/>
        </w:rPr>
        <w:t xml:space="preserve">The paper introduces an innovative approach to harness the power of social media for healthcare improvement, with a specific focus on cancer-related information. </w:t>
      </w:r>
    </w:p>
    <w:p w:rsidR="00000000" w:rsidDel="00000000" w:rsidP="00000000" w:rsidRDefault="00000000" w:rsidRPr="00000000" w14:paraId="00000015">
      <w:pPr>
        <w:numPr>
          <w:ilvl w:val="0"/>
          <w:numId w:val="2"/>
        </w:numPr>
        <w:spacing w:after="200" w:lineRule="auto"/>
        <w:ind w:left="720" w:hanging="360"/>
        <w:jc w:val="both"/>
      </w:pPr>
      <w:r w:rsidDel="00000000" w:rsidR="00000000" w:rsidRPr="00000000">
        <w:rPr>
          <w:rtl w:val="0"/>
        </w:rPr>
        <w:t xml:space="preserve">The primary objective of this research is to use intelligent data mining techniques to extract valuable insights from user-generated content on social media platforms, ultimately enhancing healthcare outcomes.</w:t>
      </w:r>
    </w:p>
    <w:p w:rsidR="00000000" w:rsidDel="00000000" w:rsidP="00000000" w:rsidRDefault="00000000" w:rsidRPr="00000000" w14:paraId="00000016">
      <w:pPr>
        <w:numPr>
          <w:ilvl w:val="0"/>
          <w:numId w:val="2"/>
        </w:numPr>
        <w:spacing w:after="200" w:lineRule="auto"/>
        <w:ind w:left="720" w:hanging="360"/>
        <w:jc w:val="both"/>
      </w:pPr>
      <w:r w:rsidDel="00000000" w:rsidR="00000000" w:rsidRPr="00000000">
        <w:rPr>
          <w:rtl w:val="0"/>
        </w:rPr>
        <w:t xml:space="preserve">Key components of this approach include:</w:t>
      </w:r>
    </w:p>
    <w:p w:rsidR="00000000" w:rsidDel="00000000" w:rsidP="00000000" w:rsidRDefault="00000000" w:rsidRPr="00000000" w14:paraId="00000017">
      <w:pPr>
        <w:numPr>
          <w:ilvl w:val="1"/>
          <w:numId w:val="2"/>
        </w:numPr>
        <w:spacing w:after="200" w:lineRule="auto"/>
        <w:ind w:left="1440" w:hanging="360"/>
        <w:jc w:val="both"/>
      </w:pPr>
      <w:r w:rsidDel="00000000" w:rsidR="00000000" w:rsidRPr="00000000">
        <w:rPr>
          <w:b w:val="1"/>
          <w:rtl w:val="0"/>
        </w:rPr>
        <w:t xml:space="preserve">Data Collection:</w:t>
      </w:r>
      <w:r w:rsidDel="00000000" w:rsidR="00000000" w:rsidRPr="00000000">
        <w:rPr>
          <w:rtl w:val="0"/>
        </w:rPr>
        <w:t xml:space="preserve"> The system collects data from a cancer-specific forum as well as live tweets related to cancer treatments.</w:t>
      </w:r>
    </w:p>
    <w:p w:rsidR="00000000" w:rsidDel="00000000" w:rsidP="00000000" w:rsidRDefault="00000000" w:rsidRPr="00000000" w14:paraId="00000018">
      <w:pPr>
        <w:numPr>
          <w:ilvl w:val="1"/>
          <w:numId w:val="2"/>
        </w:numPr>
        <w:spacing w:after="200" w:lineRule="auto"/>
        <w:ind w:left="1440" w:hanging="360"/>
        <w:jc w:val="both"/>
      </w:pPr>
      <w:r w:rsidDel="00000000" w:rsidR="00000000" w:rsidRPr="00000000">
        <w:rPr>
          <w:b w:val="1"/>
          <w:rtl w:val="0"/>
        </w:rPr>
        <w:t xml:space="preserve">Text Processing:</w:t>
      </w:r>
      <w:r w:rsidDel="00000000" w:rsidR="00000000" w:rsidRPr="00000000">
        <w:rPr>
          <w:rtl w:val="0"/>
        </w:rPr>
        <w:t xml:space="preserve"> To facilitate analysis, text processing techniques like the removal of common stop words and text stemming are applied.</w:t>
      </w:r>
    </w:p>
    <w:p w:rsidR="00000000" w:rsidDel="00000000" w:rsidP="00000000" w:rsidRDefault="00000000" w:rsidRPr="00000000" w14:paraId="00000019">
      <w:pPr>
        <w:numPr>
          <w:ilvl w:val="1"/>
          <w:numId w:val="2"/>
        </w:numPr>
        <w:spacing w:after="200" w:lineRule="auto"/>
        <w:ind w:left="1440" w:hanging="360"/>
        <w:jc w:val="both"/>
      </w:pPr>
      <w:r w:rsidDel="00000000" w:rsidR="00000000" w:rsidRPr="00000000">
        <w:rPr>
          <w:b w:val="1"/>
          <w:rtl w:val="0"/>
        </w:rPr>
        <w:t xml:space="preserve">Pattern Taxonomy:</w:t>
      </w:r>
      <w:r w:rsidDel="00000000" w:rsidR="00000000" w:rsidRPr="00000000">
        <w:rPr>
          <w:rtl w:val="0"/>
        </w:rPr>
        <w:t xml:space="preserve"> Large documents are broken down into smaller, more manageable paragraphs. </w:t>
      </w:r>
    </w:p>
    <w:p w:rsidR="00000000" w:rsidDel="00000000" w:rsidP="00000000" w:rsidRDefault="00000000" w:rsidRPr="00000000" w14:paraId="0000001A">
      <w:pPr>
        <w:numPr>
          <w:ilvl w:val="1"/>
          <w:numId w:val="2"/>
        </w:numPr>
        <w:spacing w:after="200" w:lineRule="auto"/>
        <w:ind w:left="1440" w:hanging="360"/>
        <w:jc w:val="both"/>
      </w:pPr>
      <w:r w:rsidDel="00000000" w:rsidR="00000000" w:rsidRPr="00000000">
        <w:rPr>
          <w:b w:val="1"/>
          <w:rtl w:val="0"/>
        </w:rPr>
        <w:t xml:space="preserve">Sentiment Analysis:</w:t>
      </w:r>
      <w:r w:rsidDel="00000000" w:rsidR="00000000" w:rsidRPr="00000000">
        <w:rPr>
          <w:rtl w:val="0"/>
        </w:rPr>
        <w:t xml:space="preserve"> This analysis helps in determining the satisfaction or dissatisfaction of users with their cancer treatments. </w:t>
      </w:r>
    </w:p>
    <w:p w:rsidR="00000000" w:rsidDel="00000000" w:rsidP="00000000" w:rsidRDefault="00000000" w:rsidRPr="00000000" w14:paraId="0000001B">
      <w:pPr>
        <w:numPr>
          <w:ilvl w:val="1"/>
          <w:numId w:val="2"/>
        </w:numPr>
        <w:spacing w:after="200" w:lineRule="auto"/>
        <w:ind w:left="1440" w:hanging="360"/>
        <w:jc w:val="both"/>
      </w:pPr>
      <w:r w:rsidDel="00000000" w:rsidR="00000000" w:rsidRPr="00000000">
        <w:rPr>
          <w:b w:val="1"/>
          <w:rtl w:val="0"/>
        </w:rPr>
        <w:t xml:space="preserve">Symptoms and Medication Identification</w:t>
      </w:r>
      <w:r w:rsidDel="00000000" w:rsidR="00000000" w:rsidRPr="00000000">
        <w:rPr>
          <w:rtl w:val="0"/>
        </w:rPr>
        <w:t xml:space="preserve">: The system identifies symptoms related to cancer and associates them with specific medications.</w:t>
      </w:r>
    </w:p>
    <w:p w:rsidR="00000000" w:rsidDel="00000000" w:rsidP="00000000" w:rsidRDefault="00000000" w:rsidRPr="00000000" w14:paraId="0000001C">
      <w:pPr>
        <w:numPr>
          <w:ilvl w:val="0"/>
          <w:numId w:val="2"/>
        </w:numPr>
        <w:spacing w:after="200" w:lineRule="auto"/>
        <w:ind w:left="720" w:hanging="360"/>
        <w:jc w:val="both"/>
      </w:pPr>
      <w:r w:rsidDel="00000000" w:rsidR="00000000" w:rsidRPr="00000000">
        <w:rPr>
          <w:rtl w:val="0"/>
        </w:rPr>
        <w:t xml:space="preserve">To sum up, this study offers an innovative technique for mining healthcare data from social media, especially in the context of cancer treatments. </w:t>
      </w:r>
    </w:p>
    <w:p w:rsidR="00000000" w:rsidDel="00000000" w:rsidP="00000000" w:rsidRDefault="00000000" w:rsidRPr="00000000" w14:paraId="0000001D">
      <w:pPr>
        <w:numPr>
          <w:ilvl w:val="0"/>
          <w:numId w:val="2"/>
        </w:numPr>
        <w:spacing w:after="200" w:lineRule="auto"/>
        <w:ind w:left="720" w:hanging="360"/>
        <w:jc w:val="both"/>
      </w:pPr>
      <w:r w:rsidDel="00000000" w:rsidR="00000000" w:rsidRPr="00000000">
        <w:rPr>
          <w:rtl w:val="0"/>
        </w:rPr>
        <w:t xml:space="preserve">By uniting sentiment analysis and symptom-medication associations, it has the capacity to provide significant insights and assistance to cancer patients. </w:t>
      </w:r>
    </w:p>
    <w:p w:rsidR="00000000" w:rsidDel="00000000" w:rsidP="00000000" w:rsidRDefault="00000000" w:rsidRPr="00000000" w14:paraId="0000001E">
      <w:pPr>
        <w:numPr>
          <w:ilvl w:val="0"/>
          <w:numId w:val="2"/>
        </w:numPr>
        <w:spacing w:after="200" w:lineRule="auto"/>
        <w:ind w:left="720" w:hanging="360"/>
        <w:jc w:val="both"/>
      </w:pPr>
      <w:r w:rsidDel="00000000" w:rsidR="00000000" w:rsidRPr="00000000">
        <w:rPr>
          <w:rtl w:val="0"/>
        </w:rPr>
        <w:t xml:space="preserve">Moreover, it could serve as a valuable asset for pharmaceutical companies, medical professionals, and healthcare institutions seeking to enhance treatment approaches and elevate patient care.</w:t>
      </w:r>
    </w:p>
    <w:p w:rsidR="00000000" w:rsidDel="00000000" w:rsidP="00000000" w:rsidRDefault="00000000" w:rsidRPr="00000000" w14:paraId="0000001F">
      <w:pPr>
        <w:numPr>
          <w:ilvl w:val="0"/>
          <w:numId w:val="2"/>
        </w:numPr>
        <w:spacing w:after="200" w:lineRule="auto"/>
        <w:ind w:left="720" w:hanging="360"/>
        <w:jc w:val="both"/>
        <w:rPr>
          <w:u w:val="none"/>
        </w:rPr>
      </w:pPr>
      <w:r w:rsidDel="00000000" w:rsidR="00000000" w:rsidRPr="00000000">
        <w:rPr>
          <w:rtl w:val="0"/>
        </w:rPr>
        <w:t xml:space="preserve">This efficient approach can also be implemented for our overall project as well.</w:t>
      </w:r>
    </w:p>
    <w:p w:rsidR="00000000" w:rsidDel="00000000" w:rsidP="00000000" w:rsidRDefault="00000000" w:rsidRPr="00000000" w14:paraId="00000020">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21">
      <w:pPr>
        <w:ind w:left="-5" w:firstLine="0"/>
        <w:jc w:val="both"/>
        <w:rPr/>
      </w:pPr>
      <w:r w:rsidDel="00000000" w:rsidR="00000000" w:rsidRPr="00000000">
        <w:rPr>
          <w:rtl w:val="0"/>
        </w:rPr>
        <w:t xml:space="preserve">The paper introduces a novel approach to extracting healthcare insights from social media, focusing on cancer treatments. By combining sentiment analysis and symptom-medication relationships, the system empowers patients and healthcare providers with valuable information. This approach can be used for filtering content in social media for suspicious activities in the future.</w:t>
      </w:r>
    </w:p>
    <w:p w:rsidR="00000000" w:rsidDel="00000000" w:rsidP="00000000" w:rsidRDefault="00000000" w:rsidRPr="00000000" w14:paraId="00000022">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23">
      <w:pPr>
        <w:spacing w:after="225" w:lineRule="auto"/>
        <w:ind w:left="-5" w:firstLine="0"/>
        <w:jc w:val="both"/>
        <w:rPr>
          <w:b w:val="1"/>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r>
      <w:r w:rsidDel="00000000" w:rsidR="00000000" w:rsidRPr="00000000">
        <w:rPr>
          <w:highlight w:val="white"/>
          <w:rtl w:val="0"/>
        </w:rPr>
        <w:t xml:space="preserve">[46] </w:t>
      </w:r>
      <w:r w:rsidDel="00000000" w:rsidR="00000000" w:rsidRPr="00000000">
        <w:rPr>
          <w:rtl w:val="0"/>
        </w:rPr>
        <w:t xml:space="preserve">Sopan Ganpat Sutar, "Intelligent data mining technique of social media for improving health care," in International Conference on Intelligent Computing and Control Systems (ICICCS), pp. 1356-1360, June 2017, doi: 10.1109/ICCONS.2017.8250690.</w:t>
      </w:r>
      <w:r w:rsidDel="00000000" w:rsidR="00000000" w:rsidRPr="00000000">
        <w:br w:type="page"/>
      </w:r>
      <w:r w:rsidDel="00000000" w:rsidR="00000000" w:rsidRPr="00000000">
        <w:rPr>
          <w:rtl w:val="0"/>
        </w:rPr>
      </w:r>
    </w:p>
    <w:p w:rsidR="00000000" w:rsidDel="00000000" w:rsidP="00000000" w:rsidRDefault="00000000" w:rsidRPr="00000000" w14:paraId="00000024">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1">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10/16/2023</w:t>
        <w:br w:type="textWrapping"/>
        <w:br w:type="textWrapping"/>
      </w:r>
    </w:p>
    <w:p w:rsidR="00000000" w:rsidDel="00000000" w:rsidP="00000000" w:rsidRDefault="00000000" w:rsidRPr="00000000" w14:paraId="00000025">
      <w:pPr>
        <w:spacing w:after="28" w:lineRule="auto"/>
        <w:ind w:left="-5" w:firstLine="0"/>
        <w:jc w:val="both"/>
        <w:rPr>
          <w:b w:val="1"/>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r>
    </w:p>
    <w:p w:rsidR="00000000" w:rsidDel="00000000" w:rsidP="00000000" w:rsidRDefault="00000000" w:rsidRPr="00000000" w14:paraId="00000026">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7">
      <w:pPr>
        <w:spacing w:after="28" w:lineRule="auto"/>
        <w:ind w:left="0" w:firstLine="0"/>
        <w:jc w:val="both"/>
        <w:rPr>
          <w:b w:val="1"/>
        </w:rPr>
      </w:pPr>
      <w:r w:rsidDel="00000000" w:rsidR="00000000" w:rsidRPr="00000000">
        <w:rPr>
          <w:rtl w:val="0"/>
        </w:rPr>
        <w:t xml:space="preserve">It is absolutely verified that the report is comprehensive with successful completion of all the project tasks. It presents findings from a study titled "Detection of Suspicious Activities in Social Media." The report highlights an inventive investigation of data mining techniques to improve healthcare, especially in the context of cancer-related information, and acknowledges the effective accomplishment of all project responsibilities. The method includes gathering information from tweets and forums devoted to cancer, text processing, pattern taxonomy, sentiment analysis, and symptom-medication correlation. It also fits in nicely with the main objective of the project, which is to identify questionable activity on social media, which makes it an important tool for the project's accomplishment.</w:t>
      </w:r>
      <w:r w:rsidDel="00000000" w:rsidR="00000000" w:rsidRPr="00000000">
        <w:rPr>
          <w:b w:val="1"/>
          <w:rtl w:val="0"/>
        </w:rPr>
        <w:br w:type="textWrapping"/>
      </w:r>
    </w:p>
    <w:p w:rsidR="00000000" w:rsidDel="00000000" w:rsidP="00000000" w:rsidRDefault="00000000" w:rsidRPr="00000000" w14:paraId="00000028">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9">
      <w:pPr>
        <w:spacing w:after="28" w:lineRule="auto"/>
        <w:ind w:left="-5" w:firstLine="0"/>
        <w:jc w:val="both"/>
        <w:rPr/>
      </w:pPr>
      <w:r w:rsidDel="00000000" w:rsidR="00000000" w:rsidRPr="00000000">
        <w:rPr>
          <w:rtl w:val="0"/>
        </w:rPr>
        <w:t xml:space="preserve">Yes, each section of the guidelines is sufficiently completed.</w:t>
      </w:r>
    </w:p>
    <w:p w:rsidR="00000000" w:rsidDel="00000000" w:rsidP="00000000" w:rsidRDefault="00000000" w:rsidRPr="00000000" w14:paraId="0000002A">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B">
      <w:pPr>
        <w:spacing w:after="28" w:lineRule="auto"/>
        <w:ind w:left="-5" w:firstLine="0"/>
        <w:jc w:val="both"/>
        <w:rPr/>
      </w:pPr>
      <w:r w:rsidDel="00000000" w:rsidR="00000000" w:rsidRPr="00000000">
        <w:rPr>
          <w:rtl w:val="0"/>
        </w:rPr>
        <w:t xml:space="preserve">Yes, the quality of this version of the written report is satisfactory.</w:t>
      </w:r>
    </w:p>
    <w:p w:rsidR="00000000" w:rsidDel="00000000" w:rsidP="00000000" w:rsidRDefault="00000000" w:rsidRPr="00000000" w14:paraId="0000002C">
      <w:pPr>
        <w:spacing w:after="28" w:lineRule="auto"/>
        <w:ind w:left="-5" w:firstLine="0"/>
        <w:jc w:val="both"/>
        <w:rPr>
          <w:b w:val="1"/>
        </w:rPr>
      </w:pPr>
      <w:r w:rsidDel="00000000" w:rsidR="00000000" w:rsidRPr="00000000">
        <w:rPr>
          <w:rtl w:val="0"/>
        </w:rPr>
        <w:br w:type="textWrapping"/>
      </w:r>
      <w:r w:rsidDel="00000000" w:rsidR="00000000" w:rsidRPr="00000000">
        <w:rPr>
          <w:b w:val="1"/>
          <w:rtl w:val="0"/>
        </w:rPr>
        <w:br w:type="textWrapping"/>
        <w:t xml:space="preserve">Approved by: </w:t>
      </w:r>
      <w:hyperlink r:id="rId12">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10/16/2023</w:t>
        <w:br w:type="textWrapping"/>
      </w:r>
    </w:p>
    <w:p w:rsidR="00000000" w:rsidDel="00000000" w:rsidP="00000000" w:rsidRDefault="00000000" w:rsidRPr="00000000" w14:paraId="0000002D">
      <w:pPr>
        <w:spacing w:after="28" w:lineRule="auto"/>
        <w:ind w:left="-5" w:firstLine="0"/>
        <w:jc w:val="both"/>
        <w:rPr/>
      </w:pPr>
      <w:r w:rsidDel="00000000" w:rsidR="00000000" w:rsidRPr="00000000">
        <w:rPr>
          <w:rtl w:val="0"/>
        </w:rPr>
      </w:r>
    </w:p>
    <w:sectPr>
      <w:headerReference r:id="rId13" w:type="default"/>
      <w:footerReference r:id="rId14"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kkothadi@asu.edu" TargetMode="External"/><Relationship Id="rId10" Type="http://schemas.openxmlformats.org/officeDocument/2006/relationships/hyperlink" Target="https://drive.google.com/file/d/1-Sxd7wjjOK7qvZ-ep3tkkYA4QwF1nVhf/view?usp=drive_link" TargetMode="External"/><Relationship Id="rId13" Type="http://schemas.openxmlformats.org/officeDocument/2006/relationships/header" Target="header1.xml"/><Relationship Id="rId12" Type="http://schemas.openxmlformats.org/officeDocument/2006/relationships/hyperlink" Target="mailto:kkothadi@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aXxIolNII5_3UwFMf2J81NfBUf4Fqx1o0UEOPXyyHIM/edit?usp=drive_link"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vijaya6@asu.edu" TargetMode="External"/><Relationship Id="rId8" Type="http://schemas.openxmlformats.org/officeDocument/2006/relationships/hyperlink" Target="mailto:kkothadi@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YeM4aZZFUcB1R5skwlrlvCSn1A==">CgMxLjAyCGguZ2pkZ3hzOAByITFjNGxiRnVOTVVKcFMxdFhqYUlrSXZhZVNoU1k2clI4Rw==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