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2085C" w14:textId="6130DE7A" w:rsidR="00824C0E" w:rsidRPr="009964E7" w:rsidRDefault="00534BBE" w:rsidP="00807E0D">
      <w:pPr>
        <w:pStyle w:val="Title"/>
        <w:jc w:val="center"/>
        <w:rPr>
          <w:rFonts w:ascii="Conthrax Sb" w:hAnsi="Conthrax Sb"/>
          <w:color w:val="000000" w:themeColor="text1"/>
        </w:rPr>
      </w:pPr>
      <w:r w:rsidRPr="009964E7">
        <w:rPr>
          <w:rFonts w:ascii="Conthrax Sb" w:hAnsi="Conthrax Sb"/>
          <w:color w:val="000000" w:themeColor="text1"/>
        </w:rPr>
        <w:t>G</w:t>
      </w:r>
      <w:r w:rsidR="00B975CE" w:rsidRPr="009964E7">
        <w:rPr>
          <w:rFonts w:ascii="Conthrax Sb" w:hAnsi="Conthrax Sb"/>
          <w:color w:val="000000" w:themeColor="text1"/>
        </w:rPr>
        <w:t xml:space="preserve">RYFN CERTIFICATE OF </w:t>
      </w:r>
      <w:r w:rsidR="008872FF" w:rsidRPr="009964E7">
        <w:rPr>
          <w:rFonts w:ascii="Conthrax Sb" w:hAnsi="Conthrax Sb"/>
          <w:color w:val="000000" w:themeColor="text1"/>
        </w:rPr>
        <w:t xml:space="preserve">GEOMETRIC </w:t>
      </w:r>
      <w:r w:rsidR="00B975CE" w:rsidRPr="009964E7">
        <w:rPr>
          <w:rFonts w:ascii="Conthrax Sb" w:hAnsi="Conthrax Sb"/>
          <w:color w:val="000000" w:themeColor="text1"/>
        </w:rPr>
        <w:t>CALIBRATION</w:t>
      </w:r>
    </w:p>
    <w:p w14:paraId="0BFA3EE9" w14:textId="77777777" w:rsidR="004F3E5C" w:rsidRPr="009964E7" w:rsidRDefault="004F3E5C" w:rsidP="004F3E5C">
      <w:pPr>
        <w:pStyle w:val="Heading1"/>
        <w:spacing w:before="0" w:after="0"/>
      </w:pPr>
    </w:p>
    <w:p w14:paraId="58DB019D" w14:textId="48CE300C" w:rsidR="004F3E5C" w:rsidRPr="009964E7" w:rsidRDefault="00630E0B" w:rsidP="004F3E5C">
      <w:pPr>
        <w:pStyle w:val="Heading1"/>
        <w:spacing w:before="0" w:after="0"/>
      </w:pPr>
      <w:r w:rsidRPr="009964E7">
        <w:t>CALIBRATION IDENTIFICATION</w:t>
      </w:r>
    </w:p>
    <w:tbl>
      <w:tblPr>
        <w:tblStyle w:val="TableGrid"/>
        <w:tblW w:w="0" w:type="auto"/>
        <w:tblLook w:val="04A0" w:firstRow="1" w:lastRow="0" w:firstColumn="1" w:lastColumn="0" w:noHBand="0" w:noVBand="1"/>
      </w:tblPr>
      <w:tblGrid>
        <w:gridCol w:w="3116"/>
        <w:gridCol w:w="3117"/>
      </w:tblGrid>
      <w:tr w:rsidR="00630E0B" w:rsidRPr="009964E7" w14:paraId="480F300A" w14:textId="77777777" w:rsidTr="000822BB">
        <w:tc>
          <w:tcPr>
            <w:tcW w:w="3116" w:type="dxa"/>
            <w:shd w:val="clear" w:color="auto" w:fill="000000" w:themeFill="text1"/>
            <w:vAlign w:val="center"/>
          </w:tcPr>
          <w:p w14:paraId="7A069BB2" w14:textId="014A8302" w:rsidR="00630E0B" w:rsidRPr="009964E7" w:rsidRDefault="00630E0B" w:rsidP="004F3E5C">
            <w:pPr>
              <w:pStyle w:val="NoSpacing"/>
              <w:jc w:val="center"/>
              <w:rPr>
                <w:color w:val="FFFFFF" w:themeColor="background1"/>
              </w:rPr>
            </w:pPr>
            <w:r w:rsidRPr="009964E7">
              <w:rPr>
                <w:color w:val="FFFFFF" w:themeColor="background1"/>
              </w:rPr>
              <w:t>CALIBRATION REFERENCE ID</w:t>
            </w:r>
          </w:p>
        </w:tc>
        <w:tc>
          <w:tcPr>
            <w:tcW w:w="3117" w:type="dxa"/>
            <w:vAlign w:val="center"/>
          </w:tcPr>
          <w:p w14:paraId="6A8FE8AF" w14:textId="523B98AA" w:rsidR="00630E0B" w:rsidRPr="009964E7" w:rsidRDefault="00747DA4" w:rsidP="004F3E5C">
            <w:pPr>
              <w:pStyle w:val="NoSpacing"/>
              <w:jc w:val="center"/>
            </w:pPr>
            <w:fldSimple w:instr=" MERGEFIELD Calibration_Reference_ID ">
              <w:r w:rsidR="001954E3">
                <w:rPr>
                  <w:noProof/>
                </w:rPr>
                <w:t>«Calibration_Reference_ID»</w:t>
              </w:r>
            </w:fldSimple>
          </w:p>
        </w:tc>
      </w:tr>
    </w:tbl>
    <w:p w14:paraId="4F791B76" w14:textId="77777777" w:rsidR="004F3E5C" w:rsidRPr="009964E7" w:rsidRDefault="004F3E5C" w:rsidP="004F3E5C">
      <w:pPr>
        <w:pStyle w:val="Heading1"/>
        <w:spacing w:before="0" w:after="0"/>
      </w:pPr>
    </w:p>
    <w:p w14:paraId="457CD939" w14:textId="6EE12C9B" w:rsidR="00BF08DB" w:rsidRPr="009964E7" w:rsidRDefault="00F906CD" w:rsidP="004F3E5C">
      <w:pPr>
        <w:pStyle w:val="Heading1"/>
        <w:spacing w:before="0" w:after="0"/>
      </w:pPr>
      <w:r w:rsidRPr="009964E7">
        <w:t>SYSTEM SPECIFICATION</w:t>
      </w:r>
    </w:p>
    <w:tbl>
      <w:tblPr>
        <w:tblStyle w:val="TableGrid"/>
        <w:tblW w:w="0" w:type="auto"/>
        <w:tblLook w:val="04A0" w:firstRow="1" w:lastRow="0" w:firstColumn="1" w:lastColumn="0" w:noHBand="0" w:noVBand="1"/>
      </w:tblPr>
      <w:tblGrid>
        <w:gridCol w:w="3116"/>
        <w:gridCol w:w="3117"/>
        <w:gridCol w:w="3117"/>
      </w:tblGrid>
      <w:tr w:rsidR="00E807A9" w:rsidRPr="009964E7" w14:paraId="53A17332" w14:textId="77777777" w:rsidTr="00E31E17">
        <w:tc>
          <w:tcPr>
            <w:tcW w:w="3116" w:type="dxa"/>
            <w:shd w:val="clear" w:color="auto" w:fill="000000" w:themeFill="text1"/>
            <w:vAlign w:val="center"/>
          </w:tcPr>
          <w:p w14:paraId="3BB9E306" w14:textId="77777777" w:rsidR="00E807A9" w:rsidRPr="009964E7" w:rsidRDefault="00E807A9" w:rsidP="004F3E5C">
            <w:pPr>
              <w:pStyle w:val="NoSpacing"/>
              <w:jc w:val="center"/>
              <w:rPr>
                <w:color w:val="FFFFFF" w:themeColor="background1"/>
              </w:rPr>
            </w:pPr>
          </w:p>
        </w:tc>
        <w:tc>
          <w:tcPr>
            <w:tcW w:w="3117" w:type="dxa"/>
            <w:shd w:val="clear" w:color="auto" w:fill="000000" w:themeFill="text1"/>
            <w:vAlign w:val="center"/>
          </w:tcPr>
          <w:p w14:paraId="65472230" w14:textId="551C91D7" w:rsidR="00E807A9" w:rsidRPr="009964E7" w:rsidRDefault="00E31E17" w:rsidP="004F3E5C">
            <w:pPr>
              <w:pStyle w:val="NoSpacing"/>
              <w:jc w:val="center"/>
              <w:rPr>
                <w:color w:val="FFFFFF" w:themeColor="background1"/>
              </w:rPr>
            </w:pPr>
            <w:r w:rsidRPr="009964E7">
              <w:rPr>
                <w:color w:val="FFFFFF" w:themeColor="background1"/>
              </w:rPr>
              <w:t>MODEL NAME</w:t>
            </w:r>
          </w:p>
        </w:tc>
        <w:tc>
          <w:tcPr>
            <w:tcW w:w="3117" w:type="dxa"/>
            <w:shd w:val="clear" w:color="auto" w:fill="000000" w:themeFill="text1"/>
            <w:vAlign w:val="center"/>
          </w:tcPr>
          <w:p w14:paraId="74F77070" w14:textId="43326B5D" w:rsidR="00E807A9" w:rsidRPr="009964E7" w:rsidRDefault="00E31E17" w:rsidP="004F3E5C">
            <w:pPr>
              <w:pStyle w:val="NoSpacing"/>
              <w:jc w:val="center"/>
              <w:rPr>
                <w:color w:val="FFFFFF" w:themeColor="background1"/>
              </w:rPr>
            </w:pPr>
            <w:r w:rsidRPr="009964E7">
              <w:rPr>
                <w:color w:val="FFFFFF" w:themeColor="background1"/>
              </w:rPr>
              <w:t>SERIAL NUMBER</w:t>
            </w:r>
          </w:p>
        </w:tc>
      </w:tr>
      <w:tr w:rsidR="00446BA0" w:rsidRPr="009964E7" w14:paraId="57071DAE" w14:textId="77777777" w:rsidTr="00E31E17">
        <w:tc>
          <w:tcPr>
            <w:tcW w:w="3116" w:type="dxa"/>
            <w:shd w:val="clear" w:color="auto" w:fill="000000" w:themeFill="text1"/>
            <w:vAlign w:val="center"/>
          </w:tcPr>
          <w:p w14:paraId="2032F751" w14:textId="564C4BB3" w:rsidR="00446BA0" w:rsidRPr="009964E7" w:rsidRDefault="003A116F" w:rsidP="004F3E5C">
            <w:pPr>
              <w:pStyle w:val="NoSpacing"/>
              <w:jc w:val="center"/>
              <w:rPr>
                <w:color w:val="FFFFFF" w:themeColor="background1"/>
              </w:rPr>
            </w:pPr>
            <w:r w:rsidRPr="009964E7">
              <w:rPr>
                <w:color w:val="FFFFFF" w:themeColor="background1"/>
              </w:rPr>
              <w:t xml:space="preserve">GRYFN </w:t>
            </w:r>
            <w:r w:rsidR="00657EA2">
              <w:rPr>
                <w:color w:val="FFFFFF" w:themeColor="background1"/>
              </w:rPr>
              <w:t>S</w:t>
            </w:r>
            <w:r w:rsidRPr="009964E7">
              <w:rPr>
                <w:color w:val="FFFFFF" w:themeColor="background1"/>
              </w:rPr>
              <w:t>ystem</w:t>
            </w:r>
          </w:p>
        </w:tc>
        <w:tc>
          <w:tcPr>
            <w:tcW w:w="3117" w:type="dxa"/>
            <w:vAlign w:val="center"/>
          </w:tcPr>
          <w:p w14:paraId="7433F251" w14:textId="7B776E6A" w:rsidR="00446BA0" w:rsidRPr="009964E7" w:rsidRDefault="00747DA4" w:rsidP="004F3E5C">
            <w:pPr>
              <w:pStyle w:val="NoSpacing"/>
              <w:jc w:val="center"/>
            </w:pPr>
            <w:fldSimple w:instr=" MERGEFIELD System_Model ">
              <w:r w:rsidR="001954E3">
                <w:rPr>
                  <w:noProof/>
                </w:rPr>
                <w:t>«System_Model»</w:t>
              </w:r>
            </w:fldSimple>
          </w:p>
        </w:tc>
        <w:tc>
          <w:tcPr>
            <w:tcW w:w="3117" w:type="dxa"/>
            <w:vAlign w:val="center"/>
          </w:tcPr>
          <w:p w14:paraId="5E46A3CF" w14:textId="4F79BB7C" w:rsidR="00446BA0" w:rsidRPr="009964E7" w:rsidRDefault="00747DA4" w:rsidP="004F3E5C">
            <w:pPr>
              <w:pStyle w:val="NoSpacing"/>
              <w:jc w:val="center"/>
            </w:pPr>
            <w:fldSimple w:instr=" MERGEFIELD System_SN ">
              <w:r w:rsidR="001954E3">
                <w:rPr>
                  <w:noProof/>
                </w:rPr>
                <w:t>«System_SN»</w:t>
              </w:r>
            </w:fldSimple>
          </w:p>
        </w:tc>
      </w:tr>
      <w:tr w:rsidR="00DC6D48" w:rsidRPr="009964E7" w14:paraId="090F5C1E" w14:textId="77777777" w:rsidTr="00E31E17">
        <w:tc>
          <w:tcPr>
            <w:tcW w:w="3116" w:type="dxa"/>
            <w:shd w:val="clear" w:color="auto" w:fill="000000" w:themeFill="text1"/>
            <w:vAlign w:val="center"/>
          </w:tcPr>
          <w:p w14:paraId="793AEE94" w14:textId="6796279C" w:rsidR="00DC6D48" w:rsidRPr="009964E7" w:rsidRDefault="00DC6D48" w:rsidP="004F3E5C">
            <w:pPr>
              <w:pStyle w:val="NoSpacing"/>
              <w:jc w:val="center"/>
              <w:rPr>
                <w:color w:val="FFFFFF" w:themeColor="background1"/>
              </w:rPr>
            </w:pPr>
            <w:r w:rsidRPr="009964E7">
              <w:rPr>
                <w:color w:val="FFFFFF" w:themeColor="background1"/>
              </w:rPr>
              <w:t xml:space="preserve">GNSS/INS </w:t>
            </w:r>
            <w:r w:rsidR="00657EA2">
              <w:rPr>
                <w:color w:val="FFFFFF" w:themeColor="background1"/>
              </w:rPr>
              <w:t>U</w:t>
            </w:r>
            <w:r w:rsidRPr="009964E7">
              <w:rPr>
                <w:color w:val="FFFFFF" w:themeColor="background1"/>
              </w:rPr>
              <w:t>nit</w:t>
            </w:r>
          </w:p>
        </w:tc>
        <w:tc>
          <w:tcPr>
            <w:tcW w:w="3117" w:type="dxa"/>
            <w:vAlign w:val="center"/>
          </w:tcPr>
          <w:p w14:paraId="64DF9521" w14:textId="3B2AF004" w:rsidR="00DC6D48" w:rsidRPr="009964E7" w:rsidRDefault="00747DA4" w:rsidP="004F3E5C">
            <w:pPr>
              <w:pStyle w:val="NoSpacing"/>
              <w:jc w:val="center"/>
            </w:pPr>
            <w:fldSimple w:instr=" MERGEFIELD GNSS_Model ">
              <w:r w:rsidR="001954E3">
                <w:rPr>
                  <w:noProof/>
                </w:rPr>
                <w:t>«GNSS_Model»</w:t>
              </w:r>
            </w:fldSimple>
          </w:p>
        </w:tc>
        <w:tc>
          <w:tcPr>
            <w:tcW w:w="3117" w:type="dxa"/>
            <w:vAlign w:val="center"/>
          </w:tcPr>
          <w:p w14:paraId="70690C72" w14:textId="57680F49" w:rsidR="00DC6D48" w:rsidRPr="009964E7" w:rsidRDefault="00747DA4" w:rsidP="004F3E5C">
            <w:pPr>
              <w:pStyle w:val="NoSpacing"/>
              <w:jc w:val="center"/>
            </w:pPr>
            <w:fldSimple w:instr=" MERGEFIELD GNSS_SN ">
              <w:r w:rsidR="001954E3">
                <w:rPr>
                  <w:noProof/>
                </w:rPr>
                <w:t>«GNSS_SN»</w:t>
              </w:r>
            </w:fldSimple>
          </w:p>
        </w:tc>
      </w:tr>
      <w:tr w:rsidR="003A116F" w:rsidRPr="009964E7" w14:paraId="3F6FB2C2" w14:textId="77777777" w:rsidTr="00E31E17">
        <w:tc>
          <w:tcPr>
            <w:tcW w:w="3116" w:type="dxa"/>
            <w:shd w:val="clear" w:color="auto" w:fill="000000" w:themeFill="text1"/>
            <w:vAlign w:val="center"/>
          </w:tcPr>
          <w:p w14:paraId="615122A6" w14:textId="57EFB5FE" w:rsidR="003A116F" w:rsidRPr="009964E7" w:rsidRDefault="00E31E17" w:rsidP="004F3E5C">
            <w:pPr>
              <w:pStyle w:val="NoSpacing"/>
              <w:jc w:val="center"/>
              <w:rPr>
                <w:color w:val="FFFFFF" w:themeColor="background1"/>
              </w:rPr>
            </w:pPr>
            <w:r w:rsidRPr="009964E7">
              <w:rPr>
                <w:color w:val="FFFFFF" w:themeColor="background1"/>
              </w:rPr>
              <w:t xml:space="preserve">VNIR </w:t>
            </w:r>
            <w:r w:rsidR="003A116F" w:rsidRPr="009964E7">
              <w:rPr>
                <w:color w:val="FFFFFF" w:themeColor="background1"/>
              </w:rPr>
              <w:t xml:space="preserve">Hyperspectral </w:t>
            </w:r>
            <w:r w:rsidRPr="009964E7">
              <w:rPr>
                <w:color w:val="FFFFFF" w:themeColor="background1"/>
              </w:rPr>
              <w:t>S</w:t>
            </w:r>
            <w:r w:rsidR="001B078D" w:rsidRPr="009964E7">
              <w:rPr>
                <w:color w:val="FFFFFF" w:themeColor="background1"/>
              </w:rPr>
              <w:t>canner</w:t>
            </w:r>
          </w:p>
        </w:tc>
        <w:tc>
          <w:tcPr>
            <w:tcW w:w="3117" w:type="dxa"/>
            <w:vAlign w:val="center"/>
          </w:tcPr>
          <w:p w14:paraId="244EB677" w14:textId="5BD51B99" w:rsidR="003A116F" w:rsidRPr="009964E7" w:rsidRDefault="00747DA4" w:rsidP="004F3E5C">
            <w:pPr>
              <w:pStyle w:val="NoSpacing"/>
              <w:jc w:val="center"/>
            </w:pPr>
            <w:fldSimple w:instr=" MERGEFIELD VNIR_Model ">
              <w:r w:rsidR="001954E3">
                <w:rPr>
                  <w:noProof/>
                </w:rPr>
                <w:t>«VNIR_Model»</w:t>
              </w:r>
            </w:fldSimple>
          </w:p>
        </w:tc>
        <w:tc>
          <w:tcPr>
            <w:tcW w:w="3117" w:type="dxa"/>
            <w:vAlign w:val="center"/>
          </w:tcPr>
          <w:p w14:paraId="00AB1C77" w14:textId="6630CA0C" w:rsidR="003A116F" w:rsidRPr="009964E7" w:rsidRDefault="00747DA4" w:rsidP="004F3E5C">
            <w:pPr>
              <w:pStyle w:val="NoSpacing"/>
              <w:jc w:val="center"/>
            </w:pPr>
            <w:fldSimple w:instr=" MERGEFIELD VNIR_SN ">
              <w:r w:rsidR="001954E3">
                <w:rPr>
                  <w:noProof/>
                </w:rPr>
                <w:t>«VNIR_SN»</w:t>
              </w:r>
            </w:fldSimple>
          </w:p>
        </w:tc>
      </w:tr>
      <w:tr w:rsidR="00E31E17" w:rsidRPr="009964E7" w14:paraId="473D7D08" w14:textId="77777777" w:rsidTr="00E31E17">
        <w:tc>
          <w:tcPr>
            <w:tcW w:w="3116" w:type="dxa"/>
            <w:shd w:val="clear" w:color="auto" w:fill="000000" w:themeFill="text1"/>
            <w:vAlign w:val="center"/>
          </w:tcPr>
          <w:p w14:paraId="3E1E78CF" w14:textId="200A6231" w:rsidR="00E31E17" w:rsidRPr="009964E7" w:rsidRDefault="00E31E17" w:rsidP="004F3E5C">
            <w:pPr>
              <w:pStyle w:val="NoSpacing"/>
              <w:jc w:val="center"/>
              <w:rPr>
                <w:color w:val="FFFFFF" w:themeColor="background1"/>
              </w:rPr>
            </w:pPr>
            <w:r w:rsidRPr="009964E7">
              <w:rPr>
                <w:color w:val="FFFFFF" w:themeColor="background1"/>
              </w:rPr>
              <w:t>SWIR Hyperspectral Scanner</w:t>
            </w:r>
          </w:p>
        </w:tc>
        <w:tc>
          <w:tcPr>
            <w:tcW w:w="3117" w:type="dxa"/>
            <w:vAlign w:val="center"/>
          </w:tcPr>
          <w:p w14:paraId="320D6C8D" w14:textId="433D86D5" w:rsidR="00E31E17" w:rsidRPr="009964E7" w:rsidRDefault="00747DA4" w:rsidP="004F3E5C">
            <w:pPr>
              <w:pStyle w:val="NoSpacing"/>
              <w:jc w:val="center"/>
            </w:pPr>
            <w:fldSimple w:instr=" MERGEFIELD SWIR_Model ">
              <w:r w:rsidR="001954E3">
                <w:rPr>
                  <w:noProof/>
                </w:rPr>
                <w:t>«SWIR_Model»</w:t>
              </w:r>
            </w:fldSimple>
          </w:p>
        </w:tc>
        <w:tc>
          <w:tcPr>
            <w:tcW w:w="3117" w:type="dxa"/>
            <w:vAlign w:val="center"/>
          </w:tcPr>
          <w:p w14:paraId="480A1E69" w14:textId="43ABCCC2" w:rsidR="00E31E17" w:rsidRPr="009964E7" w:rsidRDefault="00747DA4" w:rsidP="004F3E5C">
            <w:pPr>
              <w:pStyle w:val="NoSpacing"/>
              <w:jc w:val="center"/>
            </w:pPr>
            <w:fldSimple w:instr=" MERGEFIELD SWIR_SN ">
              <w:r w:rsidR="001954E3">
                <w:rPr>
                  <w:noProof/>
                </w:rPr>
                <w:t>«SWIR_SN»</w:t>
              </w:r>
            </w:fldSimple>
          </w:p>
        </w:tc>
      </w:tr>
      <w:tr w:rsidR="003A116F" w:rsidRPr="009964E7" w14:paraId="34A2B11B" w14:textId="77777777" w:rsidTr="00E31E17">
        <w:tc>
          <w:tcPr>
            <w:tcW w:w="3116" w:type="dxa"/>
            <w:shd w:val="clear" w:color="auto" w:fill="000000" w:themeFill="text1"/>
            <w:vAlign w:val="center"/>
          </w:tcPr>
          <w:p w14:paraId="011B1326" w14:textId="649A4E1D" w:rsidR="003A116F" w:rsidRPr="009964E7" w:rsidRDefault="003A116F" w:rsidP="004F3E5C">
            <w:pPr>
              <w:pStyle w:val="NoSpacing"/>
              <w:jc w:val="center"/>
              <w:rPr>
                <w:color w:val="FFFFFF" w:themeColor="background1"/>
              </w:rPr>
            </w:pPr>
            <w:r w:rsidRPr="009964E7">
              <w:rPr>
                <w:color w:val="FFFFFF" w:themeColor="background1"/>
              </w:rPr>
              <w:t>LiDAR</w:t>
            </w:r>
          </w:p>
        </w:tc>
        <w:tc>
          <w:tcPr>
            <w:tcW w:w="3117" w:type="dxa"/>
            <w:vAlign w:val="center"/>
          </w:tcPr>
          <w:p w14:paraId="2D8C4718" w14:textId="697A8908" w:rsidR="003A116F" w:rsidRPr="009964E7" w:rsidRDefault="00747DA4" w:rsidP="004F3E5C">
            <w:pPr>
              <w:pStyle w:val="NoSpacing"/>
              <w:jc w:val="center"/>
            </w:pPr>
            <w:fldSimple w:instr=" MERGEFIELD LiDAR_Model ">
              <w:r w:rsidR="001954E3">
                <w:rPr>
                  <w:noProof/>
                </w:rPr>
                <w:t>«LiDAR_Model»</w:t>
              </w:r>
            </w:fldSimple>
          </w:p>
        </w:tc>
        <w:tc>
          <w:tcPr>
            <w:tcW w:w="3117" w:type="dxa"/>
            <w:vAlign w:val="center"/>
          </w:tcPr>
          <w:p w14:paraId="06BA502E" w14:textId="4BE52F9E" w:rsidR="003A116F" w:rsidRPr="009964E7" w:rsidRDefault="00747DA4" w:rsidP="004F3E5C">
            <w:pPr>
              <w:pStyle w:val="NoSpacing"/>
              <w:jc w:val="center"/>
            </w:pPr>
            <w:fldSimple w:instr=" MERGEFIELD LiDAR_SN ">
              <w:r w:rsidR="001954E3">
                <w:rPr>
                  <w:noProof/>
                </w:rPr>
                <w:t>«LiDAR_SN»</w:t>
              </w:r>
            </w:fldSimple>
          </w:p>
        </w:tc>
      </w:tr>
      <w:tr w:rsidR="003A116F" w:rsidRPr="009964E7" w14:paraId="6D4E9717" w14:textId="77777777" w:rsidTr="00E31E17">
        <w:tc>
          <w:tcPr>
            <w:tcW w:w="3116" w:type="dxa"/>
            <w:shd w:val="clear" w:color="auto" w:fill="000000" w:themeFill="text1"/>
            <w:vAlign w:val="center"/>
          </w:tcPr>
          <w:p w14:paraId="1BC9F2CE" w14:textId="11B05BDA" w:rsidR="003A116F" w:rsidRPr="009964E7" w:rsidRDefault="003A116F" w:rsidP="004F3E5C">
            <w:pPr>
              <w:pStyle w:val="NoSpacing"/>
              <w:jc w:val="center"/>
              <w:rPr>
                <w:color w:val="FFFFFF" w:themeColor="background1"/>
              </w:rPr>
            </w:pPr>
            <w:r w:rsidRPr="009964E7">
              <w:rPr>
                <w:color w:val="FFFFFF" w:themeColor="background1"/>
              </w:rPr>
              <w:t>RGB camera</w:t>
            </w:r>
          </w:p>
        </w:tc>
        <w:tc>
          <w:tcPr>
            <w:tcW w:w="3117" w:type="dxa"/>
            <w:vAlign w:val="center"/>
          </w:tcPr>
          <w:p w14:paraId="2D747F76" w14:textId="0B6BEE8F" w:rsidR="003A116F" w:rsidRPr="009964E7" w:rsidRDefault="00747DA4" w:rsidP="004F3E5C">
            <w:pPr>
              <w:pStyle w:val="NoSpacing"/>
              <w:jc w:val="center"/>
            </w:pPr>
            <w:fldSimple w:instr=" MERGEFIELD RGB_Model ">
              <w:r w:rsidR="001954E3">
                <w:rPr>
                  <w:noProof/>
                </w:rPr>
                <w:t>«RGB_Model»</w:t>
              </w:r>
            </w:fldSimple>
          </w:p>
        </w:tc>
        <w:tc>
          <w:tcPr>
            <w:tcW w:w="3117" w:type="dxa"/>
            <w:vAlign w:val="center"/>
          </w:tcPr>
          <w:p w14:paraId="694A954D" w14:textId="22043F54" w:rsidR="003A116F" w:rsidRPr="009964E7" w:rsidRDefault="00747DA4" w:rsidP="004F3E5C">
            <w:pPr>
              <w:pStyle w:val="NoSpacing"/>
              <w:jc w:val="center"/>
            </w:pPr>
            <w:fldSimple w:instr=" MERGEFIELD RGB_SN ">
              <w:r w:rsidR="001954E3">
                <w:rPr>
                  <w:noProof/>
                </w:rPr>
                <w:t>«RGB_SN»</w:t>
              </w:r>
            </w:fldSimple>
          </w:p>
        </w:tc>
      </w:tr>
    </w:tbl>
    <w:p w14:paraId="08B822EE" w14:textId="77777777" w:rsidR="00674AE9" w:rsidRPr="009964E7" w:rsidRDefault="00674AE9" w:rsidP="004F3E5C">
      <w:pPr>
        <w:spacing w:after="0"/>
        <w:rPr>
          <w:color w:val="000000" w:themeColor="text1"/>
        </w:rPr>
      </w:pPr>
    </w:p>
    <w:p w14:paraId="797D6A62" w14:textId="397E67D1" w:rsidR="00253D9E" w:rsidRPr="009964E7" w:rsidRDefault="00253D9E" w:rsidP="004F3E5C">
      <w:pPr>
        <w:pStyle w:val="Heading1"/>
        <w:spacing w:before="0" w:after="0"/>
      </w:pPr>
      <w:r w:rsidRPr="009964E7">
        <w:t>CALIBRATION DATASETS</w:t>
      </w:r>
    </w:p>
    <w:tbl>
      <w:tblPr>
        <w:tblStyle w:val="TableGrid"/>
        <w:tblW w:w="4645" w:type="pct"/>
        <w:tblLook w:val="04A0" w:firstRow="1" w:lastRow="0" w:firstColumn="1" w:lastColumn="0" w:noHBand="0" w:noVBand="1"/>
      </w:tblPr>
      <w:tblGrid>
        <w:gridCol w:w="2519"/>
        <w:gridCol w:w="2516"/>
        <w:gridCol w:w="4320"/>
      </w:tblGrid>
      <w:tr w:rsidR="00AD431C" w:rsidRPr="009964E7" w14:paraId="12E742D5" w14:textId="77777777" w:rsidTr="00AD431C">
        <w:tc>
          <w:tcPr>
            <w:tcW w:w="5000" w:type="pct"/>
            <w:gridSpan w:val="3"/>
            <w:shd w:val="clear" w:color="auto" w:fill="000000" w:themeFill="text1"/>
            <w:vAlign w:val="center"/>
          </w:tcPr>
          <w:p w14:paraId="5D15B330" w14:textId="1A4FABB1" w:rsidR="00AD431C" w:rsidRPr="009964E7" w:rsidRDefault="00AD431C" w:rsidP="00AD431C">
            <w:pPr>
              <w:pStyle w:val="NoSpacing"/>
              <w:jc w:val="center"/>
              <w:rPr>
                <w:color w:val="FFFFFF" w:themeColor="background1"/>
              </w:rPr>
            </w:pPr>
            <w:r>
              <w:rPr>
                <w:color w:val="FFFFFF" w:themeColor="background1"/>
              </w:rPr>
              <w:t xml:space="preserve">               </w:t>
            </w:r>
            <w:r w:rsidRPr="009964E7">
              <w:rPr>
                <w:color w:val="FFFFFF" w:themeColor="background1"/>
              </w:rPr>
              <w:t>CALIBRATION FLIGHT</w:t>
            </w:r>
          </w:p>
        </w:tc>
      </w:tr>
      <w:tr w:rsidR="00AD431C" w:rsidRPr="009964E7" w14:paraId="5EBDFD29" w14:textId="77777777" w:rsidTr="00AD431C">
        <w:tc>
          <w:tcPr>
            <w:tcW w:w="1346" w:type="pct"/>
            <w:vMerge w:val="restart"/>
            <w:shd w:val="clear" w:color="auto" w:fill="000000" w:themeFill="text1"/>
            <w:vAlign w:val="center"/>
          </w:tcPr>
          <w:p w14:paraId="4CFB9076" w14:textId="77777777" w:rsidR="00AD431C" w:rsidRPr="009964E7" w:rsidRDefault="00AD431C" w:rsidP="004F3E5C">
            <w:pPr>
              <w:pStyle w:val="NoSpacing"/>
              <w:jc w:val="center"/>
              <w:rPr>
                <w:color w:val="FFFFFF" w:themeColor="background1"/>
              </w:rPr>
            </w:pPr>
            <w:r w:rsidRPr="009964E7">
              <w:rPr>
                <w:color w:val="FFFFFF" w:themeColor="background1"/>
              </w:rPr>
              <w:t>GENERAL INFORMATION</w:t>
            </w:r>
          </w:p>
        </w:tc>
        <w:tc>
          <w:tcPr>
            <w:tcW w:w="1345" w:type="pct"/>
            <w:vAlign w:val="center"/>
          </w:tcPr>
          <w:p w14:paraId="69E1E9B6" w14:textId="77777777" w:rsidR="00AD431C" w:rsidRPr="009964E7" w:rsidRDefault="00AD431C" w:rsidP="004F3E5C">
            <w:pPr>
              <w:pStyle w:val="NoSpacing"/>
              <w:jc w:val="center"/>
            </w:pPr>
            <w:r w:rsidRPr="009964E7">
              <w:t>Date</w:t>
            </w:r>
          </w:p>
        </w:tc>
        <w:tc>
          <w:tcPr>
            <w:tcW w:w="2309" w:type="pct"/>
            <w:vAlign w:val="center"/>
          </w:tcPr>
          <w:p w14:paraId="1ACFEC12" w14:textId="178A6192" w:rsidR="00AD431C" w:rsidRPr="009964E7" w:rsidRDefault="00C70D24" w:rsidP="004F3E5C">
            <w:pPr>
              <w:pStyle w:val="NoSpacing"/>
              <w:jc w:val="center"/>
            </w:pPr>
            <w:fldSimple w:instr=" MERGEFIELD Calibration_Date ">
              <w:r w:rsidR="001954E3">
                <w:rPr>
                  <w:noProof/>
                </w:rPr>
                <w:t>«Calibration_Date»</w:t>
              </w:r>
            </w:fldSimple>
          </w:p>
        </w:tc>
      </w:tr>
      <w:tr w:rsidR="00AD431C" w:rsidRPr="009964E7" w14:paraId="70398A70" w14:textId="77777777" w:rsidTr="00AD431C">
        <w:tc>
          <w:tcPr>
            <w:tcW w:w="1346" w:type="pct"/>
            <w:vMerge/>
            <w:shd w:val="clear" w:color="auto" w:fill="000000" w:themeFill="text1"/>
            <w:vAlign w:val="center"/>
          </w:tcPr>
          <w:p w14:paraId="39A6063B" w14:textId="77777777" w:rsidR="00AD431C" w:rsidRPr="009964E7" w:rsidRDefault="00AD431C" w:rsidP="004F3E5C">
            <w:pPr>
              <w:pStyle w:val="NoSpacing"/>
              <w:jc w:val="center"/>
              <w:rPr>
                <w:color w:val="FFFFFF" w:themeColor="background1"/>
              </w:rPr>
            </w:pPr>
          </w:p>
        </w:tc>
        <w:tc>
          <w:tcPr>
            <w:tcW w:w="1345" w:type="pct"/>
            <w:vAlign w:val="center"/>
          </w:tcPr>
          <w:p w14:paraId="3149D456" w14:textId="77777777" w:rsidR="00AD431C" w:rsidRPr="009964E7" w:rsidRDefault="00AD431C" w:rsidP="004F3E5C">
            <w:pPr>
              <w:pStyle w:val="NoSpacing"/>
              <w:jc w:val="center"/>
            </w:pPr>
            <w:r w:rsidRPr="009964E7">
              <w:t>Location</w:t>
            </w:r>
          </w:p>
        </w:tc>
        <w:tc>
          <w:tcPr>
            <w:tcW w:w="2309" w:type="pct"/>
            <w:vAlign w:val="center"/>
          </w:tcPr>
          <w:p w14:paraId="7863A4FB" w14:textId="5591F4B7" w:rsidR="00AD431C" w:rsidRPr="009964E7" w:rsidRDefault="00C70D24" w:rsidP="004F3E5C">
            <w:pPr>
              <w:pStyle w:val="NoSpacing"/>
              <w:jc w:val="center"/>
            </w:pPr>
            <w:fldSimple w:instr=" MERGEFIELD Calibration_Location ">
              <w:r w:rsidR="001954E3">
                <w:rPr>
                  <w:noProof/>
                </w:rPr>
                <w:t>«Calibration_Location»</w:t>
              </w:r>
            </w:fldSimple>
          </w:p>
        </w:tc>
      </w:tr>
      <w:tr w:rsidR="00AD431C" w:rsidRPr="009964E7" w14:paraId="453D1447" w14:textId="77777777" w:rsidTr="00AD431C">
        <w:tc>
          <w:tcPr>
            <w:tcW w:w="1346" w:type="pct"/>
            <w:vMerge/>
            <w:shd w:val="clear" w:color="auto" w:fill="000000" w:themeFill="text1"/>
            <w:vAlign w:val="center"/>
          </w:tcPr>
          <w:p w14:paraId="6A80CCD7" w14:textId="77777777" w:rsidR="00AD431C" w:rsidRPr="009964E7" w:rsidRDefault="00AD431C" w:rsidP="004F3E5C">
            <w:pPr>
              <w:pStyle w:val="NoSpacing"/>
              <w:jc w:val="center"/>
              <w:rPr>
                <w:color w:val="FFFFFF" w:themeColor="background1"/>
              </w:rPr>
            </w:pPr>
          </w:p>
        </w:tc>
        <w:tc>
          <w:tcPr>
            <w:tcW w:w="1345" w:type="pct"/>
            <w:vAlign w:val="center"/>
          </w:tcPr>
          <w:p w14:paraId="6A3F5282" w14:textId="77777777" w:rsidR="00AD431C" w:rsidRPr="009964E7" w:rsidRDefault="00AD431C" w:rsidP="004F3E5C">
            <w:pPr>
              <w:pStyle w:val="NoSpacing"/>
              <w:jc w:val="center"/>
            </w:pPr>
            <w:r w:rsidRPr="009964E7">
              <w:t>Sensor</w:t>
            </w:r>
          </w:p>
        </w:tc>
        <w:tc>
          <w:tcPr>
            <w:tcW w:w="2309" w:type="pct"/>
            <w:vAlign w:val="center"/>
          </w:tcPr>
          <w:p w14:paraId="1A4D2F7A" w14:textId="5B16FC3C" w:rsidR="00AD431C" w:rsidRPr="009964E7" w:rsidRDefault="00C70D24" w:rsidP="004F3E5C">
            <w:pPr>
              <w:pStyle w:val="NoSpacing"/>
              <w:jc w:val="center"/>
            </w:pPr>
            <w:fldSimple w:instr=" MERGEFIELD Sensor_Types_Calibrated ">
              <w:r w:rsidR="001954E3">
                <w:rPr>
                  <w:noProof/>
                </w:rPr>
                <w:t>«Sensor_Types_Calibrated»</w:t>
              </w:r>
            </w:fldSimple>
          </w:p>
        </w:tc>
      </w:tr>
      <w:tr w:rsidR="00AD431C" w:rsidRPr="009964E7" w14:paraId="46C2E6F6" w14:textId="77777777" w:rsidTr="00AD431C">
        <w:tc>
          <w:tcPr>
            <w:tcW w:w="1346" w:type="pct"/>
            <w:vMerge w:val="restart"/>
            <w:shd w:val="clear" w:color="auto" w:fill="000000" w:themeFill="text1"/>
            <w:vAlign w:val="center"/>
          </w:tcPr>
          <w:p w14:paraId="533FBB56" w14:textId="77777777" w:rsidR="00AD431C" w:rsidRPr="009964E7" w:rsidRDefault="00AD431C" w:rsidP="004F3E5C">
            <w:pPr>
              <w:pStyle w:val="NoSpacing"/>
              <w:jc w:val="center"/>
              <w:rPr>
                <w:color w:val="FFFFFF" w:themeColor="background1"/>
              </w:rPr>
            </w:pPr>
            <w:r w:rsidRPr="009964E7">
              <w:rPr>
                <w:color w:val="FFFFFF" w:themeColor="background1"/>
              </w:rPr>
              <w:t>FLIGHT CONFIGURATION</w:t>
            </w:r>
          </w:p>
        </w:tc>
        <w:tc>
          <w:tcPr>
            <w:tcW w:w="1345" w:type="pct"/>
            <w:shd w:val="clear" w:color="auto" w:fill="D9D9D9" w:themeFill="background1" w:themeFillShade="D9"/>
            <w:vAlign w:val="center"/>
          </w:tcPr>
          <w:p w14:paraId="4F02C063" w14:textId="77777777" w:rsidR="00AD431C" w:rsidRPr="009964E7" w:rsidRDefault="00AD431C" w:rsidP="004F3E5C">
            <w:pPr>
              <w:pStyle w:val="NoSpacing"/>
              <w:jc w:val="center"/>
            </w:pPr>
            <w:r w:rsidRPr="009964E7">
              <w:t>Flying heights</w:t>
            </w:r>
          </w:p>
        </w:tc>
        <w:tc>
          <w:tcPr>
            <w:tcW w:w="2309" w:type="pct"/>
            <w:shd w:val="clear" w:color="auto" w:fill="D9D9D9" w:themeFill="background1" w:themeFillShade="D9"/>
            <w:vAlign w:val="center"/>
          </w:tcPr>
          <w:p w14:paraId="379B7041" w14:textId="3F6F728E" w:rsidR="00AD431C" w:rsidRPr="009964E7" w:rsidRDefault="00C70D24" w:rsidP="004F3E5C">
            <w:pPr>
              <w:pStyle w:val="NoSpacing"/>
              <w:jc w:val="center"/>
            </w:pPr>
            <w:fldSimple w:instr=" MERGEFIELD Flying_Heights ">
              <w:r w:rsidR="001954E3">
                <w:rPr>
                  <w:noProof/>
                </w:rPr>
                <w:t>«Flying_Heights»</w:t>
              </w:r>
            </w:fldSimple>
          </w:p>
        </w:tc>
      </w:tr>
      <w:tr w:rsidR="00AD431C" w:rsidRPr="009964E7" w14:paraId="088EF8EC" w14:textId="77777777" w:rsidTr="00AD431C">
        <w:tc>
          <w:tcPr>
            <w:tcW w:w="1346" w:type="pct"/>
            <w:vMerge/>
            <w:shd w:val="clear" w:color="auto" w:fill="000000" w:themeFill="text1"/>
            <w:vAlign w:val="center"/>
          </w:tcPr>
          <w:p w14:paraId="3E233BD7" w14:textId="77777777" w:rsidR="00AD431C" w:rsidRPr="009964E7" w:rsidRDefault="00AD431C" w:rsidP="004F3E5C">
            <w:pPr>
              <w:pStyle w:val="NoSpacing"/>
              <w:jc w:val="center"/>
              <w:rPr>
                <w:color w:val="FFFFFF" w:themeColor="background1"/>
              </w:rPr>
            </w:pPr>
          </w:p>
        </w:tc>
        <w:tc>
          <w:tcPr>
            <w:tcW w:w="1345" w:type="pct"/>
            <w:shd w:val="clear" w:color="auto" w:fill="D9D9D9" w:themeFill="background1" w:themeFillShade="D9"/>
            <w:vAlign w:val="center"/>
          </w:tcPr>
          <w:p w14:paraId="68BB8417" w14:textId="77777777" w:rsidR="00AD431C" w:rsidRPr="009964E7" w:rsidRDefault="00AD431C" w:rsidP="004F3E5C">
            <w:pPr>
              <w:pStyle w:val="NoSpacing"/>
              <w:jc w:val="center"/>
            </w:pPr>
            <w:r w:rsidRPr="009964E7">
              <w:t>Ground speed</w:t>
            </w:r>
          </w:p>
        </w:tc>
        <w:tc>
          <w:tcPr>
            <w:tcW w:w="2309" w:type="pct"/>
            <w:shd w:val="clear" w:color="auto" w:fill="D9D9D9" w:themeFill="background1" w:themeFillShade="D9"/>
            <w:vAlign w:val="center"/>
          </w:tcPr>
          <w:p w14:paraId="7CC75027" w14:textId="5157ABD8" w:rsidR="00AD431C" w:rsidRPr="009964E7" w:rsidRDefault="00C70D24" w:rsidP="004F3E5C">
            <w:pPr>
              <w:pStyle w:val="NoSpacing"/>
              <w:jc w:val="center"/>
            </w:pPr>
            <w:fldSimple w:instr=" MERGEFIELD Flight_Speed ">
              <w:r w:rsidR="001954E3">
                <w:rPr>
                  <w:noProof/>
                </w:rPr>
                <w:t>«Flight_Speed»</w:t>
              </w:r>
            </w:fldSimple>
          </w:p>
        </w:tc>
      </w:tr>
      <w:tr w:rsidR="00AD431C" w:rsidRPr="009964E7" w14:paraId="58D24CCC" w14:textId="77777777" w:rsidTr="00AD431C">
        <w:tc>
          <w:tcPr>
            <w:tcW w:w="1346" w:type="pct"/>
            <w:vMerge w:val="restart"/>
            <w:shd w:val="clear" w:color="auto" w:fill="000000" w:themeFill="text1"/>
            <w:vAlign w:val="center"/>
          </w:tcPr>
          <w:p w14:paraId="6FF027A2" w14:textId="2C7CA1ED" w:rsidR="00AD431C" w:rsidRPr="009964E7" w:rsidRDefault="00AD431C" w:rsidP="004F3E5C">
            <w:pPr>
              <w:pStyle w:val="NoSpacing"/>
              <w:jc w:val="center"/>
              <w:rPr>
                <w:color w:val="FFFFFF" w:themeColor="background1"/>
              </w:rPr>
            </w:pPr>
            <w:r w:rsidRPr="009964E7">
              <w:rPr>
                <w:color w:val="FFFFFF" w:themeColor="background1"/>
              </w:rPr>
              <w:t>WEATHER CONDITION</w:t>
            </w:r>
          </w:p>
        </w:tc>
        <w:tc>
          <w:tcPr>
            <w:tcW w:w="1345" w:type="pct"/>
            <w:vAlign w:val="center"/>
          </w:tcPr>
          <w:p w14:paraId="6B2D7101" w14:textId="77777777" w:rsidR="00AD431C" w:rsidRPr="009964E7" w:rsidRDefault="00AD431C" w:rsidP="004F3E5C">
            <w:pPr>
              <w:pStyle w:val="NoSpacing"/>
              <w:jc w:val="center"/>
            </w:pPr>
            <w:r w:rsidRPr="009964E7">
              <w:t>Wind speed</w:t>
            </w:r>
          </w:p>
        </w:tc>
        <w:tc>
          <w:tcPr>
            <w:tcW w:w="2309" w:type="pct"/>
            <w:vAlign w:val="center"/>
          </w:tcPr>
          <w:p w14:paraId="495516A5" w14:textId="25B6FAD1" w:rsidR="00AD431C" w:rsidRPr="009964E7" w:rsidRDefault="00C70D24" w:rsidP="004F3E5C">
            <w:pPr>
              <w:pStyle w:val="NoSpacing"/>
              <w:jc w:val="center"/>
            </w:pPr>
            <w:fldSimple w:instr=" MERGEFIELD Wind_Speed ">
              <w:r w:rsidR="001954E3">
                <w:rPr>
                  <w:noProof/>
                </w:rPr>
                <w:t>«Wind_Speed»</w:t>
              </w:r>
            </w:fldSimple>
          </w:p>
        </w:tc>
      </w:tr>
      <w:tr w:rsidR="00AD431C" w:rsidRPr="009964E7" w14:paraId="77C92B22" w14:textId="77777777" w:rsidTr="00AD431C">
        <w:tc>
          <w:tcPr>
            <w:tcW w:w="1346" w:type="pct"/>
            <w:vMerge/>
            <w:shd w:val="clear" w:color="auto" w:fill="000000" w:themeFill="text1"/>
            <w:vAlign w:val="center"/>
          </w:tcPr>
          <w:p w14:paraId="16D9010F" w14:textId="77777777" w:rsidR="00AD431C" w:rsidRPr="009964E7" w:rsidRDefault="00AD431C" w:rsidP="004F3E5C">
            <w:pPr>
              <w:pStyle w:val="NoSpacing"/>
              <w:jc w:val="center"/>
              <w:rPr>
                <w:color w:val="FFFFFF" w:themeColor="background1"/>
              </w:rPr>
            </w:pPr>
          </w:p>
        </w:tc>
        <w:tc>
          <w:tcPr>
            <w:tcW w:w="1345" w:type="pct"/>
            <w:vAlign w:val="center"/>
          </w:tcPr>
          <w:p w14:paraId="1E0A52D9" w14:textId="77777777" w:rsidR="00AD431C" w:rsidRPr="009964E7" w:rsidRDefault="00AD431C" w:rsidP="004F3E5C">
            <w:pPr>
              <w:pStyle w:val="NoSpacing"/>
              <w:jc w:val="center"/>
            </w:pPr>
            <w:r w:rsidRPr="009964E7">
              <w:t>Temperature</w:t>
            </w:r>
          </w:p>
        </w:tc>
        <w:tc>
          <w:tcPr>
            <w:tcW w:w="2309" w:type="pct"/>
            <w:vAlign w:val="center"/>
          </w:tcPr>
          <w:p w14:paraId="0D1923BB" w14:textId="34759851" w:rsidR="00AD431C" w:rsidRPr="009964E7" w:rsidRDefault="00C70D24" w:rsidP="004F3E5C">
            <w:pPr>
              <w:pStyle w:val="NoSpacing"/>
              <w:jc w:val="center"/>
            </w:pPr>
            <w:fldSimple w:instr=" MERGEFIELD Temperature ">
              <w:r w:rsidR="001954E3">
                <w:rPr>
                  <w:noProof/>
                </w:rPr>
                <w:t>«Temperature»</w:t>
              </w:r>
            </w:fldSimple>
          </w:p>
        </w:tc>
      </w:tr>
      <w:tr w:rsidR="00AD431C" w:rsidRPr="009964E7" w14:paraId="2D620CE3" w14:textId="77777777" w:rsidTr="00AD431C">
        <w:tc>
          <w:tcPr>
            <w:tcW w:w="1346" w:type="pct"/>
            <w:vMerge/>
            <w:shd w:val="clear" w:color="auto" w:fill="000000" w:themeFill="text1"/>
            <w:vAlign w:val="center"/>
          </w:tcPr>
          <w:p w14:paraId="7B88B993" w14:textId="77777777" w:rsidR="00AD431C" w:rsidRPr="009964E7" w:rsidRDefault="00AD431C" w:rsidP="004F3E5C">
            <w:pPr>
              <w:pStyle w:val="NoSpacing"/>
              <w:jc w:val="center"/>
              <w:rPr>
                <w:color w:val="FFFFFF" w:themeColor="background1"/>
              </w:rPr>
            </w:pPr>
          </w:p>
        </w:tc>
        <w:tc>
          <w:tcPr>
            <w:tcW w:w="1345" w:type="pct"/>
            <w:vAlign w:val="center"/>
          </w:tcPr>
          <w:p w14:paraId="474430EA" w14:textId="77777777" w:rsidR="00AD431C" w:rsidRPr="009964E7" w:rsidRDefault="00AD431C" w:rsidP="004F3E5C">
            <w:pPr>
              <w:pStyle w:val="NoSpacing"/>
              <w:jc w:val="center"/>
            </w:pPr>
            <w:r w:rsidRPr="009964E7">
              <w:t>Sky condition</w:t>
            </w:r>
          </w:p>
        </w:tc>
        <w:tc>
          <w:tcPr>
            <w:tcW w:w="2309" w:type="pct"/>
            <w:vAlign w:val="center"/>
          </w:tcPr>
          <w:p w14:paraId="1E156C3C" w14:textId="6C64F878" w:rsidR="00AD431C" w:rsidRPr="009964E7" w:rsidRDefault="00C70D24" w:rsidP="004F3E5C">
            <w:pPr>
              <w:pStyle w:val="NoSpacing"/>
              <w:jc w:val="center"/>
            </w:pPr>
            <w:fldSimple w:instr=" MERGEFIELD Sky_Conditions ">
              <w:r w:rsidR="001954E3">
                <w:rPr>
                  <w:noProof/>
                </w:rPr>
                <w:t>«Sky_Conditions»</w:t>
              </w:r>
            </w:fldSimple>
          </w:p>
        </w:tc>
      </w:tr>
      <w:tr w:rsidR="00AD431C" w:rsidRPr="009964E7" w14:paraId="1C6E4E5E" w14:textId="77777777" w:rsidTr="00AD431C">
        <w:tc>
          <w:tcPr>
            <w:tcW w:w="1346" w:type="pct"/>
            <w:vMerge w:val="restart"/>
            <w:shd w:val="clear" w:color="auto" w:fill="000000" w:themeFill="text1"/>
            <w:vAlign w:val="center"/>
          </w:tcPr>
          <w:p w14:paraId="259538E2" w14:textId="7B74EE3C" w:rsidR="00AD431C" w:rsidRPr="009964E7" w:rsidRDefault="00AD431C" w:rsidP="004F3E5C">
            <w:pPr>
              <w:pStyle w:val="NoSpacing"/>
              <w:jc w:val="center"/>
              <w:rPr>
                <w:color w:val="FFFFFF" w:themeColor="background1"/>
              </w:rPr>
            </w:pPr>
            <w:r w:rsidRPr="009964E7">
              <w:rPr>
                <w:color w:val="FFFFFF" w:themeColor="background1"/>
              </w:rPr>
              <w:t>GROUND CONTROL</w:t>
            </w:r>
          </w:p>
        </w:tc>
        <w:tc>
          <w:tcPr>
            <w:tcW w:w="1345" w:type="pct"/>
            <w:vAlign w:val="center"/>
          </w:tcPr>
          <w:p w14:paraId="68B3F676" w14:textId="77777777" w:rsidR="00AD431C" w:rsidRPr="009964E7" w:rsidRDefault="00AD431C" w:rsidP="004F3E5C">
            <w:pPr>
              <w:pStyle w:val="NoSpacing"/>
              <w:jc w:val="center"/>
            </w:pPr>
            <w:r w:rsidRPr="009964E7">
              <w:t>Number of GCPs</w:t>
            </w:r>
          </w:p>
        </w:tc>
        <w:tc>
          <w:tcPr>
            <w:tcW w:w="2309" w:type="pct"/>
            <w:vAlign w:val="center"/>
          </w:tcPr>
          <w:p w14:paraId="5B030E31" w14:textId="0AF8A19B" w:rsidR="00AD431C" w:rsidRPr="009964E7" w:rsidRDefault="00AD431C" w:rsidP="004F3E5C">
            <w:pPr>
              <w:pStyle w:val="NoSpacing"/>
              <w:jc w:val="center"/>
            </w:pPr>
            <w:r w:rsidRPr="009964E7">
              <w:t>1</w:t>
            </w:r>
            <w:r>
              <w:t>1</w:t>
            </w:r>
          </w:p>
        </w:tc>
      </w:tr>
      <w:tr w:rsidR="00AD431C" w:rsidRPr="009964E7" w14:paraId="1323EFBB" w14:textId="77777777" w:rsidTr="00AD431C">
        <w:tc>
          <w:tcPr>
            <w:tcW w:w="1346" w:type="pct"/>
            <w:vMerge/>
            <w:shd w:val="clear" w:color="auto" w:fill="000000" w:themeFill="text1"/>
            <w:vAlign w:val="center"/>
          </w:tcPr>
          <w:p w14:paraId="4EC13FFE" w14:textId="77777777" w:rsidR="00AD431C" w:rsidRPr="009964E7" w:rsidRDefault="00AD431C" w:rsidP="004F3E5C">
            <w:pPr>
              <w:pStyle w:val="NoSpacing"/>
              <w:jc w:val="center"/>
            </w:pPr>
          </w:p>
        </w:tc>
        <w:tc>
          <w:tcPr>
            <w:tcW w:w="1345" w:type="pct"/>
            <w:shd w:val="clear" w:color="auto" w:fill="D9D9D9" w:themeFill="background1" w:themeFillShade="D9"/>
            <w:vAlign w:val="center"/>
          </w:tcPr>
          <w:p w14:paraId="66C0D6ED" w14:textId="77777777" w:rsidR="00AD431C" w:rsidRPr="009964E7" w:rsidRDefault="00AD431C" w:rsidP="004F3E5C">
            <w:pPr>
              <w:pStyle w:val="NoSpacing"/>
              <w:jc w:val="center"/>
            </w:pPr>
            <w:r w:rsidRPr="009964E7">
              <w:t>Horizontal accuracy</w:t>
            </w:r>
          </w:p>
        </w:tc>
        <w:tc>
          <w:tcPr>
            <w:tcW w:w="2309" w:type="pct"/>
            <w:shd w:val="clear" w:color="auto" w:fill="D9D9D9" w:themeFill="background1" w:themeFillShade="D9"/>
            <w:vAlign w:val="center"/>
          </w:tcPr>
          <w:p w14:paraId="0F023245" w14:textId="77777777" w:rsidR="00AD431C" w:rsidRPr="009964E7" w:rsidRDefault="00AD431C" w:rsidP="004F3E5C">
            <w:pPr>
              <w:pStyle w:val="NoSpacing"/>
              <w:jc w:val="center"/>
            </w:pPr>
            <w:r w:rsidRPr="009964E7">
              <w:rPr>
                <w:color w:val="000000" w:themeColor="text1"/>
              </w:rPr>
              <w:t>±2 to ±3 cm</w:t>
            </w:r>
          </w:p>
        </w:tc>
      </w:tr>
      <w:tr w:rsidR="00AD431C" w:rsidRPr="009964E7" w14:paraId="03FAD32F" w14:textId="77777777" w:rsidTr="00AD431C">
        <w:tc>
          <w:tcPr>
            <w:tcW w:w="1346" w:type="pct"/>
            <w:vMerge/>
            <w:shd w:val="clear" w:color="auto" w:fill="000000" w:themeFill="text1"/>
            <w:vAlign w:val="center"/>
          </w:tcPr>
          <w:p w14:paraId="64B0A3B6" w14:textId="77777777" w:rsidR="00AD431C" w:rsidRPr="009964E7" w:rsidRDefault="00AD431C" w:rsidP="004F3E5C">
            <w:pPr>
              <w:pStyle w:val="NoSpacing"/>
              <w:jc w:val="center"/>
            </w:pPr>
          </w:p>
        </w:tc>
        <w:tc>
          <w:tcPr>
            <w:tcW w:w="1345" w:type="pct"/>
            <w:shd w:val="clear" w:color="auto" w:fill="D9D9D9" w:themeFill="background1" w:themeFillShade="D9"/>
            <w:vAlign w:val="center"/>
          </w:tcPr>
          <w:p w14:paraId="67856198" w14:textId="77777777" w:rsidR="00AD431C" w:rsidRPr="009964E7" w:rsidRDefault="00AD431C" w:rsidP="004F3E5C">
            <w:pPr>
              <w:pStyle w:val="NoSpacing"/>
              <w:jc w:val="center"/>
            </w:pPr>
            <w:r w:rsidRPr="009964E7">
              <w:t>Vertical accuracy</w:t>
            </w:r>
          </w:p>
        </w:tc>
        <w:tc>
          <w:tcPr>
            <w:tcW w:w="2309" w:type="pct"/>
            <w:shd w:val="clear" w:color="auto" w:fill="D9D9D9" w:themeFill="background1" w:themeFillShade="D9"/>
            <w:vAlign w:val="center"/>
          </w:tcPr>
          <w:p w14:paraId="02FDF451" w14:textId="77777777" w:rsidR="00AD431C" w:rsidRPr="009964E7" w:rsidRDefault="00AD431C" w:rsidP="004F3E5C">
            <w:pPr>
              <w:pStyle w:val="NoSpacing"/>
              <w:jc w:val="center"/>
            </w:pPr>
            <w:r w:rsidRPr="009964E7">
              <w:rPr>
                <w:color w:val="000000" w:themeColor="text1"/>
              </w:rPr>
              <w:t>±3 to ±4 cm</w:t>
            </w:r>
          </w:p>
        </w:tc>
      </w:tr>
    </w:tbl>
    <w:p w14:paraId="48846D1E" w14:textId="14B0887D" w:rsidR="00253D9E" w:rsidRPr="009964E7" w:rsidRDefault="00253D9E" w:rsidP="00253D9E">
      <w:pPr>
        <w:rPr>
          <w:color w:val="000000" w:themeColor="text1"/>
        </w:rPr>
      </w:pPr>
    </w:p>
    <w:p w14:paraId="72B67DF0" w14:textId="1F2625EB" w:rsidR="004F3E5C" w:rsidRPr="009964E7" w:rsidRDefault="00657EA2" w:rsidP="0073323B">
      <w:pPr>
        <w:spacing w:after="160"/>
        <w:rPr>
          <w:color w:val="000000" w:themeColor="text1"/>
        </w:rPr>
      </w:pPr>
      <w:r>
        <w:rPr>
          <w:noProof/>
          <w:color w:val="000000" w:themeColor="text1"/>
        </w:rPr>
        <w:drawing>
          <wp:anchor distT="0" distB="0" distL="114300" distR="114300" simplePos="0" relativeHeight="251661312" behindDoc="0" locked="0" layoutInCell="1" allowOverlap="1" wp14:anchorId="459D179F" wp14:editId="6F5D49B4">
            <wp:simplePos x="0" y="0"/>
            <wp:positionH relativeFrom="column">
              <wp:posOffset>4051300</wp:posOffset>
            </wp:positionH>
            <wp:positionV relativeFrom="paragraph">
              <wp:posOffset>69215</wp:posOffset>
            </wp:positionV>
            <wp:extent cx="1825732" cy="640080"/>
            <wp:effectExtent l="0" t="0" r="3175" b="7620"/>
            <wp:wrapNone/>
            <wp:docPr id="1217367462" name="Picture 1" descr="A black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67462" name="Picture 1" descr="A black signature on a white background&#10;&#10;AI-generated content may be incorrect."/>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825732" cy="640080"/>
                    </a:xfrm>
                    <a:prstGeom prst="rect">
                      <a:avLst/>
                    </a:prstGeom>
                  </pic:spPr>
                </pic:pic>
              </a:graphicData>
            </a:graphic>
          </wp:anchor>
        </w:drawing>
      </w:r>
      <w:r w:rsidR="00AD431C">
        <w:rPr>
          <w:noProof/>
          <w:color w:val="FFFFFF" w:themeColor="background1"/>
        </w:rPr>
        <w:drawing>
          <wp:anchor distT="0" distB="0" distL="114300" distR="114300" simplePos="0" relativeHeight="251659264" behindDoc="0" locked="0" layoutInCell="1" allowOverlap="1" wp14:anchorId="4AD78D8F" wp14:editId="7D7A65A9">
            <wp:simplePos x="0" y="0"/>
            <wp:positionH relativeFrom="column">
              <wp:posOffset>266700</wp:posOffset>
            </wp:positionH>
            <wp:positionV relativeFrom="paragraph">
              <wp:posOffset>22225</wp:posOffset>
            </wp:positionV>
            <wp:extent cx="2082800" cy="615972"/>
            <wp:effectExtent l="0" t="0" r="0" b="0"/>
            <wp:wrapNone/>
            <wp:docPr id="1111386282"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6282" name="Picture 1" descr="A close-up of a signature&#10;&#10;AI-generated content may be incorrect."/>
                    <pic:cNvPicPr/>
                  </pic:nvPicPr>
                  <pic:blipFill rotWithShape="1">
                    <a:blip r:embed="rId9" cstate="print">
                      <a:extLst>
                        <a:ext uri="{28A0092B-C50C-407E-A947-70E740481C1C}">
                          <a14:useLocalDpi xmlns:a14="http://schemas.microsoft.com/office/drawing/2010/main" val="0"/>
                        </a:ext>
                      </a:extLst>
                    </a:blip>
                    <a:srcRect l="4068" t="22223" r="9722" b="32451"/>
                    <a:stretch/>
                  </pic:blipFill>
                  <pic:spPr bwMode="auto">
                    <a:xfrm>
                      <a:off x="0" y="0"/>
                      <a:ext cx="2082800" cy="6159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7C8F20" w14:textId="046F82FE" w:rsidR="004F3E5C" w:rsidRPr="009964E7" w:rsidRDefault="004F3E5C" w:rsidP="0073323B">
      <w:pPr>
        <w:spacing w:after="160"/>
        <w:rPr>
          <w:color w:val="000000" w:themeColor="text1"/>
        </w:rPr>
      </w:pPr>
    </w:p>
    <w:p w14:paraId="47712D99" w14:textId="15559DF6" w:rsidR="0073323B" w:rsidRPr="009964E7" w:rsidRDefault="00253D9E" w:rsidP="0073323B">
      <w:pPr>
        <w:spacing w:after="160"/>
        <w:rPr>
          <w:color w:val="000000" w:themeColor="text1"/>
        </w:rPr>
      </w:pPr>
      <w:r w:rsidRPr="009964E7">
        <w:rPr>
          <w:color w:val="000000" w:themeColor="text1"/>
        </w:rPr>
        <w:t>____________________________________________</w:t>
      </w:r>
      <w:r w:rsidR="0073323B" w:rsidRPr="009964E7">
        <w:rPr>
          <w:color w:val="000000" w:themeColor="text1"/>
        </w:rPr>
        <w:t xml:space="preserve"> </w:t>
      </w:r>
      <w:r w:rsidR="00610E82">
        <w:rPr>
          <w:color w:val="000000" w:themeColor="text1"/>
        </w:rPr>
        <w:t xml:space="preserve">                       </w:t>
      </w:r>
      <w:r w:rsidR="0073323B" w:rsidRPr="009964E7">
        <w:rPr>
          <w:color w:val="000000" w:themeColor="text1"/>
        </w:rPr>
        <w:t>____________________________________________</w:t>
      </w:r>
    </w:p>
    <w:p w14:paraId="1B5AF6D6" w14:textId="3DFCB756" w:rsidR="00253D9E" w:rsidRPr="009964E7" w:rsidRDefault="00197DEB" w:rsidP="00253D9E">
      <w:pPr>
        <w:spacing w:after="160"/>
        <w:rPr>
          <w:color w:val="000000" w:themeColor="text1"/>
        </w:rPr>
      </w:pPr>
      <w:r w:rsidRPr="009964E7">
        <w:rPr>
          <w:color w:val="000000" w:themeColor="text1"/>
        </w:rPr>
        <w:t>STAFF CERTIFICATE SIGNATURE</w:t>
      </w:r>
      <w:r w:rsidRPr="009964E7">
        <w:rPr>
          <w:color w:val="000000" w:themeColor="text1"/>
        </w:rPr>
        <w:tab/>
      </w:r>
      <w:r w:rsidRPr="009964E7">
        <w:rPr>
          <w:color w:val="000000" w:themeColor="text1"/>
        </w:rPr>
        <w:tab/>
      </w:r>
      <w:r w:rsidRPr="009964E7">
        <w:rPr>
          <w:color w:val="000000" w:themeColor="text1"/>
        </w:rPr>
        <w:tab/>
      </w:r>
      <w:r w:rsidRPr="009964E7">
        <w:rPr>
          <w:color w:val="000000" w:themeColor="text1"/>
        </w:rPr>
        <w:tab/>
      </w:r>
      <w:r w:rsidR="00610E82">
        <w:rPr>
          <w:color w:val="000000" w:themeColor="text1"/>
        </w:rPr>
        <w:t xml:space="preserve">           </w:t>
      </w:r>
      <w:r w:rsidRPr="009964E7">
        <w:rPr>
          <w:color w:val="000000" w:themeColor="text1"/>
        </w:rPr>
        <w:t>CERTIFICATE APPROVAL SIGNATURE</w:t>
      </w:r>
    </w:p>
    <w:p w14:paraId="22F8592D" w14:textId="00B79D9C" w:rsidR="0073323B" w:rsidRPr="009964E7" w:rsidRDefault="0073323B">
      <w:pPr>
        <w:spacing w:after="160"/>
        <w:rPr>
          <w:rFonts w:ascii="Conthrax Sb" w:eastAsiaTheme="majorEastAsia" w:hAnsi="Conthrax Sb" w:cstheme="majorBidi"/>
          <w:sz w:val="24"/>
          <w:szCs w:val="32"/>
        </w:rPr>
      </w:pPr>
      <w:r w:rsidRPr="009964E7">
        <w:br w:type="page"/>
      </w:r>
    </w:p>
    <w:p w14:paraId="78FE1980" w14:textId="2027691E" w:rsidR="00674AE9" w:rsidRPr="009964E7" w:rsidRDefault="00CF4350" w:rsidP="00E532EF">
      <w:pPr>
        <w:pStyle w:val="Heading1"/>
      </w:pPr>
      <w:r w:rsidRPr="009964E7">
        <w:lastRenderedPageBreak/>
        <w:t xml:space="preserve">GEOMETRIC </w:t>
      </w:r>
      <w:r w:rsidR="00674AE9" w:rsidRPr="009964E7">
        <w:t xml:space="preserve">CALIBRATION </w:t>
      </w:r>
      <w:r w:rsidR="0020587B" w:rsidRPr="009964E7">
        <w:t>OVERVIEW</w:t>
      </w:r>
    </w:p>
    <w:p w14:paraId="29CE8BD4" w14:textId="43D6DD22" w:rsidR="00E97E39" w:rsidRPr="009964E7" w:rsidRDefault="00001CF3" w:rsidP="00E97E39">
      <w:pPr>
        <w:pStyle w:val="Heading2"/>
        <w:rPr>
          <w:b w:val="0"/>
          <w:sz w:val="21"/>
          <w:szCs w:val="21"/>
        </w:rPr>
      </w:pPr>
      <w:r w:rsidRPr="009964E7">
        <w:rPr>
          <w:b w:val="0"/>
          <w:sz w:val="21"/>
          <w:szCs w:val="21"/>
        </w:rPr>
        <w:t>OBJECTIVE</w:t>
      </w:r>
    </w:p>
    <w:p w14:paraId="1488A1CA" w14:textId="471521DB" w:rsidR="001B078D" w:rsidRPr="009964E7" w:rsidRDefault="001B078D" w:rsidP="00824C0E">
      <w:pPr>
        <w:rPr>
          <w:color w:val="000000" w:themeColor="text1"/>
          <w:sz w:val="21"/>
          <w:szCs w:val="21"/>
        </w:rPr>
      </w:pPr>
      <w:r w:rsidRPr="009964E7">
        <w:rPr>
          <w:color w:val="000000" w:themeColor="text1"/>
          <w:sz w:val="21"/>
          <w:szCs w:val="21"/>
        </w:rPr>
        <w:t>The goal of calibration is to determine the intrinsic parameters and extrinsic parameters for each onboard sensor.</w:t>
      </w:r>
    </w:p>
    <w:p w14:paraId="55947FF4" w14:textId="675B2339" w:rsidR="001B078D" w:rsidRPr="009964E7" w:rsidRDefault="001B078D" w:rsidP="001B078D">
      <w:pPr>
        <w:rPr>
          <w:color w:val="000000" w:themeColor="text1"/>
          <w:sz w:val="21"/>
          <w:szCs w:val="21"/>
        </w:rPr>
      </w:pPr>
      <w:r w:rsidRPr="009964E7">
        <w:rPr>
          <w:color w:val="000000" w:themeColor="text1"/>
          <w:sz w:val="21"/>
          <w:szCs w:val="21"/>
        </w:rPr>
        <w:t>Intrinsic parameters</w:t>
      </w:r>
      <w:r w:rsidR="00A27CAE" w:rsidRPr="009964E7">
        <w:rPr>
          <w:color w:val="000000" w:themeColor="text1"/>
          <w:sz w:val="21"/>
          <w:szCs w:val="21"/>
        </w:rPr>
        <w:t xml:space="preserve"> </w:t>
      </w:r>
      <w:r w:rsidRPr="009964E7">
        <w:rPr>
          <w:color w:val="000000" w:themeColor="text1"/>
          <w:sz w:val="21"/>
          <w:szCs w:val="21"/>
        </w:rPr>
        <w:t>are inherent properties of each sensor. For example, the intrinsic parameters of an RGB camera typically include the focal length, principal point coordinates, and lens distortion. In GRYFN calibration, the intrinsic parameters for each sensor are as follows:</w:t>
      </w:r>
    </w:p>
    <w:p w14:paraId="3CFDA05D" w14:textId="77777777" w:rsidR="001B078D" w:rsidRPr="009964E7" w:rsidRDefault="001B078D" w:rsidP="001B078D">
      <w:pPr>
        <w:pStyle w:val="ListParagraph"/>
        <w:numPr>
          <w:ilvl w:val="0"/>
          <w:numId w:val="20"/>
        </w:numPr>
        <w:ind w:left="360"/>
        <w:rPr>
          <w:color w:val="000000" w:themeColor="text1"/>
          <w:sz w:val="21"/>
          <w:szCs w:val="21"/>
        </w:rPr>
      </w:pPr>
      <w:r w:rsidRPr="009964E7">
        <w:rPr>
          <w:color w:val="000000" w:themeColor="text1"/>
          <w:sz w:val="21"/>
          <w:szCs w:val="21"/>
        </w:rPr>
        <w:t>Hyperspectral scanner: Focal length</w:t>
      </w:r>
    </w:p>
    <w:p w14:paraId="68FDD8C3" w14:textId="77777777" w:rsidR="001B078D" w:rsidRPr="009964E7" w:rsidRDefault="001B078D" w:rsidP="001B078D">
      <w:pPr>
        <w:pStyle w:val="ListParagraph"/>
        <w:numPr>
          <w:ilvl w:val="0"/>
          <w:numId w:val="20"/>
        </w:numPr>
        <w:ind w:left="360"/>
        <w:rPr>
          <w:color w:val="000000" w:themeColor="text1"/>
          <w:sz w:val="21"/>
          <w:szCs w:val="21"/>
        </w:rPr>
      </w:pPr>
      <w:r w:rsidRPr="009964E7">
        <w:rPr>
          <w:color w:val="000000" w:themeColor="text1"/>
          <w:sz w:val="21"/>
          <w:szCs w:val="21"/>
        </w:rPr>
        <w:t>LiDAR: Intrinsic parameters provided by the manufacturer</w:t>
      </w:r>
    </w:p>
    <w:p w14:paraId="6D71ADE5" w14:textId="77777777" w:rsidR="001B078D" w:rsidRPr="009964E7" w:rsidRDefault="001B078D" w:rsidP="001B078D">
      <w:pPr>
        <w:pStyle w:val="ListParagraph"/>
        <w:numPr>
          <w:ilvl w:val="0"/>
          <w:numId w:val="20"/>
        </w:numPr>
        <w:ind w:left="360"/>
        <w:rPr>
          <w:color w:val="000000" w:themeColor="text1"/>
          <w:sz w:val="21"/>
          <w:szCs w:val="21"/>
        </w:rPr>
      </w:pPr>
      <w:r w:rsidRPr="009964E7">
        <w:rPr>
          <w:color w:val="000000" w:themeColor="text1"/>
          <w:sz w:val="21"/>
          <w:szCs w:val="21"/>
        </w:rPr>
        <w:t>RGB camera: Focal length, principal point coordinates, and lens distortion</w:t>
      </w:r>
    </w:p>
    <w:p w14:paraId="136DBF24" w14:textId="3B63D452" w:rsidR="00E119BE" w:rsidRPr="009964E7" w:rsidRDefault="001B078D" w:rsidP="00824C0E">
      <w:pPr>
        <w:rPr>
          <w:color w:val="000000" w:themeColor="text1"/>
          <w:sz w:val="21"/>
          <w:szCs w:val="21"/>
        </w:rPr>
      </w:pPr>
      <w:r w:rsidRPr="009964E7">
        <w:rPr>
          <w:color w:val="000000" w:themeColor="text1"/>
          <w:sz w:val="21"/>
          <w:szCs w:val="21"/>
        </w:rPr>
        <w:t>Extrinsic parameters (mounting parameters)</w:t>
      </w:r>
      <w:r w:rsidR="00A27CAE" w:rsidRPr="009964E7">
        <w:rPr>
          <w:color w:val="000000" w:themeColor="text1"/>
          <w:sz w:val="21"/>
          <w:szCs w:val="21"/>
        </w:rPr>
        <w:t xml:space="preserve"> </w:t>
      </w:r>
      <w:r w:rsidRPr="009964E7">
        <w:rPr>
          <w:color w:val="000000" w:themeColor="text1"/>
          <w:sz w:val="21"/>
          <w:szCs w:val="21"/>
        </w:rPr>
        <w:t>describe the relative position</w:t>
      </w:r>
      <w:r w:rsidR="00A27CAE" w:rsidRPr="009964E7">
        <w:rPr>
          <w:color w:val="000000" w:themeColor="text1"/>
          <w:sz w:val="21"/>
          <w:szCs w:val="21"/>
        </w:rPr>
        <w:t xml:space="preserve"> (hereafter, lever arm)</w:t>
      </w:r>
      <w:r w:rsidRPr="009964E7">
        <w:rPr>
          <w:color w:val="000000" w:themeColor="text1"/>
          <w:sz w:val="21"/>
          <w:szCs w:val="21"/>
        </w:rPr>
        <w:t xml:space="preserve"> and orientation</w:t>
      </w:r>
      <w:r w:rsidR="00A27CAE" w:rsidRPr="009964E7">
        <w:rPr>
          <w:color w:val="000000" w:themeColor="text1"/>
          <w:sz w:val="21"/>
          <w:szCs w:val="21"/>
        </w:rPr>
        <w:t xml:space="preserve"> (hereafter, boresight)</w:t>
      </w:r>
      <w:r w:rsidRPr="009964E7">
        <w:rPr>
          <w:color w:val="000000" w:themeColor="text1"/>
          <w:sz w:val="21"/>
          <w:szCs w:val="21"/>
        </w:rPr>
        <w:t xml:space="preserve"> of each sensor with respect to the GNSS/INS unit</w:t>
      </w:r>
      <w:r w:rsidR="00A27CAE" w:rsidRPr="009964E7">
        <w:rPr>
          <w:color w:val="000000" w:themeColor="text1"/>
          <w:sz w:val="21"/>
          <w:szCs w:val="21"/>
        </w:rPr>
        <w:t>.</w:t>
      </w:r>
      <w:r w:rsidRPr="009964E7">
        <w:rPr>
          <w:color w:val="000000" w:themeColor="text1"/>
          <w:sz w:val="21"/>
          <w:szCs w:val="21"/>
        </w:rPr>
        <w:t xml:space="preserve"> In GRYFN calibration</w:t>
      </w:r>
      <w:r w:rsidR="00A27CAE" w:rsidRPr="009964E7">
        <w:rPr>
          <w:color w:val="000000" w:themeColor="text1"/>
          <w:sz w:val="21"/>
          <w:szCs w:val="21"/>
        </w:rPr>
        <w:t>, t</w:t>
      </w:r>
      <w:r w:rsidRPr="009964E7">
        <w:rPr>
          <w:color w:val="000000" w:themeColor="text1"/>
          <w:sz w:val="21"/>
          <w:szCs w:val="21"/>
        </w:rPr>
        <w:t>he lever arm components are measured with precision using CAD design drawings.</w:t>
      </w:r>
      <w:r w:rsidR="00A27CAE" w:rsidRPr="009964E7">
        <w:rPr>
          <w:color w:val="000000" w:themeColor="text1"/>
          <w:sz w:val="21"/>
          <w:szCs w:val="21"/>
        </w:rPr>
        <w:t xml:space="preserve"> </w:t>
      </w:r>
      <w:r w:rsidRPr="009964E7">
        <w:rPr>
          <w:color w:val="000000" w:themeColor="text1"/>
          <w:sz w:val="21"/>
          <w:szCs w:val="21"/>
        </w:rPr>
        <w:t>The boresight angles are initially estimated based on system design values and are subsequently refined through the calibration process.</w:t>
      </w:r>
    </w:p>
    <w:p w14:paraId="513E4709" w14:textId="2ADA9769" w:rsidR="005042D8" w:rsidRPr="009964E7" w:rsidRDefault="00001CF3" w:rsidP="005042D8">
      <w:pPr>
        <w:pStyle w:val="Heading2"/>
        <w:rPr>
          <w:b w:val="0"/>
          <w:sz w:val="21"/>
          <w:szCs w:val="21"/>
        </w:rPr>
      </w:pPr>
      <w:r w:rsidRPr="009964E7">
        <w:rPr>
          <w:b w:val="0"/>
          <w:sz w:val="21"/>
          <w:szCs w:val="21"/>
        </w:rPr>
        <w:t>DATA ACQUISITION</w:t>
      </w:r>
    </w:p>
    <w:p w14:paraId="0B272804" w14:textId="5574EF6C" w:rsidR="00E84EF7" w:rsidRPr="009964E7" w:rsidRDefault="00E84EF7" w:rsidP="005042D8">
      <w:pPr>
        <w:rPr>
          <w:sz w:val="21"/>
          <w:szCs w:val="21"/>
        </w:rPr>
      </w:pPr>
      <w:r w:rsidRPr="009964E7">
        <w:rPr>
          <w:sz w:val="21"/>
          <w:szCs w:val="21"/>
        </w:rPr>
        <w:t xml:space="preserve">The calibration flight takes place in an open area with flat terrain. Flight configuration is </w:t>
      </w:r>
      <w:r w:rsidRPr="009964E7">
        <w:rPr>
          <w:color w:val="000000" w:themeColor="text1"/>
          <w:sz w:val="21"/>
          <w:szCs w:val="21"/>
        </w:rPr>
        <w:t xml:space="preserve">carefully designed </w:t>
      </w:r>
      <w:r w:rsidRPr="009964E7">
        <w:rPr>
          <w:sz w:val="21"/>
          <w:szCs w:val="21"/>
        </w:rPr>
        <w:t xml:space="preserve">to achieve optimal calibration results. </w:t>
      </w:r>
      <w:r w:rsidRPr="009964E7">
        <w:rPr>
          <w:color w:val="000000" w:themeColor="text1"/>
          <w:sz w:val="21"/>
          <w:szCs w:val="21"/>
        </w:rPr>
        <w:t>Key considerations include opposite flying directions, varying flying heights, and significant lateral separation between flight lines.</w:t>
      </w:r>
    </w:p>
    <w:p w14:paraId="2619631F" w14:textId="17FBFE45" w:rsidR="00544C02" w:rsidRPr="009964E7" w:rsidRDefault="00544C02" w:rsidP="005042D8">
      <w:pPr>
        <w:rPr>
          <w:sz w:val="21"/>
          <w:szCs w:val="21"/>
        </w:rPr>
      </w:pPr>
      <w:r w:rsidRPr="009964E7">
        <w:rPr>
          <w:sz w:val="21"/>
          <w:szCs w:val="21"/>
        </w:rPr>
        <w:t>In addition to the flight, an independent ground control survey is performed.</w:t>
      </w:r>
      <w:r w:rsidRPr="009964E7">
        <w:rPr>
          <w:color w:val="000000" w:themeColor="text1"/>
          <w:sz w:val="21"/>
          <w:szCs w:val="21"/>
        </w:rPr>
        <w:t xml:space="preserve"> Several checkerboard targets are deployed at the site, and the coordinates of the target centers are surveyed using Real-Time Kinematic-Global Navigation Satellite Systems (RTK-GNSS). These target centers serve as ground control points (GCPs).</w:t>
      </w:r>
    </w:p>
    <w:p w14:paraId="20737793" w14:textId="6499E0B0" w:rsidR="00E84EF7" w:rsidRPr="009964E7" w:rsidRDefault="00544C02" w:rsidP="005042D8">
      <w:pPr>
        <w:rPr>
          <w:sz w:val="21"/>
          <w:szCs w:val="21"/>
        </w:rPr>
      </w:pPr>
      <w:r w:rsidRPr="009964E7">
        <w:rPr>
          <w:sz w:val="21"/>
          <w:szCs w:val="21"/>
        </w:rPr>
        <w:t>The calibration process uses</w:t>
      </w:r>
      <w:r w:rsidR="00E84EF7" w:rsidRPr="009964E7">
        <w:rPr>
          <w:sz w:val="21"/>
          <w:szCs w:val="21"/>
        </w:rPr>
        <w:t xml:space="preserve"> data </w:t>
      </w:r>
      <w:r w:rsidRPr="009964E7">
        <w:rPr>
          <w:sz w:val="21"/>
          <w:szCs w:val="21"/>
        </w:rPr>
        <w:t>acquired from the calibration flight and</w:t>
      </w:r>
      <w:r w:rsidR="00E84EF7" w:rsidRPr="009964E7">
        <w:rPr>
          <w:sz w:val="21"/>
          <w:szCs w:val="21"/>
        </w:rPr>
        <w:t xml:space="preserve"> ground control survey</w:t>
      </w:r>
      <w:r w:rsidRPr="009964E7">
        <w:rPr>
          <w:sz w:val="21"/>
          <w:szCs w:val="21"/>
        </w:rPr>
        <w:t>.</w:t>
      </w:r>
    </w:p>
    <w:p w14:paraId="24D6B782" w14:textId="617DF459" w:rsidR="00E119BE" w:rsidRPr="009964E7" w:rsidRDefault="00001CF3" w:rsidP="00BF0B7F">
      <w:pPr>
        <w:pStyle w:val="Heading2"/>
        <w:rPr>
          <w:b w:val="0"/>
          <w:sz w:val="21"/>
          <w:szCs w:val="21"/>
        </w:rPr>
      </w:pPr>
      <w:r w:rsidRPr="009964E7">
        <w:rPr>
          <w:b w:val="0"/>
          <w:sz w:val="21"/>
          <w:szCs w:val="21"/>
        </w:rPr>
        <w:t>PROCEDURE</w:t>
      </w:r>
    </w:p>
    <w:p w14:paraId="093575C2" w14:textId="1DDAECCD" w:rsidR="00E119BE" w:rsidRPr="009964E7" w:rsidRDefault="008D764A" w:rsidP="00E119BE">
      <w:pPr>
        <w:rPr>
          <w:color w:val="000000" w:themeColor="text1"/>
          <w:sz w:val="21"/>
          <w:szCs w:val="21"/>
        </w:rPr>
      </w:pPr>
      <w:r w:rsidRPr="009964E7">
        <w:rPr>
          <w:sz w:val="21"/>
          <w:szCs w:val="21"/>
        </w:rPr>
        <w:t>Push-broom hyperspectral scanner:</w:t>
      </w:r>
      <w:r w:rsidRPr="009964E7">
        <w:rPr>
          <w:color w:val="000000" w:themeColor="text1"/>
          <w:sz w:val="21"/>
          <w:szCs w:val="21"/>
        </w:rPr>
        <w:t xml:space="preserve"> </w:t>
      </w:r>
      <w:r w:rsidR="00E119BE" w:rsidRPr="009964E7">
        <w:rPr>
          <w:color w:val="000000" w:themeColor="text1"/>
          <w:sz w:val="21"/>
          <w:szCs w:val="21"/>
        </w:rPr>
        <w:t>The image coordinates of the GCPs are manually measured. The boresight angles and focal length are refined through a nonlinear optimization process that en</w:t>
      </w:r>
      <w:r w:rsidR="00C77E6B" w:rsidRPr="009964E7">
        <w:rPr>
          <w:color w:val="000000" w:themeColor="text1"/>
          <w:sz w:val="21"/>
          <w:szCs w:val="21"/>
        </w:rPr>
        <w:t>sure</w:t>
      </w:r>
      <w:r w:rsidR="00E119BE" w:rsidRPr="009964E7">
        <w:rPr>
          <w:color w:val="000000" w:themeColor="text1"/>
          <w:sz w:val="21"/>
          <w:szCs w:val="21"/>
        </w:rPr>
        <w:t>s the collinearity of light rays connecting the scanner’s perspective center, the GCPs, and their corresponding image points.</w:t>
      </w:r>
    </w:p>
    <w:p w14:paraId="4507BE1C" w14:textId="43D6F71E" w:rsidR="00E119BE" w:rsidRPr="009964E7" w:rsidRDefault="008D764A" w:rsidP="00E119BE">
      <w:pPr>
        <w:rPr>
          <w:color w:val="000000" w:themeColor="text1"/>
          <w:sz w:val="21"/>
          <w:szCs w:val="21"/>
        </w:rPr>
      </w:pPr>
      <w:r w:rsidRPr="009964E7">
        <w:rPr>
          <w:color w:val="000000" w:themeColor="text1"/>
          <w:sz w:val="21"/>
          <w:szCs w:val="21"/>
        </w:rPr>
        <w:t xml:space="preserve">LiDAR: </w:t>
      </w:r>
      <w:r w:rsidR="00C77E6B" w:rsidRPr="009964E7">
        <w:rPr>
          <w:color w:val="000000" w:themeColor="text1"/>
          <w:sz w:val="21"/>
          <w:szCs w:val="21"/>
        </w:rPr>
        <w:t>Thin, sliced profiles are extracted along and across the flight direction and used as calibration primitives. The boresight angles are refined through a nonlinear optimization process that minimizes discrepancies between profiles from different flight lines.</w:t>
      </w:r>
    </w:p>
    <w:p w14:paraId="66DEDE0F" w14:textId="5BF7F955" w:rsidR="003060AB" w:rsidRPr="009964E7" w:rsidRDefault="008D764A" w:rsidP="00824C0E">
      <w:pPr>
        <w:rPr>
          <w:color w:val="000000" w:themeColor="text1"/>
          <w:sz w:val="21"/>
          <w:szCs w:val="21"/>
        </w:rPr>
      </w:pPr>
      <w:r w:rsidRPr="009964E7">
        <w:rPr>
          <w:sz w:val="21"/>
          <w:szCs w:val="21"/>
        </w:rPr>
        <w:t xml:space="preserve">RGB camera: </w:t>
      </w:r>
      <w:r w:rsidR="00C77E6B" w:rsidRPr="009964E7">
        <w:rPr>
          <w:color w:val="000000" w:themeColor="text1"/>
          <w:sz w:val="21"/>
          <w:szCs w:val="21"/>
        </w:rPr>
        <w:t>The image coordinates of the GCPs are manually measured. A bundle adjustment is conducted to refine the boresight angles and the intrinsic parameters (including focal length, principal point coordinates, and lens distortion).</w:t>
      </w:r>
    </w:p>
    <w:p w14:paraId="4A2F007D" w14:textId="77777777" w:rsidR="00253D9E" w:rsidRPr="009964E7" w:rsidRDefault="00253D9E">
      <w:pPr>
        <w:spacing w:after="160"/>
        <w:rPr>
          <w:rFonts w:ascii="Conthrax Sb" w:eastAsiaTheme="majorEastAsia" w:hAnsi="Conthrax Sb" w:cstheme="majorBidi"/>
          <w:sz w:val="24"/>
          <w:szCs w:val="32"/>
        </w:rPr>
      </w:pPr>
      <w:r w:rsidRPr="009964E7">
        <w:br w:type="page"/>
      </w:r>
    </w:p>
    <w:p w14:paraId="1F8C7F68" w14:textId="69BA242D" w:rsidR="00E72F46" w:rsidRPr="009964E7" w:rsidRDefault="00E515C1" w:rsidP="00E532EF">
      <w:pPr>
        <w:pStyle w:val="Heading1"/>
      </w:pPr>
      <w:r w:rsidRPr="009964E7">
        <w:lastRenderedPageBreak/>
        <w:t xml:space="preserve">VNIR </w:t>
      </w:r>
      <w:r w:rsidR="00E72F46" w:rsidRPr="009964E7">
        <w:t>HYPERSPECTRAL</w:t>
      </w:r>
      <w:r w:rsidR="00674AE9" w:rsidRPr="009964E7">
        <w:t xml:space="preserve"> </w:t>
      </w:r>
      <w:r w:rsidR="004943F6" w:rsidRPr="009964E7">
        <w:t>S</w:t>
      </w:r>
      <w:r w:rsidR="001B078D" w:rsidRPr="009964E7">
        <w:t>CANNER</w:t>
      </w:r>
      <w:r w:rsidR="004943F6" w:rsidRPr="009964E7">
        <w:t xml:space="preserve"> </w:t>
      </w:r>
      <w:r w:rsidR="00674AE9" w:rsidRPr="009964E7">
        <w:t>CALIBRATION RESULT</w:t>
      </w:r>
      <w:r w:rsidR="00A13BB5" w:rsidRPr="009964E7">
        <w:t>S</w:t>
      </w:r>
    </w:p>
    <w:p w14:paraId="7FBAA172" w14:textId="40F1D355" w:rsidR="00116B7A" w:rsidRPr="009964E7" w:rsidRDefault="00197DEB" w:rsidP="00001CF3">
      <w:pPr>
        <w:pStyle w:val="Heading2"/>
        <w:spacing w:after="0"/>
        <w:rPr>
          <w:b w:val="0"/>
        </w:rPr>
      </w:pPr>
      <w:r w:rsidRPr="009964E7">
        <w:rPr>
          <w:b w:val="0"/>
        </w:rPr>
        <w:t>SENSOR SPECIFICATION</w:t>
      </w:r>
    </w:p>
    <w:tbl>
      <w:tblPr>
        <w:tblStyle w:val="TableGrid"/>
        <w:tblW w:w="10075" w:type="dxa"/>
        <w:tblLook w:val="04A0" w:firstRow="1" w:lastRow="0" w:firstColumn="1" w:lastColumn="0" w:noHBand="0" w:noVBand="1"/>
      </w:tblPr>
      <w:tblGrid>
        <w:gridCol w:w="3595"/>
        <w:gridCol w:w="6480"/>
      </w:tblGrid>
      <w:tr w:rsidR="00D11A0E" w:rsidRPr="009964E7" w14:paraId="15725B87" w14:textId="77777777" w:rsidTr="00EB6498">
        <w:tc>
          <w:tcPr>
            <w:tcW w:w="3595" w:type="dxa"/>
            <w:shd w:val="clear" w:color="auto" w:fill="000000" w:themeFill="text1"/>
            <w:vAlign w:val="center"/>
          </w:tcPr>
          <w:p w14:paraId="7050EA57" w14:textId="103F1E61" w:rsidR="00D11A0E" w:rsidRPr="009964E7" w:rsidRDefault="00DF7827" w:rsidP="00001CF3">
            <w:pPr>
              <w:pStyle w:val="NoSpacing"/>
              <w:jc w:val="center"/>
              <w:rPr>
                <w:color w:val="FFFFFF" w:themeColor="background1"/>
              </w:rPr>
            </w:pPr>
            <w:r w:rsidRPr="009964E7">
              <w:rPr>
                <w:color w:val="FFFFFF" w:themeColor="background1"/>
              </w:rPr>
              <w:t>MODEL NAME</w:t>
            </w:r>
          </w:p>
        </w:tc>
        <w:tc>
          <w:tcPr>
            <w:tcW w:w="6480" w:type="dxa"/>
            <w:vAlign w:val="center"/>
          </w:tcPr>
          <w:p w14:paraId="6B3AF720" w14:textId="6F6FA8F4" w:rsidR="00D11A0E" w:rsidRPr="009964E7" w:rsidRDefault="00C70D24" w:rsidP="00001CF3">
            <w:pPr>
              <w:pStyle w:val="NoSpacing"/>
              <w:jc w:val="center"/>
              <w:rPr>
                <w:color w:val="FFFFFF" w:themeColor="background1"/>
              </w:rPr>
            </w:pPr>
            <w:fldSimple w:instr=" MERGEFIELD VNIR_Model ">
              <w:r w:rsidR="001954E3">
                <w:rPr>
                  <w:noProof/>
                </w:rPr>
                <w:t>«VNIR_Model»</w:t>
              </w:r>
            </w:fldSimple>
          </w:p>
        </w:tc>
      </w:tr>
      <w:tr w:rsidR="00D11A0E" w:rsidRPr="009964E7" w14:paraId="51624F1B" w14:textId="77777777" w:rsidTr="00EB6498">
        <w:tc>
          <w:tcPr>
            <w:tcW w:w="3595" w:type="dxa"/>
            <w:shd w:val="clear" w:color="auto" w:fill="000000" w:themeFill="text1"/>
            <w:vAlign w:val="center"/>
          </w:tcPr>
          <w:p w14:paraId="5F2E0070" w14:textId="3E1C3BF6" w:rsidR="00D11A0E" w:rsidRPr="009964E7" w:rsidRDefault="00DF7827" w:rsidP="00001CF3">
            <w:pPr>
              <w:pStyle w:val="NoSpacing"/>
              <w:jc w:val="center"/>
              <w:rPr>
                <w:color w:val="FFFFFF" w:themeColor="background1"/>
              </w:rPr>
            </w:pPr>
            <w:r w:rsidRPr="009964E7">
              <w:rPr>
                <w:color w:val="FFFFFF" w:themeColor="background1"/>
              </w:rPr>
              <w:t>SERIAL NUMBER</w:t>
            </w:r>
          </w:p>
        </w:tc>
        <w:tc>
          <w:tcPr>
            <w:tcW w:w="6480" w:type="dxa"/>
            <w:vAlign w:val="center"/>
          </w:tcPr>
          <w:p w14:paraId="02D3C3F3" w14:textId="7B24D21B" w:rsidR="00D11A0E" w:rsidRPr="009964E7" w:rsidRDefault="00C70D24" w:rsidP="00001CF3">
            <w:pPr>
              <w:pStyle w:val="NoSpacing"/>
              <w:jc w:val="center"/>
            </w:pPr>
            <w:fldSimple w:instr=" MERGEFIELD VNIR_SN ">
              <w:r w:rsidR="001954E3">
                <w:rPr>
                  <w:noProof/>
                </w:rPr>
                <w:t>«VNIR_SN»</w:t>
              </w:r>
            </w:fldSimple>
          </w:p>
        </w:tc>
      </w:tr>
      <w:tr w:rsidR="004A7D0C" w:rsidRPr="009964E7" w14:paraId="503BA716" w14:textId="77777777" w:rsidTr="00EB6498">
        <w:tc>
          <w:tcPr>
            <w:tcW w:w="3595" w:type="dxa"/>
            <w:shd w:val="clear" w:color="auto" w:fill="000000" w:themeFill="text1"/>
            <w:vAlign w:val="center"/>
          </w:tcPr>
          <w:p w14:paraId="6735FA45" w14:textId="7B8F2D60" w:rsidR="004A7D0C" w:rsidRPr="009964E7" w:rsidRDefault="00DF7827" w:rsidP="00001CF3">
            <w:pPr>
              <w:pStyle w:val="NoSpacing"/>
              <w:jc w:val="center"/>
              <w:rPr>
                <w:color w:val="FFFFFF" w:themeColor="background1"/>
              </w:rPr>
            </w:pPr>
            <w:r w:rsidRPr="009964E7">
              <w:rPr>
                <w:color w:val="FFFFFF" w:themeColor="background1"/>
              </w:rPr>
              <w:t>LENS</w:t>
            </w:r>
          </w:p>
        </w:tc>
        <w:tc>
          <w:tcPr>
            <w:tcW w:w="6480" w:type="dxa"/>
            <w:vAlign w:val="center"/>
          </w:tcPr>
          <w:p w14:paraId="1CCF1A96" w14:textId="5FDA093F" w:rsidR="004A7D0C" w:rsidRPr="009964E7" w:rsidRDefault="00C70D24" w:rsidP="00001CF3">
            <w:pPr>
              <w:pStyle w:val="NoSpacing"/>
              <w:jc w:val="center"/>
            </w:pPr>
            <w:fldSimple w:instr=" MERGEFIELD VNIR_Lens_Model ">
              <w:r w:rsidR="001954E3">
                <w:rPr>
                  <w:noProof/>
                </w:rPr>
                <w:t>«VNIR_Lens_Model»</w:t>
              </w:r>
            </w:fldSimple>
          </w:p>
        </w:tc>
      </w:tr>
      <w:tr w:rsidR="004A7D0C" w:rsidRPr="009964E7" w14:paraId="53D3A0FA" w14:textId="77777777" w:rsidTr="00EB6498">
        <w:tc>
          <w:tcPr>
            <w:tcW w:w="3595" w:type="dxa"/>
            <w:shd w:val="clear" w:color="auto" w:fill="000000" w:themeFill="text1"/>
            <w:vAlign w:val="center"/>
          </w:tcPr>
          <w:p w14:paraId="022DC744" w14:textId="4D2A761A" w:rsidR="004A7D0C" w:rsidRPr="009964E7" w:rsidRDefault="00DF7827" w:rsidP="00001CF3">
            <w:pPr>
              <w:pStyle w:val="NoSpacing"/>
              <w:jc w:val="center"/>
              <w:rPr>
                <w:color w:val="FFFFFF" w:themeColor="background1"/>
              </w:rPr>
            </w:pPr>
            <w:r w:rsidRPr="009964E7">
              <w:rPr>
                <w:color w:val="FFFFFF" w:themeColor="background1"/>
              </w:rPr>
              <w:t>IMAGE WIDTH (PIXEL)</w:t>
            </w:r>
          </w:p>
        </w:tc>
        <w:tc>
          <w:tcPr>
            <w:tcW w:w="6480" w:type="dxa"/>
            <w:vAlign w:val="center"/>
          </w:tcPr>
          <w:p w14:paraId="3142340D" w14:textId="676BFCF7" w:rsidR="004A7D0C" w:rsidRPr="009964E7" w:rsidRDefault="00C70D24" w:rsidP="00001CF3">
            <w:pPr>
              <w:pStyle w:val="NoSpacing"/>
              <w:jc w:val="center"/>
            </w:pPr>
            <w:fldSimple w:instr=" MERGEFIELD VNIR_Image_Width ">
              <w:r w:rsidR="001954E3">
                <w:rPr>
                  <w:noProof/>
                </w:rPr>
                <w:t>«VNIR_Image_Width»</w:t>
              </w:r>
            </w:fldSimple>
          </w:p>
        </w:tc>
      </w:tr>
      <w:tr w:rsidR="004A7D0C" w:rsidRPr="009964E7" w14:paraId="76B8667F" w14:textId="77777777" w:rsidTr="00EB6498">
        <w:tc>
          <w:tcPr>
            <w:tcW w:w="3595" w:type="dxa"/>
            <w:shd w:val="clear" w:color="auto" w:fill="000000" w:themeFill="text1"/>
            <w:vAlign w:val="center"/>
          </w:tcPr>
          <w:p w14:paraId="4E9FEB6F" w14:textId="3174DEF6" w:rsidR="004A7D0C" w:rsidRPr="009964E7" w:rsidRDefault="00DF7827" w:rsidP="00001CF3">
            <w:pPr>
              <w:pStyle w:val="NoSpacing"/>
              <w:jc w:val="center"/>
              <w:rPr>
                <w:color w:val="FFFFFF" w:themeColor="background1"/>
              </w:rPr>
            </w:pPr>
            <w:r w:rsidRPr="009964E7">
              <w:rPr>
                <w:color w:val="FFFFFF" w:themeColor="background1"/>
              </w:rPr>
              <w:t>PIXEL SIZE (µ</w:t>
            </w:r>
            <w:r w:rsidR="002753C3" w:rsidRPr="009964E7">
              <w:rPr>
                <w:color w:val="FFFFFF" w:themeColor="background1"/>
              </w:rPr>
              <w:t>m</w:t>
            </w:r>
            <w:r w:rsidRPr="009964E7">
              <w:rPr>
                <w:color w:val="FFFFFF" w:themeColor="background1"/>
              </w:rPr>
              <w:t>)</w:t>
            </w:r>
          </w:p>
        </w:tc>
        <w:tc>
          <w:tcPr>
            <w:tcW w:w="6480" w:type="dxa"/>
            <w:vAlign w:val="center"/>
          </w:tcPr>
          <w:p w14:paraId="6817DE4F" w14:textId="3E16E204" w:rsidR="004A7D0C" w:rsidRPr="009964E7" w:rsidRDefault="00C70D24" w:rsidP="00001CF3">
            <w:pPr>
              <w:pStyle w:val="NoSpacing"/>
              <w:jc w:val="center"/>
            </w:pPr>
            <w:fldSimple w:instr=" MERGEFIELD VNIR_Pixel_Size ">
              <w:r w:rsidR="001954E3">
                <w:rPr>
                  <w:noProof/>
                </w:rPr>
                <w:t>«VNIR_Pixel_Size»</w:t>
              </w:r>
            </w:fldSimple>
          </w:p>
        </w:tc>
      </w:tr>
      <w:tr w:rsidR="004A7D0C" w:rsidRPr="009964E7" w14:paraId="15350042" w14:textId="77777777" w:rsidTr="00EB6498">
        <w:tc>
          <w:tcPr>
            <w:tcW w:w="3595" w:type="dxa"/>
            <w:shd w:val="clear" w:color="auto" w:fill="000000" w:themeFill="text1"/>
            <w:vAlign w:val="center"/>
          </w:tcPr>
          <w:p w14:paraId="41BF660A" w14:textId="3B966E75" w:rsidR="004A7D0C" w:rsidRPr="009964E7" w:rsidRDefault="00DF7827" w:rsidP="00001CF3">
            <w:pPr>
              <w:pStyle w:val="NoSpacing"/>
              <w:jc w:val="center"/>
              <w:rPr>
                <w:color w:val="FFFFFF" w:themeColor="background1"/>
              </w:rPr>
            </w:pPr>
            <w:r w:rsidRPr="009964E7">
              <w:rPr>
                <w:color w:val="FFFFFF" w:themeColor="background1"/>
              </w:rPr>
              <w:t>NOMINAL FOCAL LENGTH (</w:t>
            </w:r>
            <w:r w:rsidR="00EB6498" w:rsidRPr="009964E7">
              <w:rPr>
                <w:color w:val="FFFFFF" w:themeColor="background1"/>
              </w:rPr>
              <w:t>mm)</w:t>
            </w:r>
          </w:p>
        </w:tc>
        <w:tc>
          <w:tcPr>
            <w:tcW w:w="6480" w:type="dxa"/>
            <w:vAlign w:val="center"/>
          </w:tcPr>
          <w:p w14:paraId="66BA53FD" w14:textId="703F7435" w:rsidR="004A7D0C" w:rsidRPr="009964E7" w:rsidRDefault="00C70D24" w:rsidP="00001CF3">
            <w:pPr>
              <w:pStyle w:val="NoSpacing"/>
              <w:jc w:val="center"/>
            </w:pPr>
            <w:fldSimple w:instr=" MERGEFIELD VNIR_NFL ">
              <w:r w:rsidR="001954E3">
                <w:rPr>
                  <w:noProof/>
                </w:rPr>
                <w:t>«VNIR_NFL»</w:t>
              </w:r>
            </w:fldSimple>
          </w:p>
        </w:tc>
      </w:tr>
    </w:tbl>
    <w:p w14:paraId="5240DB66" w14:textId="77777777" w:rsidR="00733F93" w:rsidRPr="009964E7" w:rsidRDefault="00733F93" w:rsidP="00001CF3">
      <w:pPr>
        <w:spacing w:after="0"/>
      </w:pPr>
    </w:p>
    <w:p w14:paraId="1D0E6F27" w14:textId="2E9EDFE0" w:rsidR="00116B7A" w:rsidRPr="009964E7" w:rsidRDefault="00197DEB" w:rsidP="00001CF3">
      <w:pPr>
        <w:pStyle w:val="Heading2"/>
        <w:spacing w:after="0"/>
        <w:rPr>
          <w:b w:val="0"/>
        </w:rPr>
      </w:pPr>
      <w:r w:rsidRPr="009964E7">
        <w:rPr>
          <w:b w:val="0"/>
        </w:rPr>
        <w:t>CALIBRATION RESULTS</w:t>
      </w:r>
    </w:p>
    <w:tbl>
      <w:tblPr>
        <w:tblStyle w:val="TableGrid"/>
        <w:tblW w:w="10075" w:type="dxa"/>
        <w:tblLook w:val="04A0" w:firstRow="1" w:lastRow="0" w:firstColumn="1" w:lastColumn="0" w:noHBand="0" w:noVBand="1"/>
      </w:tblPr>
      <w:tblGrid>
        <w:gridCol w:w="3595"/>
        <w:gridCol w:w="3240"/>
        <w:gridCol w:w="3240"/>
      </w:tblGrid>
      <w:tr w:rsidR="003A116F" w:rsidRPr="009964E7" w14:paraId="1A6B49E3" w14:textId="77777777" w:rsidTr="00EB6498">
        <w:tc>
          <w:tcPr>
            <w:tcW w:w="3595" w:type="dxa"/>
            <w:shd w:val="clear" w:color="auto" w:fill="000000" w:themeFill="text1"/>
            <w:vAlign w:val="center"/>
          </w:tcPr>
          <w:p w14:paraId="51BF93BC" w14:textId="430E8D82" w:rsidR="003A116F" w:rsidRPr="009964E7" w:rsidRDefault="00EB6498" w:rsidP="00001CF3">
            <w:pPr>
              <w:pStyle w:val="NoSpacing"/>
              <w:jc w:val="center"/>
              <w:rPr>
                <w:color w:val="FFFFFF" w:themeColor="background1"/>
              </w:rPr>
            </w:pPr>
            <w:r w:rsidRPr="009964E7">
              <w:rPr>
                <w:color w:val="FFFFFF" w:themeColor="background1"/>
              </w:rPr>
              <w:t>INTRINSIC PARAMETERS</w:t>
            </w:r>
          </w:p>
        </w:tc>
        <w:tc>
          <w:tcPr>
            <w:tcW w:w="3240" w:type="dxa"/>
            <w:vAlign w:val="center"/>
          </w:tcPr>
          <w:p w14:paraId="3D936C16" w14:textId="67B7198F" w:rsidR="003A116F" w:rsidRPr="009964E7" w:rsidRDefault="003A116F" w:rsidP="00001CF3">
            <w:pPr>
              <w:pStyle w:val="NoSpacing"/>
              <w:jc w:val="center"/>
            </w:pPr>
            <w:r w:rsidRPr="009964E7">
              <w:t>Focal length</w:t>
            </w:r>
            <w:r w:rsidR="007A1066" w:rsidRPr="009964E7">
              <w:t xml:space="preserve"> (mm)</w:t>
            </w:r>
          </w:p>
        </w:tc>
        <w:tc>
          <w:tcPr>
            <w:tcW w:w="3240" w:type="dxa"/>
            <w:vAlign w:val="center"/>
          </w:tcPr>
          <w:p w14:paraId="5BA66B32" w14:textId="13C24BD5" w:rsidR="003A116F" w:rsidRPr="009964E7" w:rsidRDefault="00C70D24" w:rsidP="00001CF3">
            <w:pPr>
              <w:pStyle w:val="NoSpacing"/>
              <w:jc w:val="center"/>
            </w:pPr>
            <w:fldSimple w:instr=" MERGEFIELD VNIR_EFL ">
              <w:r w:rsidR="001954E3">
                <w:rPr>
                  <w:noProof/>
                </w:rPr>
                <w:t>«VNIR_EFL»</w:t>
              </w:r>
            </w:fldSimple>
          </w:p>
        </w:tc>
      </w:tr>
      <w:tr w:rsidR="00D11A0E" w:rsidRPr="009964E7" w14:paraId="5BE6BA6A" w14:textId="77777777" w:rsidTr="00E515C1">
        <w:tc>
          <w:tcPr>
            <w:tcW w:w="3595" w:type="dxa"/>
            <w:vMerge w:val="restart"/>
            <w:shd w:val="clear" w:color="auto" w:fill="000000" w:themeFill="text1"/>
            <w:vAlign w:val="center"/>
          </w:tcPr>
          <w:p w14:paraId="0C66AC6A" w14:textId="5756B5D7" w:rsidR="00D11A0E" w:rsidRPr="009964E7" w:rsidRDefault="00EB6498" w:rsidP="00001CF3">
            <w:pPr>
              <w:pStyle w:val="NoSpacing"/>
              <w:jc w:val="center"/>
              <w:rPr>
                <w:color w:val="FFFFFF" w:themeColor="background1"/>
              </w:rPr>
            </w:pPr>
            <w:r w:rsidRPr="009964E7">
              <w:rPr>
                <w:color w:val="FFFFFF" w:themeColor="background1"/>
              </w:rPr>
              <w:t>MOUNTING PARAMETERS</w:t>
            </w:r>
          </w:p>
        </w:tc>
        <w:tc>
          <w:tcPr>
            <w:tcW w:w="3240" w:type="dxa"/>
            <w:shd w:val="clear" w:color="auto" w:fill="D9D9D9" w:themeFill="background1" w:themeFillShade="D9"/>
            <w:vAlign w:val="center"/>
          </w:tcPr>
          <w:p w14:paraId="7DCE5AD3" w14:textId="1665AACC" w:rsidR="00D11A0E" w:rsidRPr="009964E7" w:rsidRDefault="00D11A0E" w:rsidP="00001CF3">
            <w:pPr>
              <w:pStyle w:val="NoSpacing"/>
              <w:jc w:val="center"/>
            </w:pPr>
            <w:r w:rsidRPr="009964E7">
              <w:t>Lever arm X (m)</w:t>
            </w:r>
            <w:r w:rsidR="007D1BA3" w:rsidRPr="009964E7">
              <w:t>*</w:t>
            </w:r>
          </w:p>
        </w:tc>
        <w:tc>
          <w:tcPr>
            <w:tcW w:w="3240" w:type="dxa"/>
            <w:shd w:val="clear" w:color="auto" w:fill="D9D9D9" w:themeFill="background1" w:themeFillShade="D9"/>
            <w:vAlign w:val="center"/>
          </w:tcPr>
          <w:p w14:paraId="707F3A26" w14:textId="7B6EC9E3" w:rsidR="00D11A0E" w:rsidRPr="009964E7" w:rsidRDefault="00C70D24" w:rsidP="00001CF3">
            <w:pPr>
              <w:pStyle w:val="NoSpacing"/>
              <w:jc w:val="center"/>
            </w:pPr>
            <w:fldSimple w:instr=" MERGEFIELD VNIR_LA_X ">
              <w:r w:rsidR="001954E3">
                <w:rPr>
                  <w:noProof/>
                </w:rPr>
                <w:t>«VNIR_LA_X»</w:t>
              </w:r>
            </w:fldSimple>
          </w:p>
        </w:tc>
      </w:tr>
      <w:tr w:rsidR="00D11A0E" w:rsidRPr="009964E7" w14:paraId="5894EF93" w14:textId="77777777" w:rsidTr="00E515C1">
        <w:tc>
          <w:tcPr>
            <w:tcW w:w="3595" w:type="dxa"/>
            <w:vMerge/>
            <w:shd w:val="clear" w:color="auto" w:fill="000000" w:themeFill="text1"/>
            <w:vAlign w:val="center"/>
          </w:tcPr>
          <w:p w14:paraId="0E99B5C0" w14:textId="77777777" w:rsidR="00D11A0E" w:rsidRPr="009964E7" w:rsidRDefault="00D11A0E" w:rsidP="00001CF3">
            <w:pPr>
              <w:pStyle w:val="NoSpacing"/>
              <w:jc w:val="center"/>
            </w:pPr>
          </w:p>
        </w:tc>
        <w:tc>
          <w:tcPr>
            <w:tcW w:w="3240" w:type="dxa"/>
            <w:shd w:val="clear" w:color="auto" w:fill="D9D9D9" w:themeFill="background1" w:themeFillShade="D9"/>
            <w:vAlign w:val="center"/>
          </w:tcPr>
          <w:p w14:paraId="3D8A6307" w14:textId="55560962" w:rsidR="00D11A0E" w:rsidRPr="009964E7" w:rsidRDefault="00D11A0E" w:rsidP="00001CF3">
            <w:pPr>
              <w:pStyle w:val="NoSpacing"/>
              <w:jc w:val="center"/>
            </w:pPr>
            <w:r w:rsidRPr="009964E7">
              <w:t>Lever arm Y (m)</w:t>
            </w:r>
            <w:r w:rsidR="007D1BA3" w:rsidRPr="009964E7">
              <w:t>*</w:t>
            </w:r>
          </w:p>
        </w:tc>
        <w:tc>
          <w:tcPr>
            <w:tcW w:w="3240" w:type="dxa"/>
            <w:shd w:val="clear" w:color="auto" w:fill="D9D9D9" w:themeFill="background1" w:themeFillShade="D9"/>
            <w:vAlign w:val="center"/>
          </w:tcPr>
          <w:p w14:paraId="0105DA50" w14:textId="68094F65" w:rsidR="00D11A0E" w:rsidRPr="009964E7" w:rsidRDefault="00C70D24" w:rsidP="00001CF3">
            <w:pPr>
              <w:pStyle w:val="NoSpacing"/>
              <w:jc w:val="center"/>
            </w:pPr>
            <w:fldSimple w:instr=" MERGEFIELD VNIR_LA_Y ">
              <w:r w:rsidR="001954E3">
                <w:rPr>
                  <w:noProof/>
                </w:rPr>
                <w:t>«VNIR_LA_Y»</w:t>
              </w:r>
            </w:fldSimple>
          </w:p>
        </w:tc>
      </w:tr>
      <w:tr w:rsidR="00D11A0E" w:rsidRPr="009964E7" w14:paraId="5165C7CA" w14:textId="77777777" w:rsidTr="00E515C1">
        <w:tc>
          <w:tcPr>
            <w:tcW w:w="3595" w:type="dxa"/>
            <w:vMerge/>
            <w:shd w:val="clear" w:color="auto" w:fill="000000" w:themeFill="text1"/>
            <w:vAlign w:val="center"/>
          </w:tcPr>
          <w:p w14:paraId="1EA026E8" w14:textId="77777777" w:rsidR="00D11A0E" w:rsidRPr="009964E7" w:rsidRDefault="00D11A0E" w:rsidP="00001CF3">
            <w:pPr>
              <w:pStyle w:val="NoSpacing"/>
              <w:jc w:val="center"/>
            </w:pPr>
          </w:p>
        </w:tc>
        <w:tc>
          <w:tcPr>
            <w:tcW w:w="3240" w:type="dxa"/>
            <w:shd w:val="clear" w:color="auto" w:fill="D9D9D9" w:themeFill="background1" w:themeFillShade="D9"/>
            <w:vAlign w:val="center"/>
          </w:tcPr>
          <w:p w14:paraId="64B7C34D" w14:textId="60B2D40F" w:rsidR="00D11A0E" w:rsidRPr="009964E7" w:rsidRDefault="00D11A0E" w:rsidP="00001CF3">
            <w:pPr>
              <w:pStyle w:val="NoSpacing"/>
              <w:jc w:val="center"/>
            </w:pPr>
            <w:r w:rsidRPr="009964E7">
              <w:t>Lever arm Z (m)</w:t>
            </w:r>
            <w:r w:rsidR="007D1BA3" w:rsidRPr="009964E7">
              <w:t>*</w:t>
            </w:r>
          </w:p>
        </w:tc>
        <w:tc>
          <w:tcPr>
            <w:tcW w:w="3240" w:type="dxa"/>
            <w:shd w:val="clear" w:color="auto" w:fill="D9D9D9" w:themeFill="background1" w:themeFillShade="D9"/>
            <w:vAlign w:val="center"/>
          </w:tcPr>
          <w:p w14:paraId="78CC51A9" w14:textId="69F6D6EF" w:rsidR="00D11A0E" w:rsidRPr="009964E7" w:rsidRDefault="00C70D24" w:rsidP="00001CF3">
            <w:pPr>
              <w:pStyle w:val="NoSpacing"/>
              <w:jc w:val="center"/>
            </w:pPr>
            <w:fldSimple w:instr=" MERGEFIELD VNIR_LA_Z ">
              <w:r w:rsidR="001954E3">
                <w:rPr>
                  <w:noProof/>
                </w:rPr>
                <w:t>«VNIR_LA_Z»</w:t>
              </w:r>
            </w:fldSimple>
          </w:p>
        </w:tc>
      </w:tr>
      <w:tr w:rsidR="00D11A0E" w:rsidRPr="009964E7" w14:paraId="00A103F3" w14:textId="77777777" w:rsidTr="00E515C1">
        <w:tc>
          <w:tcPr>
            <w:tcW w:w="3595" w:type="dxa"/>
            <w:vMerge/>
            <w:shd w:val="clear" w:color="auto" w:fill="000000" w:themeFill="text1"/>
            <w:vAlign w:val="center"/>
          </w:tcPr>
          <w:p w14:paraId="2BB5346E" w14:textId="77777777" w:rsidR="00D11A0E" w:rsidRPr="009964E7" w:rsidRDefault="00D11A0E" w:rsidP="00001CF3">
            <w:pPr>
              <w:pStyle w:val="NoSpacing"/>
              <w:jc w:val="center"/>
            </w:pPr>
          </w:p>
        </w:tc>
        <w:tc>
          <w:tcPr>
            <w:tcW w:w="3240" w:type="dxa"/>
            <w:shd w:val="clear" w:color="auto" w:fill="D9D9D9" w:themeFill="background1" w:themeFillShade="D9"/>
            <w:vAlign w:val="center"/>
          </w:tcPr>
          <w:p w14:paraId="48AE72EA" w14:textId="43F42329" w:rsidR="00D11A0E" w:rsidRPr="009964E7" w:rsidRDefault="00D11A0E" w:rsidP="00001CF3">
            <w:pPr>
              <w:pStyle w:val="NoSpacing"/>
              <w:jc w:val="center"/>
            </w:pPr>
            <w:r w:rsidRPr="009964E7">
              <w:t>Boresight ω (°)</w:t>
            </w:r>
          </w:p>
        </w:tc>
        <w:tc>
          <w:tcPr>
            <w:tcW w:w="3240" w:type="dxa"/>
            <w:shd w:val="clear" w:color="auto" w:fill="D9D9D9" w:themeFill="background1" w:themeFillShade="D9"/>
            <w:vAlign w:val="center"/>
          </w:tcPr>
          <w:p w14:paraId="677B4F60" w14:textId="11D638BC" w:rsidR="00D11A0E" w:rsidRPr="009964E7" w:rsidRDefault="00C70D24" w:rsidP="00001CF3">
            <w:pPr>
              <w:pStyle w:val="NoSpacing"/>
              <w:jc w:val="center"/>
            </w:pPr>
            <w:fldSimple w:instr=" MERGEFIELD VNIR_Omega ">
              <w:r w:rsidR="001954E3">
                <w:rPr>
                  <w:noProof/>
                </w:rPr>
                <w:t>«VNIR_Omega»</w:t>
              </w:r>
            </w:fldSimple>
          </w:p>
        </w:tc>
      </w:tr>
      <w:tr w:rsidR="00D11A0E" w:rsidRPr="009964E7" w14:paraId="36EA8463" w14:textId="77777777" w:rsidTr="00E515C1">
        <w:tc>
          <w:tcPr>
            <w:tcW w:w="3595" w:type="dxa"/>
            <w:vMerge/>
            <w:shd w:val="clear" w:color="auto" w:fill="000000" w:themeFill="text1"/>
            <w:vAlign w:val="center"/>
          </w:tcPr>
          <w:p w14:paraId="33047731" w14:textId="77777777" w:rsidR="00D11A0E" w:rsidRPr="009964E7" w:rsidRDefault="00D11A0E" w:rsidP="00001CF3">
            <w:pPr>
              <w:pStyle w:val="NoSpacing"/>
              <w:jc w:val="center"/>
            </w:pPr>
          </w:p>
        </w:tc>
        <w:tc>
          <w:tcPr>
            <w:tcW w:w="3240" w:type="dxa"/>
            <w:shd w:val="clear" w:color="auto" w:fill="D9D9D9" w:themeFill="background1" w:themeFillShade="D9"/>
            <w:vAlign w:val="center"/>
          </w:tcPr>
          <w:p w14:paraId="3C212E3C" w14:textId="546BAC58" w:rsidR="00D11A0E" w:rsidRPr="009964E7" w:rsidRDefault="00D11A0E" w:rsidP="00001CF3">
            <w:pPr>
              <w:pStyle w:val="NoSpacing"/>
              <w:jc w:val="center"/>
            </w:pPr>
            <w:r w:rsidRPr="009964E7">
              <w:t>Boresight φ (°)</w:t>
            </w:r>
          </w:p>
        </w:tc>
        <w:tc>
          <w:tcPr>
            <w:tcW w:w="3240" w:type="dxa"/>
            <w:shd w:val="clear" w:color="auto" w:fill="D9D9D9" w:themeFill="background1" w:themeFillShade="D9"/>
            <w:vAlign w:val="center"/>
          </w:tcPr>
          <w:p w14:paraId="5FF78D09" w14:textId="0FC96E16" w:rsidR="00D11A0E" w:rsidRPr="009964E7" w:rsidRDefault="00C70D24" w:rsidP="00001CF3">
            <w:pPr>
              <w:pStyle w:val="NoSpacing"/>
              <w:jc w:val="center"/>
            </w:pPr>
            <w:fldSimple w:instr=" MERGEFIELD VNIR_Phi ">
              <w:r w:rsidR="001954E3">
                <w:rPr>
                  <w:noProof/>
                </w:rPr>
                <w:t>«VNIR_Phi»</w:t>
              </w:r>
            </w:fldSimple>
          </w:p>
        </w:tc>
      </w:tr>
      <w:tr w:rsidR="00D11A0E" w:rsidRPr="009964E7" w14:paraId="5F15CC19" w14:textId="77777777" w:rsidTr="00E515C1">
        <w:tc>
          <w:tcPr>
            <w:tcW w:w="3595" w:type="dxa"/>
            <w:vMerge/>
            <w:shd w:val="clear" w:color="auto" w:fill="000000" w:themeFill="text1"/>
            <w:vAlign w:val="center"/>
          </w:tcPr>
          <w:p w14:paraId="12EA0F17" w14:textId="77777777" w:rsidR="00D11A0E" w:rsidRPr="009964E7" w:rsidRDefault="00D11A0E" w:rsidP="00001CF3">
            <w:pPr>
              <w:pStyle w:val="NoSpacing"/>
              <w:jc w:val="center"/>
            </w:pPr>
          </w:p>
        </w:tc>
        <w:tc>
          <w:tcPr>
            <w:tcW w:w="3240" w:type="dxa"/>
            <w:shd w:val="clear" w:color="auto" w:fill="D9D9D9" w:themeFill="background1" w:themeFillShade="D9"/>
            <w:vAlign w:val="center"/>
          </w:tcPr>
          <w:p w14:paraId="17302FE8" w14:textId="6E9F23C9" w:rsidR="00D11A0E" w:rsidRPr="009964E7" w:rsidRDefault="00D11A0E" w:rsidP="00001CF3">
            <w:pPr>
              <w:pStyle w:val="NoSpacing"/>
              <w:jc w:val="center"/>
            </w:pPr>
            <w:r w:rsidRPr="009964E7">
              <w:t>Boresight κ (°)</w:t>
            </w:r>
          </w:p>
        </w:tc>
        <w:tc>
          <w:tcPr>
            <w:tcW w:w="3240" w:type="dxa"/>
            <w:shd w:val="clear" w:color="auto" w:fill="D9D9D9" w:themeFill="background1" w:themeFillShade="D9"/>
            <w:vAlign w:val="center"/>
          </w:tcPr>
          <w:p w14:paraId="2EAA8750" w14:textId="16D980B0" w:rsidR="00D11A0E" w:rsidRPr="009964E7" w:rsidRDefault="00C70D24" w:rsidP="00001CF3">
            <w:pPr>
              <w:pStyle w:val="NoSpacing"/>
              <w:jc w:val="center"/>
            </w:pPr>
            <w:fldSimple w:instr=" MERGEFIELD VNIR_Kappa ">
              <w:r w:rsidR="001954E3">
                <w:rPr>
                  <w:noProof/>
                </w:rPr>
                <w:t>«VNIR_Kappa»</w:t>
              </w:r>
            </w:fldSimple>
          </w:p>
        </w:tc>
      </w:tr>
    </w:tbl>
    <w:p w14:paraId="5307F291" w14:textId="54F6BC07" w:rsidR="00D11A0E" w:rsidRPr="009964E7" w:rsidRDefault="007D1BA3" w:rsidP="00001CF3">
      <w:pPr>
        <w:spacing w:after="0"/>
        <w:rPr>
          <w:color w:val="000000" w:themeColor="text1"/>
        </w:rPr>
      </w:pPr>
      <w:r w:rsidRPr="009964E7">
        <w:rPr>
          <w:color w:val="000000" w:themeColor="text1"/>
        </w:rPr>
        <w:t>* Measured from CAD design drawings</w:t>
      </w:r>
    </w:p>
    <w:p w14:paraId="6C3AECC7" w14:textId="1C9AF576" w:rsidR="007A1066" w:rsidRPr="009964E7" w:rsidRDefault="007A1066" w:rsidP="00001CF3">
      <w:pPr>
        <w:spacing w:after="0"/>
        <w:rPr>
          <w:color w:val="000000" w:themeColor="text1"/>
        </w:rPr>
      </w:pPr>
    </w:p>
    <w:p w14:paraId="2B30E5FF" w14:textId="6DB0EBF0" w:rsidR="003A116F" w:rsidRPr="009964E7" w:rsidRDefault="00197DEB" w:rsidP="00001CF3">
      <w:pPr>
        <w:pStyle w:val="Heading2"/>
        <w:spacing w:after="0"/>
        <w:rPr>
          <w:b w:val="0"/>
        </w:rPr>
      </w:pPr>
      <w:r w:rsidRPr="009964E7">
        <w:rPr>
          <w:b w:val="0"/>
        </w:rPr>
        <w:t>QUANTITATIVE EVALUATION</w:t>
      </w:r>
    </w:p>
    <w:tbl>
      <w:tblPr>
        <w:tblStyle w:val="TableGrid"/>
        <w:tblW w:w="0" w:type="auto"/>
        <w:tblLook w:val="04A0" w:firstRow="1" w:lastRow="0" w:firstColumn="1" w:lastColumn="0" w:noHBand="0" w:noVBand="1"/>
      </w:tblPr>
      <w:tblGrid>
        <w:gridCol w:w="3595"/>
        <w:gridCol w:w="3240"/>
      </w:tblGrid>
      <w:tr w:rsidR="003C5E52" w:rsidRPr="009964E7" w14:paraId="319976D0" w14:textId="77777777" w:rsidTr="00EB6498">
        <w:tc>
          <w:tcPr>
            <w:tcW w:w="3595" w:type="dxa"/>
            <w:shd w:val="clear" w:color="auto" w:fill="000000" w:themeFill="text1"/>
            <w:vAlign w:val="center"/>
          </w:tcPr>
          <w:p w14:paraId="6D633E29" w14:textId="5B6291E1" w:rsidR="003C5E52" w:rsidRPr="009964E7" w:rsidRDefault="003C5E52" w:rsidP="00001CF3">
            <w:pPr>
              <w:pStyle w:val="NoSpacing"/>
              <w:jc w:val="center"/>
              <w:rPr>
                <w:color w:val="FFFFFF" w:themeColor="background1"/>
              </w:rPr>
            </w:pPr>
          </w:p>
        </w:tc>
        <w:tc>
          <w:tcPr>
            <w:tcW w:w="3240" w:type="dxa"/>
            <w:shd w:val="clear" w:color="auto" w:fill="000000" w:themeFill="text1"/>
            <w:vAlign w:val="center"/>
          </w:tcPr>
          <w:p w14:paraId="1354A70E" w14:textId="69A62008" w:rsidR="003C5E52" w:rsidRPr="009964E7" w:rsidRDefault="00EB6498" w:rsidP="00001CF3">
            <w:pPr>
              <w:pStyle w:val="NoSpacing"/>
              <w:jc w:val="center"/>
            </w:pPr>
            <w:r w:rsidRPr="009964E7">
              <w:rPr>
                <w:color w:val="FFFFFF" w:themeColor="background1"/>
              </w:rPr>
              <w:t>RESULT</w:t>
            </w:r>
          </w:p>
        </w:tc>
      </w:tr>
      <w:tr w:rsidR="003C5E52" w:rsidRPr="009964E7" w14:paraId="5E49EF62" w14:textId="77777777" w:rsidTr="00EB6498">
        <w:tc>
          <w:tcPr>
            <w:tcW w:w="3595" w:type="dxa"/>
            <w:shd w:val="clear" w:color="auto" w:fill="000000" w:themeFill="text1"/>
            <w:vAlign w:val="center"/>
          </w:tcPr>
          <w:p w14:paraId="676FE247" w14:textId="0A455308" w:rsidR="003C5E52" w:rsidRPr="009964E7" w:rsidRDefault="003C5E52" w:rsidP="00001CF3">
            <w:pPr>
              <w:pStyle w:val="NoSpacing"/>
              <w:jc w:val="center"/>
              <w:rPr>
                <w:color w:val="FFFFFF" w:themeColor="background1"/>
              </w:rPr>
            </w:pPr>
            <w:r w:rsidRPr="009964E7">
              <w:rPr>
                <w:color w:val="FFFFFF" w:themeColor="background1"/>
              </w:rPr>
              <w:t>RMSE X (m)</w:t>
            </w:r>
          </w:p>
        </w:tc>
        <w:tc>
          <w:tcPr>
            <w:tcW w:w="3240" w:type="dxa"/>
            <w:vAlign w:val="center"/>
          </w:tcPr>
          <w:p w14:paraId="4A489A08" w14:textId="2DE2C4EC" w:rsidR="003C5E52" w:rsidRPr="009964E7" w:rsidRDefault="00C70D24" w:rsidP="00001CF3">
            <w:pPr>
              <w:pStyle w:val="NoSpacing"/>
              <w:jc w:val="center"/>
            </w:pPr>
            <w:fldSimple w:instr=" MERGEFIELD VNIR_RMSE_X ">
              <w:r w:rsidR="001954E3">
                <w:rPr>
                  <w:noProof/>
                </w:rPr>
                <w:t>«VNIR_RMSE_X»</w:t>
              </w:r>
            </w:fldSimple>
          </w:p>
        </w:tc>
      </w:tr>
      <w:tr w:rsidR="003C5E52" w:rsidRPr="009964E7" w14:paraId="43F533C3" w14:textId="77777777" w:rsidTr="00EB6498">
        <w:tc>
          <w:tcPr>
            <w:tcW w:w="3595" w:type="dxa"/>
            <w:shd w:val="clear" w:color="auto" w:fill="000000" w:themeFill="text1"/>
            <w:vAlign w:val="center"/>
          </w:tcPr>
          <w:p w14:paraId="55717192" w14:textId="208F00A5" w:rsidR="003C5E52" w:rsidRPr="009964E7" w:rsidRDefault="003C5E52" w:rsidP="00001CF3">
            <w:pPr>
              <w:pStyle w:val="NoSpacing"/>
              <w:jc w:val="center"/>
              <w:rPr>
                <w:color w:val="FFFFFF" w:themeColor="background1"/>
              </w:rPr>
            </w:pPr>
            <w:r w:rsidRPr="009964E7">
              <w:rPr>
                <w:color w:val="FFFFFF" w:themeColor="background1"/>
              </w:rPr>
              <w:t>RMSE Y (m)</w:t>
            </w:r>
          </w:p>
        </w:tc>
        <w:tc>
          <w:tcPr>
            <w:tcW w:w="3240" w:type="dxa"/>
            <w:vAlign w:val="center"/>
          </w:tcPr>
          <w:p w14:paraId="7C1EC840" w14:textId="1D32F45E" w:rsidR="003C5E52" w:rsidRPr="009964E7" w:rsidRDefault="00C70D24" w:rsidP="00001CF3">
            <w:pPr>
              <w:pStyle w:val="NoSpacing"/>
              <w:jc w:val="center"/>
            </w:pPr>
            <w:fldSimple w:instr=" MERGEFIELD VNIR_RMSE_Y ">
              <w:r w:rsidR="001954E3">
                <w:rPr>
                  <w:noProof/>
                </w:rPr>
                <w:t>«VNIR_RMSE_Y»</w:t>
              </w:r>
            </w:fldSimple>
          </w:p>
        </w:tc>
      </w:tr>
    </w:tbl>
    <w:p w14:paraId="7706A31F" w14:textId="77777777" w:rsidR="003C5E52" w:rsidRPr="009964E7" w:rsidRDefault="003C5E52" w:rsidP="00824C0E">
      <w:pPr>
        <w:rPr>
          <w:color w:val="000000" w:themeColor="text1"/>
        </w:rPr>
      </w:pPr>
    </w:p>
    <w:p w14:paraId="053F6DC8" w14:textId="77777777" w:rsidR="003C5E52" w:rsidRPr="009964E7" w:rsidRDefault="003C5E52" w:rsidP="00824C0E">
      <w:pPr>
        <w:rPr>
          <w:color w:val="000000" w:themeColor="text1"/>
        </w:rPr>
      </w:pPr>
    </w:p>
    <w:p w14:paraId="4B7393E8" w14:textId="77777777" w:rsidR="00253D9E" w:rsidRPr="009964E7" w:rsidRDefault="00253D9E">
      <w:pPr>
        <w:spacing w:after="160"/>
        <w:rPr>
          <w:rFonts w:ascii="Conthrax Sb" w:eastAsiaTheme="majorEastAsia" w:hAnsi="Conthrax Sb" w:cstheme="majorBidi"/>
          <w:sz w:val="24"/>
          <w:szCs w:val="32"/>
        </w:rPr>
      </w:pPr>
      <w:r w:rsidRPr="009964E7">
        <w:br w:type="page"/>
      </w:r>
    </w:p>
    <w:p w14:paraId="5451CB86" w14:textId="07846144" w:rsidR="00E515C1" w:rsidRPr="009964E7" w:rsidRDefault="00E515C1" w:rsidP="00E515C1">
      <w:pPr>
        <w:pStyle w:val="Heading1"/>
      </w:pPr>
      <w:r w:rsidRPr="009964E7">
        <w:lastRenderedPageBreak/>
        <w:t>SWIR HYPERSPECTRAL SCANNER CALIBRATION RESULTS</w:t>
      </w:r>
    </w:p>
    <w:p w14:paraId="60F9B396" w14:textId="34BD3DE2" w:rsidR="00E515C1" w:rsidRPr="009964E7" w:rsidRDefault="00197DEB" w:rsidP="00001CF3">
      <w:pPr>
        <w:pStyle w:val="Heading2"/>
        <w:spacing w:after="0"/>
        <w:rPr>
          <w:b w:val="0"/>
        </w:rPr>
      </w:pPr>
      <w:r w:rsidRPr="009964E7">
        <w:rPr>
          <w:b w:val="0"/>
        </w:rPr>
        <w:t>SENSOR SPECIFICATION</w:t>
      </w:r>
    </w:p>
    <w:tbl>
      <w:tblPr>
        <w:tblStyle w:val="TableGrid"/>
        <w:tblW w:w="10075" w:type="dxa"/>
        <w:tblLook w:val="04A0" w:firstRow="1" w:lastRow="0" w:firstColumn="1" w:lastColumn="0" w:noHBand="0" w:noVBand="1"/>
      </w:tblPr>
      <w:tblGrid>
        <w:gridCol w:w="3595"/>
        <w:gridCol w:w="6480"/>
      </w:tblGrid>
      <w:tr w:rsidR="00E515C1" w:rsidRPr="009964E7" w14:paraId="1661E7A0" w14:textId="77777777" w:rsidTr="000822BB">
        <w:tc>
          <w:tcPr>
            <w:tcW w:w="3595" w:type="dxa"/>
            <w:shd w:val="clear" w:color="auto" w:fill="000000" w:themeFill="text1"/>
            <w:vAlign w:val="center"/>
          </w:tcPr>
          <w:p w14:paraId="666B6E83" w14:textId="77777777" w:rsidR="00E515C1" w:rsidRPr="009964E7" w:rsidRDefault="00E515C1" w:rsidP="00001CF3">
            <w:pPr>
              <w:pStyle w:val="NoSpacing"/>
              <w:jc w:val="center"/>
              <w:rPr>
                <w:color w:val="FFFFFF" w:themeColor="background1"/>
              </w:rPr>
            </w:pPr>
            <w:r w:rsidRPr="009964E7">
              <w:rPr>
                <w:color w:val="FFFFFF" w:themeColor="background1"/>
              </w:rPr>
              <w:t>MODEL NAME</w:t>
            </w:r>
          </w:p>
        </w:tc>
        <w:tc>
          <w:tcPr>
            <w:tcW w:w="6480" w:type="dxa"/>
            <w:vAlign w:val="center"/>
          </w:tcPr>
          <w:p w14:paraId="427B7C72" w14:textId="750E145E" w:rsidR="00E515C1" w:rsidRPr="00185810" w:rsidRDefault="00C70D24" w:rsidP="00001CF3">
            <w:pPr>
              <w:pStyle w:val="NoSpacing"/>
              <w:jc w:val="center"/>
            </w:pPr>
            <w:fldSimple w:instr=" MERGEFIELD SWIR_Model ">
              <w:r w:rsidR="001954E3">
                <w:rPr>
                  <w:noProof/>
                </w:rPr>
                <w:t>«SWIR_Model»</w:t>
              </w:r>
            </w:fldSimple>
          </w:p>
        </w:tc>
      </w:tr>
      <w:tr w:rsidR="00E515C1" w:rsidRPr="009964E7" w14:paraId="14DAD6BF" w14:textId="77777777" w:rsidTr="000822BB">
        <w:tc>
          <w:tcPr>
            <w:tcW w:w="3595" w:type="dxa"/>
            <w:shd w:val="clear" w:color="auto" w:fill="000000" w:themeFill="text1"/>
            <w:vAlign w:val="center"/>
          </w:tcPr>
          <w:p w14:paraId="44FFA02B" w14:textId="77777777" w:rsidR="00E515C1" w:rsidRPr="009964E7" w:rsidRDefault="00E515C1" w:rsidP="00001CF3">
            <w:pPr>
              <w:pStyle w:val="NoSpacing"/>
              <w:jc w:val="center"/>
              <w:rPr>
                <w:color w:val="FFFFFF" w:themeColor="background1"/>
              </w:rPr>
            </w:pPr>
            <w:r w:rsidRPr="009964E7">
              <w:rPr>
                <w:color w:val="FFFFFF" w:themeColor="background1"/>
              </w:rPr>
              <w:t>SERIAL NUMBER</w:t>
            </w:r>
          </w:p>
        </w:tc>
        <w:tc>
          <w:tcPr>
            <w:tcW w:w="6480" w:type="dxa"/>
            <w:vAlign w:val="center"/>
          </w:tcPr>
          <w:p w14:paraId="1DB0708F" w14:textId="014002A8" w:rsidR="00E515C1" w:rsidRPr="009964E7" w:rsidRDefault="00C70D24" w:rsidP="00001CF3">
            <w:pPr>
              <w:pStyle w:val="NoSpacing"/>
              <w:jc w:val="center"/>
            </w:pPr>
            <w:fldSimple w:instr=" MERGEFIELD SWIR_SN ">
              <w:r w:rsidR="001954E3">
                <w:rPr>
                  <w:noProof/>
                </w:rPr>
                <w:t>«SWIR_SN»</w:t>
              </w:r>
            </w:fldSimple>
          </w:p>
        </w:tc>
      </w:tr>
      <w:tr w:rsidR="00E515C1" w:rsidRPr="009964E7" w14:paraId="5511B920" w14:textId="77777777" w:rsidTr="000822BB">
        <w:tc>
          <w:tcPr>
            <w:tcW w:w="3595" w:type="dxa"/>
            <w:shd w:val="clear" w:color="auto" w:fill="000000" w:themeFill="text1"/>
            <w:vAlign w:val="center"/>
          </w:tcPr>
          <w:p w14:paraId="2A6D2B17" w14:textId="77777777" w:rsidR="00E515C1" w:rsidRPr="009964E7" w:rsidRDefault="00E515C1" w:rsidP="00001CF3">
            <w:pPr>
              <w:pStyle w:val="NoSpacing"/>
              <w:jc w:val="center"/>
              <w:rPr>
                <w:color w:val="FFFFFF" w:themeColor="background1"/>
              </w:rPr>
            </w:pPr>
            <w:r w:rsidRPr="009964E7">
              <w:rPr>
                <w:color w:val="FFFFFF" w:themeColor="background1"/>
              </w:rPr>
              <w:t>LENS</w:t>
            </w:r>
          </w:p>
        </w:tc>
        <w:tc>
          <w:tcPr>
            <w:tcW w:w="6480" w:type="dxa"/>
            <w:vAlign w:val="center"/>
          </w:tcPr>
          <w:p w14:paraId="391AD2B2" w14:textId="67F895A9" w:rsidR="00E515C1" w:rsidRPr="009964E7" w:rsidRDefault="00C70D24" w:rsidP="00001CF3">
            <w:pPr>
              <w:pStyle w:val="NoSpacing"/>
              <w:jc w:val="center"/>
            </w:pPr>
            <w:fldSimple w:instr=" MERGEFIELD SWIR_Lens_Model ">
              <w:r w:rsidR="001954E3">
                <w:rPr>
                  <w:noProof/>
                </w:rPr>
                <w:t>«SWIR_Lens_Model»</w:t>
              </w:r>
            </w:fldSimple>
          </w:p>
        </w:tc>
      </w:tr>
      <w:tr w:rsidR="00E515C1" w:rsidRPr="009964E7" w14:paraId="4BBC56DB" w14:textId="77777777" w:rsidTr="000822BB">
        <w:tc>
          <w:tcPr>
            <w:tcW w:w="3595" w:type="dxa"/>
            <w:shd w:val="clear" w:color="auto" w:fill="000000" w:themeFill="text1"/>
            <w:vAlign w:val="center"/>
          </w:tcPr>
          <w:p w14:paraId="23F7DEE3" w14:textId="77777777" w:rsidR="00E515C1" w:rsidRPr="009964E7" w:rsidRDefault="00E515C1" w:rsidP="00001CF3">
            <w:pPr>
              <w:pStyle w:val="NoSpacing"/>
              <w:jc w:val="center"/>
              <w:rPr>
                <w:color w:val="FFFFFF" w:themeColor="background1"/>
              </w:rPr>
            </w:pPr>
            <w:r w:rsidRPr="009964E7">
              <w:rPr>
                <w:color w:val="FFFFFF" w:themeColor="background1"/>
              </w:rPr>
              <w:t>IMAGE WIDTH (PIXEL)</w:t>
            </w:r>
          </w:p>
        </w:tc>
        <w:tc>
          <w:tcPr>
            <w:tcW w:w="6480" w:type="dxa"/>
            <w:vAlign w:val="center"/>
          </w:tcPr>
          <w:p w14:paraId="772E7145" w14:textId="5C90839A" w:rsidR="00E515C1" w:rsidRPr="009964E7" w:rsidRDefault="00C70D24" w:rsidP="00001CF3">
            <w:pPr>
              <w:pStyle w:val="NoSpacing"/>
              <w:jc w:val="center"/>
            </w:pPr>
            <w:fldSimple w:instr=" MERGEFIELD SWIR_Image_Width ">
              <w:r w:rsidR="001954E3">
                <w:rPr>
                  <w:noProof/>
                </w:rPr>
                <w:t>«SWIR_Image_Width»</w:t>
              </w:r>
            </w:fldSimple>
          </w:p>
        </w:tc>
      </w:tr>
      <w:tr w:rsidR="00E515C1" w:rsidRPr="009964E7" w14:paraId="11B404A8" w14:textId="77777777" w:rsidTr="000822BB">
        <w:tc>
          <w:tcPr>
            <w:tcW w:w="3595" w:type="dxa"/>
            <w:shd w:val="clear" w:color="auto" w:fill="000000" w:themeFill="text1"/>
            <w:vAlign w:val="center"/>
          </w:tcPr>
          <w:p w14:paraId="135CF3E4" w14:textId="77777777" w:rsidR="00E515C1" w:rsidRPr="009964E7" w:rsidRDefault="00E515C1" w:rsidP="00001CF3">
            <w:pPr>
              <w:pStyle w:val="NoSpacing"/>
              <w:jc w:val="center"/>
              <w:rPr>
                <w:color w:val="FFFFFF" w:themeColor="background1"/>
              </w:rPr>
            </w:pPr>
            <w:r w:rsidRPr="009964E7">
              <w:rPr>
                <w:color w:val="FFFFFF" w:themeColor="background1"/>
              </w:rPr>
              <w:t>PIXEL SIZE (µm)</w:t>
            </w:r>
          </w:p>
        </w:tc>
        <w:tc>
          <w:tcPr>
            <w:tcW w:w="6480" w:type="dxa"/>
            <w:vAlign w:val="center"/>
          </w:tcPr>
          <w:p w14:paraId="70052D9E" w14:textId="1E1EBAB1" w:rsidR="00E515C1" w:rsidRPr="009964E7" w:rsidRDefault="00C70D24" w:rsidP="00001CF3">
            <w:pPr>
              <w:pStyle w:val="NoSpacing"/>
              <w:jc w:val="center"/>
            </w:pPr>
            <w:fldSimple w:instr=" MERGEFIELD SWIR_Pixel_Size ">
              <w:r w:rsidR="001954E3">
                <w:rPr>
                  <w:noProof/>
                </w:rPr>
                <w:t>«SWIR_Pixel_Size»</w:t>
              </w:r>
            </w:fldSimple>
          </w:p>
        </w:tc>
      </w:tr>
      <w:tr w:rsidR="00E515C1" w:rsidRPr="009964E7" w14:paraId="154DF13B" w14:textId="77777777" w:rsidTr="000822BB">
        <w:tc>
          <w:tcPr>
            <w:tcW w:w="3595" w:type="dxa"/>
            <w:shd w:val="clear" w:color="auto" w:fill="000000" w:themeFill="text1"/>
            <w:vAlign w:val="center"/>
          </w:tcPr>
          <w:p w14:paraId="4223570E" w14:textId="77777777" w:rsidR="00E515C1" w:rsidRPr="009964E7" w:rsidRDefault="00E515C1" w:rsidP="00001CF3">
            <w:pPr>
              <w:pStyle w:val="NoSpacing"/>
              <w:jc w:val="center"/>
              <w:rPr>
                <w:color w:val="FFFFFF" w:themeColor="background1"/>
              </w:rPr>
            </w:pPr>
            <w:r w:rsidRPr="009964E7">
              <w:rPr>
                <w:color w:val="FFFFFF" w:themeColor="background1"/>
              </w:rPr>
              <w:t>NOMINAL FOCAL LENGTH (mm)</w:t>
            </w:r>
          </w:p>
        </w:tc>
        <w:tc>
          <w:tcPr>
            <w:tcW w:w="6480" w:type="dxa"/>
            <w:vAlign w:val="center"/>
          </w:tcPr>
          <w:p w14:paraId="60CF8C80" w14:textId="71D8C512" w:rsidR="00E515C1" w:rsidRPr="009964E7" w:rsidRDefault="00C70D24" w:rsidP="00001CF3">
            <w:pPr>
              <w:pStyle w:val="NoSpacing"/>
              <w:jc w:val="center"/>
            </w:pPr>
            <w:fldSimple w:instr=" MERGEFIELD SWIR_NFL ">
              <w:r w:rsidR="001954E3">
                <w:rPr>
                  <w:noProof/>
                </w:rPr>
                <w:t>«SWIR_NFL»</w:t>
              </w:r>
            </w:fldSimple>
          </w:p>
        </w:tc>
      </w:tr>
    </w:tbl>
    <w:p w14:paraId="6A2C1908" w14:textId="77777777" w:rsidR="00E515C1" w:rsidRPr="009964E7" w:rsidRDefault="00E515C1" w:rsidP="00001CF3">
      <w:pPr>
        <w:spacing w:after="0"/>
      </w:pPr>
    </w:p>
    <w:p w14:paraId="38C93561" w14:textId="07A180E3" w:rsidR="00E515C1" w:rsidRPr="009964E7" w:rsidRDefault="00197DEB" w:rsidP="00001CF3">
      <w:pPr>
        <w:pStyle w:val="Heading2"/>
        <w:spacing w:after="0"/>
        <w:rPr>
          <w:b w:val="0"/>
        </w:rPr>
      </w:pPr>
      <w:r w:rsidRPr="009964E7">
        <w:rPr>
          <w:b w:val="0"/>
        </w:rPr>
        <w:t>CALIBRATION RESULTS</w:t>
      </w:r>
    </w:p>
    <w:tbl>
      <w:tblPr>
        <w:tblStyle w:val="TableGrid"/>
        <w:tblW w:w="10075" w:type="dxa"/>
        <w:tblLook w:val="04A0" w:firstRow="1" w:lastRow="0" w:firstColumn="1" w:lastColumn="0" w:noHBand="0" w:noVBand="1"/>
      </w:tblPr>
      <w:tblGrid>
        <w:gridCol w:w="3595"/>
        <w:gridCol w:w="3240"/>
        <w:gridCol w:w="3240"/>
      </w:tblGrid>
      <w:tr w:rsidR="00E515C1" w:rsidRPr="009964E7" w14:paraId="31191F4F" w14:textId="77777777" w:rsidTr="000822BB">
        <w:tc>
          <w:tcPr>
            <w:tcW w:w="3595" w:type="dxa"/>
            <w:shd w:val="clear" w:color="auto" w:fill="000000" w:themeFill="text1"/>
            <w:vAlign w:val="center"/>
          </w:tcPr>
          <w:p w14:paraId="1A118C2E" w14:textId="77777777" w:rsidR="00E515C1" w:rsidRPr="009964E7" w:rsidRDefault="00E515C1" w:rsidP="00001CF3">
            <w:pPr>
              <w:pStyle w:val="NoSpacing"/>
              <w:jc w:val="center"/>
              <w:rPr>
                <w:color w:val="FFFFFF" w:themeColor="background1"/>
              </w:rPr>
            </w:pPr>
            <w:r w:rsidRPr="009964E7">
              <w:rPr>
                <w:color w:val="FFFFFF" w:themeColor="background1"/>
              </w:rPr>
              <w:t>INTRINSIC PARAMETERS</w:t>
            </w:r>
          </w:p>
        </w:tc>
        <w:tc>
          <w:tcPr>
            <w:tcW w:w="3240" w:type="dxa"/>
            <w:vAlign w:val="center"/>
          </w:tcPr>
          <w:p w14:paraId="2E3B6E32" w14:textId="77777777" w:rsidR="00E515C1" w:rsidRPr="009964E7" w:rsidRDefault="00E515C1" w:rsidP="00001CF3">
            <w:pPr>
              <w:pStyle w:val="NoSpacing"/>
              <w:jc w:val="center"/>
            </w:pPr>
            <w:r w:rsidRPr="009964E7">
              <w:t>Focal length (mm)</w:t>
            </w:r>
          </w:p>
        </w:tc>
        <w:tc>
          <w:tcPr>
            <w:tcW w:w="3240" w:type="dxa"/>
            <w:vAlign w:val="center"/>
          </w:tcPr>
          <w:p w14:paraId="38FF3175" w14:textId="1C474BA6" w:rsidR="00E515C1" w:rsidRPr="009964E7" w:rsidRDefault="00C70D24" w:rsidP="00001CF3">
            <w:pPr>
              <w:pStyle w:val="NoSpacing"/>
              <w:jc w:val="center"/>
            </w:pPr>
            <w:fldSimple w:instr=" MERGEFIELD SWIR_EFL ">
              <w:r w:rsidR="001954E3">
                <w:rPr>
                  <w:noProof/>
                </w:rPr>
                <w:t>«SWIR_EFL»</w:t>
              </w:r>
            </w:fldSimple>
          </w:p>
        </w:tc>
      </w:tr>
      <w:tr w:rsidR="00E515C1" w:rsidRPr="009964E7" w14:paraId="247C5494" w14:textId="77777777" w:rsidTr="000822BB">
        <w:tc>
          <w:tcPr>
            <w:tcW w:w="3595" w:type="dxa"/>
            <w:vMerge w:val="restart"/>
            <w:shd w:val="clear" w:color="auto" w:fill="000000" w:themeFill="text1"/>
            <w:vAlign w:val="center"/>
          </w:tcPr>
          <w:p w14:paraId="2BD2F051" w14:textId="77777777" w:rsidR="00E515C1" w:rsidRPr="009964E7" w:rsidRDefault="00E515C1" w:rsidP="00001CF3">
            <w:pPr>
              <w:pStyle w:val="NoSpacing"/>
              <w:jc w:val="center"/>
              <w:rPr>
                <w:color w:val="FFFFFF" w:themeColor="background1"/>
              </w:rPr>
            </w:pPr>
            <w:r w:rsidRPr="009964E7">
              <w:rPr>
                <w:color w:val="FFFFFF" w:themeColor="background1"/>
              </w:rPr>
              <w:t>MOUNTING PARAMETERS</w:t>
            </w:r>
          </w:p>
        </w:tc>
        <w:tc>
          <w:tcPr>
            <w:tcW w:w="3240" w:type="dxa"/>
            <w:shd w:val="clear" w:color="auto" w:fill="D9D9D9" w:themeFill="background1" w:themeFillShade="D9"/>
            <w:vAlign w:val="center"/>
          </w:tcPr>
          <w:p w14:paraId="565A2C5D" w14:textId="77777777" w:rsidR="00E515C1" w:rsidRPr="009964E7" w:rsidRDefault="00E515C1" w:rsidP="00001CF3">
            <w:pPr>
              <w:pStyle w:val="NoSpacing"/>
              <w:jc w:val="center"/>
            </w:pPr>
            <w:r w:rsidRPr="009964E7">
              <w:t>Lever arm X (m)*</w:t>
            </w:r>
          </w:p>
        </w:tc>
        <w:tc>
          <w:tcPr>
            <w:tcW w:w="3240" w:type="dxa"/>
            <w:shd w:val="clear" w:color="auto" w:fill="D9D9D9" w:themeFill="background1" w:themeFillShade="D9"/>
            <w:vAlign w:val="center"/>
          </w:tcPr>
          <w:p w14:paraId="5C64DCED" w14:textId="4723E29D" w:rsidR="00E515C1" w:rsidRPr="009964E7" w:rsidRDefault="00C70D24" w:rsidP="00001CF3">
            <w:pPr>
              <w:pStyle w:val="NoSpacing"/>
              <w:jc w:val="center"/>
            </w:pPr>
            <w:fldSimple w:instr=" MERGEFIELD SWIR_LA_X ">
              <w:r w:rsidR="001954E3">
                <w:rPr>
                  <w:noProof/>
                </w:rPr>
                <w:t>«SWIR_LA_X»</w:t>
              </w:r>
            </w:fldSimple>
          </w:p>
        </w:tc>
      </w:tr>
      <w:tr w:rsidR="00E515C1" w:rsidRPr="009964E7" w14:paraId="4EC3B208" w14:textId="77777777" w:rsidTr="000822BB">
        <w:tc>
          <w:tcPr>
            <w:tcW w:w="3595" w:type="dxa"/>
            <w:vMerge/>
            <w:shd w:val="clear" w:color="auto" w:fill="000000" w:themeFill="text1"/>
            <w:vAlign w:val="center"/>
          </w:tcPr>
          <w:p w14:paraId="50C57B7F" w14:textId="77777777" w:rsidR="00E515C1" w:rsidRPr="009964E7" w:rsidRDefault="00E515C1" w:rsidP="00001CF3">
            <w:pPr>
              <w:pStyle w:val="NoSpacing"/>
              <w:jc w:val="center"/>
            </w:pPr>
          </w:p>
        </w:tc>
        <w:tc>
          <w:tcPr>
            <w:tcW w:w="3240" w:type="dxa"/>
            <w:shd w:val="clear" w:color="auto" w:fill="D9D9D9" w:themeFill="background1" w:themeFillShade="D9"/>
            <w:vAlign w:val="center"/>
          </w:tcPr>
          <w:p w14:paraId="431F86C9" w14:textId="77777777" w:rsidR="00E515C1" w:rsidRPr="009964E7" w:rsidRDefault="00E515C1" w:rsidP="00001CF3">
            <w:pPr>
              <w:pStyle w:val="NoSpacing"/>
              <w:jc w:val="center"/>
            </w:pPr>
            <w:r w:rsidRPr="009964E7">
              <w:t>Lever arm Y (m)*</w:t>
            </w:r>
          </w:p>
        </w:tc>
        <w:tc>
          <w:tcPr>
            <w:tcW w:w="3240" w:type="dxa"/>
            <w:shd w:val="clear" w:color="auto" w:fill="D9D9D9" w:themeFill="background1" w:themeFillShade="D9"/>
            <w:vAlign w:val="center"/>
          </w:tcPr>
          <w:p w14:paraId="2B82AA15" w14:textId="0723EA2F" w:rsidR="00E515C1" w:rsidRPr="009964E7" w:rsidRDefault="00C70D24" w:rsidP="00001CF3">
            <w:pPr>
              <w:pStyle w:val="NoSpacing"/>
              <w:jc w:val="center"/>
            </w:pPr>
            <w:fldSimple w:instr=" MERGEFIELD SWIR_LA_Y ">
              <w:r w:rsidR="001954E3">
                <w:rPr>
                  <w:noProof/>
                </w:rPr>
                <w:t>«SWIR_LA_Y»</w:t>
              </w:r>
            </w:fldSimple>
          </w:p>
        </w:tc>
      </w:tr>
      <w:tr w:rsidR="00E515C1" w:rsidRPr="009964E7" w14:paraId="068F3BA8" w14:textId="77777777" w:rsidTr="000822BB">
        <w:tc>
          <w:tcPr>
            <w:tcW w:w="3595" w:type="dxa"/>
            <w:vMerge/>
            <w:shd w:val="clear" w:color="auto" w:fill="000000" w:themeFill="text1"/>
            <w:vAlign w:val="center"/>
          </w:tcPr>
          <w:p w14:paraId="4491C4E8" w14:textId="77777777" w:rsidR="00E515C1" w:rsidRPr="009964E7" w:rsidRDefault="00E515C1" w:rsidP="00001CF3">
            <w:pPr>
              <w:pStyle w:val="NoSpacing"/>
              <w:jc w:val="center"/>
            </w:pPr>
          </w:p>
        </w:tc>
        <w:tc>
          <w:tcPr>
            <w:tcW w:w="3240" w:type="dxa"/>
            <w:shd w:val="clear" w:color="auto" w:fill="D9D9D9" w:themeFill="background1" w:themeFillShade="D9"/>
            <w:vAlign w:val="center"/>
          </w:tcPr>
          <w:p w14:paraId="273BD69E" w14:textId="77777777" w:rsidR="00E515C1" w:rsidRPr="009964E7" w:rsidRDefault="00E515C1" w:rsidP="00001CF3">
            <w:pPr>
              <w:pStyle w:val="NoSpacing"/>
              <w:jc w:val="center"/>
            </w:pPr>
            <w:r w:rsidRPr="009964E7">
              <w:t>Lever arm Z (m)*</w:t>
            </w:r>
          </w:p>
        </w:tc>
        <w:tc>
          <w:tcPr>
            <w:tcW w:w="3240" w:type="dxa"/>
            <w:shd w:val="clear" w:color="auto" w:fill="D9D9D9" w:themeFill="background1" w:themeFillShade="D9"/>
            <w:vAlign w:val="center"/>
          </w:tcPr>
          <w:p w14:paraId="3DA5392D" w14:textId="2AA0B8A5" w:rsidR="00E515C1" w:rsidRPr="009964E7" w:rsidRDefault="00C70D24" w:rsidP="00001CF3">
            <w:pPr>
              <w:pStyle w:val="NoSpacing"/>
              <w:jc w:val="center"/>
            </w:pPr>
            <w:fldSimple w:instr=" MERGEFIELD SWIR_LA_Z ">
              <w:r w:rsidR="001954E3">
                <w:rPr>
                  <w:noProof/>
                </w:rPr>
                <w:t>«SWIR_LA_Z»</w:t>
              </w:r>
            </w:fldSimple>
          </w:p>
        </w:tc>
      </w:tr>
      <w:tr w:rsidR="00E515C1" w:rsidRPr="009964E7" w14:paraId="525BC68B" w14:textId="77777777" w:rsidTr="000822BB">
        <w:tc>
          <w:tcPr>
            <w:tcW w:w="3595" w:type="dxa"/>
            <w:vMerge/>
            <w:shd w:val="clear" w:color="auto" w:fill="000000" w:themeFill="text1"/>
            <w:vAlign w:val="center"/>
          </w:tcPr>
          <w:p w14:paraId="3FF05A5F" w14:textId="77777777" w:rsidR="00E515C1" w:rsidRPr="009964E7" w:rsidRDefault="00E515C1" w:rsidP="00001CF3">
            <w:pPr>
              <w:pStyle w:val="NoSpacing"/>
              <w:jc w:val="center"/>
            </w:pPr>
          </w:p>
        </w:tc>
        <w:tc>
          <w:tcPr>
            <w:tcW w:w="3240" w:type="dxa"/>
            <w:shd w:val="clear" w:color="auto" w:fill="D9D9D9" w:themeFill="background1" w:themeFillShade="D9"/>
            <w:vAlign w:val="center"/>
          </w:tcPr>
          <w:p w14:paraId="02C7CD26" w14:textId="77777777" w:rsidR="00E515C1" w:rsidRPr="009964E7" w:rsidRDefault="00E515C1" w:rsidP="00001CF3">
            <w:pPr>
              <w:pStyle w:val="NoSpacing"/>
              <w:jc w:val="center"/>
            </w:pPr>
            <w:r w:rsidRPr="009964E7">
              <w:t>Boresight ω (°)</w:t>
            </w:r>
          </w:p>
        </w:tc>
        <w:tc>
          <w:tcPr>
            <w:tcW w:w="3240" w:type="dxa"/>
            <w:shd w:val="clear" w:color="auto" w:fill="D9D9D9" w:themeFill="background1" w:themeFillShade="D9"/>
            <w:vAlign w:val="center"/>
          </w:tcPr>
          <w:p w14:paraId="4615EE17" w14:textId="606C2C3F" w:rsidR="00E515C1" w:rsidRPr="009964E7" w:rsidRDefault="00C70D24" w:rsidP="00001CF3">
            <w:pPr>
              <w:pStyle w:val="NoSpacing"/>
              <w:jc w:val="center"/>
            </w:pPr>
            <w:fldSimple w:instr=" MERGEFIELD SWIR_Omega ">
              <w:r w:rsidR="001954E3">
                <w:rPr>
                  <w:noProof/>
                </w:rPr>
                <w:t>«SWIR_Omega»</w:t>
              </w:r>
            </w:fldSimple>
          </w:p>
        </w:tc>
      </w:tr>
      <w:tr w:rsidR="00E515C1" w:rsidRPr="009964E7" w14:paraId="4C94F12B" w14:textId="77777777" w:rsidTr="000822BB">
        <w:tc>
          <w:tcPr>
            <w:tcW w:w="3595" w:type="dxa"/>
            <w:vMerge/>
            <w:shd w:val="clear" w:color="auto" w:fill="000000" w:themeFill="text1"/>
            <w:vAlign w:val="center"/>
          </w:tcPr>
          <w:p w14:paraId="25DC9957" w14:textId="77777777" w:rsidR="00E515C1" w:rsidRPr="009964E7" w:rsidRDefault="00E515C1" w:rsidP="00001CF3">
            <w:pPr>
              <w:pStyle w:val="NoSpacing"/>
              <w:jc w:val="center"/>
            </w:pPr>
          </w:p>
        </w:tc>
        <w:tc>
          <w:tcPr>
            <w:tcW w:w="3240" w:type="dxa"/>
            <w:shd w:val="clear" w:color="auto" w:fill="D9D9D9" w:themeFill="background1" w:themeFillShade="D9"/>
            <w:vAlign w:val="center"/>
          </w:tcPr>
          <w:p w14:paraId="1AF36617" w14:textId="77777777" w:rsidR="00E515C1" w:rsidRPr="009964E7" w:rsidRDefault="00E515C1" w:rsidP="00001CF3">
            <w:pPr>
              <w:pStyle w:val="NoSpacing"/>
              <w:jc w:val="center"/>
            </w:pPr>
            <w:r w:rsidRPr="009964E7">
              <w:t>Boresight φ (°)</w:t>
            </w:r>
          </w:p>
        </w:tc>
        <w:tc>
          <w:tcPr>
            <w:tcW w:w="3240" w:type="dxa"/>
            <w:shd w:val="clear" w:color="auto" w:fill="D9D9D9" w:themeFill="background1" w:themeFillShade="D9"/>
            <w:vAlign w:val="center"/>
          </w:tcPr>
          <w:p w14:paraId="06A03EC6" w14:textId="2C5DDFEB" w:rsidR="00E515C1" w:rsidRPr="009964E7" w:rsidRDefault="00C70D24" w:rsidP="00001CF3">
            <w:pPr>
              <w:pStyle w:val="NoSpacing"/>
              <w:jc w:val="center"/>
            </w:pPr>
            <w:fldSimple w:instr=" MERGEFIELD SWIR_Phi ">
              <w:r w:rsidR="001954E3">
                <w:rPr>
                  <w:noProof/>
                </w:rPr>
                <w:t>«SWIR_Phi»</w:t>
              </w:r>
            </w:fldSimple>
          </w:p>
        </w:tc>
      </w:tr>
      <w:tr w:rsidR="00E515C1" w:rsidRPr="009964E7" w14:paraId="3FD48589" w14:textId="77777777" w:rsidTr="000822BB">
        <w:tc>
          <w:tcPr>
            <w:tcW w:w="3595" w:type="dxa"/>
            <w:vMerge/>
            <w:shd w:val="clear" w:color="auto" w:fill="000000" w:themeFill="text1"/>
            <w:vAlign w:val="center"/>
          </w:tcPr>
          <w:p w14:paraId="08F4E427" w14:textId="77777777" w:rsidR="00E515C1" w:rsidRPr="009964E7" w:rsidRDefault="00E515C1" w:rsidP="00001CF3">
            <w:pPr>
              <w:pStyle w:val="NoSpacing"/>
              <w:jc w:val="center"/>
            </w:pPr>
          </w:p>
        </w:tc>
        <w:tc>
          <w:tcPr>
            <w:tcW w:w="3240" w:type="dxa"/>
            <w:shd w:val="clear" w:color="auto" w:fill="D9D9D9" w:themeFill="background1" w:themeFillShade="D9"/>
            <w:vAlign w:val="center"/>
          </w:tcPr>
          <w:p w14:paraId="35E1645D" w14:textId="77777777" w:rsidR="00E515C1" w:rsidRPr="009964E7" w:rsidRDefault="00E515C1" w:rsidP="00001CF3">
            <w:pPr>
              <w:pStyle w:val="NoSpacing"/>
              <w:jc w:val="center"/>
            </w:pPr>
            <w:r w:rsidRPr="009964E7">
              <w:t>Boresight κ (°)</w:t>
            </w:r>
          </w:p>
        </w:tc>
        <w:tc>
          <w:tcPr>
            <w:tcW w:w="3240" w:type="dxa"/>
            <w:shd w:val="clear" w:color="auto" w:fill="D9D9D9" w:themeFill="background1" w:themeFillShade="D9"/>
            <w:vAlign w:val="center"/>
          </w:tcPr>
          <w:p w14:paraId="22D42678" w14:textId="182CC137" w:rsidR="00E515C1" w:rsidRPr="009964E7" w:rsidRDefault="00C70D24" w:rsidP="00001CF3">
            <w:pPr>
              <w:pStyle w:val="NoSpacing"/>
              <w:jc w:val="center"/>
            </w:pPr>
            <w:fldSimple w:instr=" MERGEFIELD SWIR_Kappa ">
              <w:r w:rsidR="001954E3">
                <w:rPr>
                  <w:noProof/>
                </w:rPr>
                <w:t>«SWIR_Kappa»</w:t>
              </w:r>
            </w:fldSimple>
          </w:p>
        </w:tc>
      </w:tr>
    </w:tbl>
    <w:p w14:paraId="5713BE99" w14:textId="77777777" w:rsidR="00E515C1" w:rsidRPr="009964E7" w:rsidRDefault="00E515C1" w:rsidP="00001CF3">
      <w:pPr>
        <w:spacing w:after="0"/>
        <w:rPr>
          <w:color w:val="000000" w:themeColor="text1"/>
        </w:rPr>
      </w:pPr>
      <w:r w:rsidRPr="009964E7">
        <w:rPr>
          <w:color w:val="000000" w:themeColor="text1"/>
        </w:rPr>
        <w:t>* Measured from CAD design drawings</w:t>
      </w:r>
    </w:p>
    <w:p w14:paraId="0E4C8E91" w14:textId="77777777" w:rsidR="003142B4" w:rsidRPr="009964E7" w:rsidRDefault="003142B4" w:rsidP="00001CF3">
      <w:pPr>
        <w:spacing w:after="0"/>
        <w:rPr>
          <w:color w:val="000000" w:themeColor="text1"/>
        </w:rPr>
      </w:pPr>
    </w:p>
    <w:p w14:paraId="798F23DC" w14:textId="24FF9A72" w:rsidR="00E515C1" w:rsidRPr="009964E7" w:rsidRDefault="00197DEB" w:rsidP="00001CF3">
      <w:pPr>
        <w:pStyle w:val="Heading2"/>
        <w:spacing w:after="0"/>
        <w:rPr>
          <w:b w:val="0"/>
        </w:rPr>
      </w:pPr>
      <w:r w:rsidRPr="009964E7">
        <w:rPr>
          <w:b w:val="0"/>
        </w:rPr>
        <w:t>QUANTITATIVE EVALUATION</w:t>
      </w:r>
    </w:p>
    <w:tbl>
      <w:tblPr>
        <w:tblStyle w:val="TableGrid"/>
        <w:tblW w:w="0" w:type="auto"/>
        <w:tblLook w:val="04A0" w:firstRow="1" w:lastRow="0" w:firstColumn="1" w:lastColumn="0" w:noHBand="0" w:noVBand="1"/>
      </w:tblPr>
      <w:tblGrid>
        <w:gridCol w:w="3595"/>
        <w:gridCol w:w="3240"/>
      </w:tblGrid>
      <w:tr w:rsidR="00E515C1" w:rsidRPr="009964E7" w14:paraId="33B4B075" w14:textId="77777777" w:rsidTr="000822BB">
        <w:tc>
          <w:tcPr>
            <w:tcW w:w="3595" w:type="dxa"/>
            <w:shd w:val="clear" w:color="auto" w:fill="000000" w:themeFill="text1"/>
            <w:vAlign w:val="center"/>
          </w:tcPr>
          <w:p w14:paraId="035FB918" w14:textId="77777777" w:rsidR="00E515C1" w:rsidRPr="009964E7" w:rsidRDefault="00E515C1" w:rsidP="00001CF3">
            <w:pPr>
              <w:pStyle w:val="NoSpacing"/>
              <w:jc w:val="center"/>
              <w:rPr>
                <w:color w:val="FFFFFF" w:themeColor="background1"/>
              </w:rPr>
            </w:pPr>
          </w:p>
        </w:tc>
        <w:tc>
          <w:tcPr>
            <w:tcW w:w="3240" w:type="dxa"/>
            <w:shd w:val="clear" w:color="auto" w:fill="000000" w:themeFill="text1"/>
            <w:vAlign w:val="center"/>
          </w:tcPr>
          <w:p w14:paraId="0A4C7F1A" w14:textId="77777777" w:rsidR="00E515C1" w:rsidRPr="009964E7" w:rsidRDefault="00E515C1" w:rsidP="00001CF3">
            <w:pPr>
              <w:pStyle w:val="NoSpacing"/>
              <w:jc w:val="center"/>
            </w:pPr>
            <w:r w:rsidRPr="009964E7">
              <w:rPr>
                <w:color w:val="FFFFFF" w:themeColor="background1"/>
              </w:rPr>
              <w:t>RESULT</w:t>
            </w:r>
          </w:p>
        </w:tc>
      </w:tr>
      <w:tr w:rsidR="00E515C1" w:rsidRPr="009964E7" w14:paraId="066D5831" w14:textId="77777777" w:rsidTr="000822BB">
        <w:tc>
          <w:tcPr>
            <w:tcW w:w="3595" w:type="dxa"/>
            <w:shd w:val="clear" w:color="auto" w:fill="000000" w:themeFill="text1"/>
            <w:vAlign w:val="center"/>
          </w:tcPr>
          <w:p w14:paraId="35E25232" w14:textId="77777777" w:rsidR="00E515C1" w:rsidRPr="009964E7" w:rsidRDefault="00E515C1" w:rsidP="00001CF3">
            <w:pPr>
              <w:pStyle w:val="NoSpacing"/>
              <w:jc w:val="center"/>
              <w:rPr>
                <w:color w:val="FFFFFF" w:themeColor="background1"/>
              </w:rPr>
            </w:pPr>
            <w:r w:rsidRPr="009964E7">
              <w:rPr>
                <w:color w:val="FFFFFF" w:themeColor="background1"/>
              </w:rPr>
              <w:t>RMSE X (m)</w:t>
            </w:r>
          </w:p>
        </w:tc>
        <w:tc>
          <w:tcPr>
            <w:tcW w:w="3240" w:type="dxa"/>
            <w:vAlign w:val="center"/>
          </w:tcPr>
          <w:p w14:paraId="46780BE6" w14:textId="10F1A277" w:rsidR="00E515C1" w:rsidRPr="009964E7" w:rsidRDefault="00C70D24" w:rsidP="00001CF3">
            <w:pPr>
              <w:pStyle w:val="NoSpacing"/>
              <w:jc w:val="center"/>
            </w:pPr>
            <w:fldSimple w:instr=" MERGEFIELD SWIR_RMSE_X ">
              <w:r w:rsidR="001954E3">
                <w:rPr>
                  <w:noProof/>
                </w:rPr>
                <w:t>«SWIR_RMSE_X»</w:t>
              </w:r>
            </w:fldSimple>
          </w:p>
        </w:tc>
      </w:tr>
      <w:tr w:rsidR="00E515C1" w:rsidRPr="009964E7" w14:paraId="335E4AA9" w14:textId="77777777" w:rsidTr="000822BB">
        <w:tc>
          <w:tcPr>
            <w:tcW w:w="3595" w:type="dxa"/>
            <w:shd w:val="clear" w:color="auto" w:fill="000000" w:themeFill="text1"/>
            <w:vAlign w:val="center"/>
          </w:tcPr>
          <w:p w14:paraId="2BDCF6EA" w14:textId="77777777" w:rsidR="00E515C1" w:rsidRPr="009964E7" w:rsidRDefault="00E515C1" w:rsidP="00001CF3">
            <w:pPr>
              <w:pStyle w:val="NoSpacing"/>
              <w:jc w:val="center"/>
              <w:rPr>
                <w:color w:val="FFFFFF" w:themeColor="background1"/>
              </w:rPr>
            </w:pPr>
            <w:r w:rsidRPr="009964E7">
              <w:rPr>
                <w:color w:val="FFFFFF" w:themeColor="background1"/>
              </w:rPr>
              <w:t>RMSE Y (m)</w:t>
            </w:r>
          </w:p>
        </w:tc>
        <w:tc>
          <w:tcPr>
            <w:tcW w:w="3240" w:type="dxa"/>
            <w:vAlign w:val="center"/>
          </w:tcPr>
          <w:p w14:paraId="56F941CD" w14:textId="50E38E8A" w:rsidR="00E515C1" w:rsidRPr="009964E7" w:rsidRDefault="00C70D24" w:rsidP="00001CF3">
            <w:pPr>
              <w:pStyle w:val="NoSpacing"/>
              <w:jc w:val="center"/>
            </w:pPr>
            <w:fldSimple w:instr=" MERGEFIELD SWIR_RMSE_Y ">
              <w:r w:rsidR="001954E3">
                <w:rPr>
                  <w:noProof/>
                </w:rPr>
                <w:t>«SWIR_RMSE_Y»</w:t>
              </w:r>
            </w:fldSimple>
          </w:p>
        </w:tc>
      </w:tr>
    </w:tbl>
    <w:p w14:paraId="43631288" w14:textId="77777777" w:rsidR="00E515C1" w:rsidRPr="009964E7" w:rsidRDefault="00E515C1" w:rsidP="00001CF3">
      <w:pPr>
        <w:spacing w:after="0"/>
        <w:rPr>
          <w:color w:val="000000" w:themeColor="text1"/>
        </w:rPr>
      </w:pPr>
    </w:p>
    <w:p w14:paraId="4ACABCC7" w14:textId="77777777" w:rsidR="00E515C1" w:rsidRPr="009964E7" w:rsidRDefault="00E515C1" w:rsidP="00E515C1">
      <w:pPr>
        <w:rPr>
          <w:color w:val="000000" w:themeColor="text1"/>
        </w:rPr>
      </w:pPr>
    </w:p>
    <w:p w14:paraId="5EB9022C" w14:textId="77777777" w:rsidR="00E515C1" w:rsidRPr="009964E7" w:rsidRDefault="00E515C1" w:rsidP="00E515C1">
      <w:pPr>
        <w:spacing w:after="160"/>
        <w:rPr>
          <w:rFonts w:ascii="Conthrax Sb" w:eastAsiaTheme="majorEastAsia" w:hAnsi="Conthrax Sb" w:cstheme="majorBidi"/>
          <w:sz w:val="24"/>
          <w:szCs w:val="32"/>
        </w:rPr>
      </w:pPr>
      <w:r w:rsidRPr="009964E7">
        <w:br w:type="page"/>
      </w:r>
    </w:p>
    <w:p w14:paraId="767D2C1C" w14:textId="5F7FF8AB" w:rsidR="00F65E94" w:rsidRPr="009964E7" w:rsidRDefault="00525988" w:rsidP="00624CC8">
      <w:pPr>
        <w:pStyle w:val="Heading1"/>
      </w:pPr>
      <w:r w:rsidRPr="009964E7">
        <w:lastRenderedPageBreak/>
        <w:t>LIDAR</w:t>
      </w:r>
      <w:r w:rsidR="00674AE9" w:rsidRPr="009964E7">
        <w:t xml:space="preserve"> CALIBRATION RESULT</w:t>
      </w:r>
      <w:r w:rsidR="00A13BB5" w:rsidRPr="009964E7">
        <w:t>S</w:t>
      </w:r>
    </w:p>
    <w:p w14:paraId="152B57C1" w14:textId="6B062E2F" w:rsidR="00F65E94" w:rsidRPr="009964E7" w:rsidRDefault="00197DEB" w:rsidP="0047744A">
      <w:pPr>
        <w:pStyle w:val="Heading2"/>
        <w:spacing w:after="0"/>
        <w:rPr>
          <w:b w:val="0"/>
        </w:rPr>
      </w:pPr>
      <w:r w:rsidRPr="009964E7">
        <w:rPr>
          <w:b w:val="0"/>
        </w:rPr>
        <w:t>SENSOR SPECIFICATION</w:t>
      </w:r>
    </w:p>
    <w:tbl>
      <w:tblPr>
        <w:tblStyle w:val="TableGrid"/>
        <w:tblW w:w="0" w:type="auto"/>
        <w:tblLook w:val="04A0" w:firstRow="1" w:lastRow="0" w:firstColumn="1" w:lastColumn="0" w:noHBand="0" w:noVBand="1"/>
      </w:tblPr>
      <w:tblGrid>
        <w:gridCol w:w="3595"/>
        <w:gridCol w:w="3240"/>
      </w:tblGrid>
      <w:tr w:rsidR="00F65E94" w:rsidRPr="009964E7" w14:paraId="4242C047" w14:textId="77777777" w:rsidTr="003142B4">
        <w:tc>
          <w:tcPr>
            <w:tcW w:w="3595" w:type="dxa"/>
            <w:shd w:val="clear" w:color="auto" w:fill="000000" w:themeFill="text1"/>
            <w:vAlign w:val="center"/>
          </w:tcPr>
          <w:p w14:paraId="3AD23D70" w14:textId="152ACE05" w:rsidR="00F65E94" w:rsidRPr="009964E7" w:rsidRDefault="00EB6498" w:rsidP="0047744A">
            <w:pPr>
              <w:pStyle w:val="NoSpacing"/>
              <w:jc w:val="center"/>
              <w:rPr>
                <w:color w:val="FFFFFF" w:themeColor="background1"/>
              </w:rPr>
            </w:pPr>
            <w:r w:rsidRPr="009964E7">
              <w:rPr>
                <w:color w:val="FFFFFF" w:themeColor="background1"/>
              </w:rPr>
              <w:t>MODEL NAME</w:t>
            </w:r>
          </w:p>
        </w:tc>
        <w:tc>
          <w:tcPr>
            <w:tcW w:w="3240" w:type="dxa"/>
            <w:vAlign w:val="center"/>
          </w:tcPr>
          <w:p w14:paraId="2E8BBF9D" w14:textId="33666810" w:rsidR="00F65E94" w:rsidRPr="009964E7" w:rsidRDefault="00C70D24" w:rsidP="0047744A">
            <w:pPr>
              <w:pStyle w:val="NoSpacing"/>
              <w:jc w:val="center"/>
            </w:pPr>
            <w:fldSimple w:instr=" MERGEFIELD LiDAR_Model ">
              <w:r w:rsidR="001954E3">
                <w:rPr>
                  <w:noProof/>
                </w:rPr>
                <w:t>«LiDAR_Model»</w:t>
              </w:r>
            </w:fldSimple>
          </w:p>
        </w:tc>
      </w:tr>
      <w:tr w:rsidR="00F65E94" w:rsidRPr="009964E7" w14:paraId="1DD3053F" w14:textId="77777777" w:rsidTr="003142B4">
        <w:tc>
          <w:tcPr>
            <w:tcW w:w="3595" w:type="dxa"/>
            <w:shd w:val="clear" w:color="auto" w:fill="000000" w:themeFill="text1"/>
            <w:vAlign w:val="center"/>
          </w:tcPr>
          <w:p w14:paraId="15D74042" w14:textId="5CB26665" w:rsidR="00F65E94" w:rsidRPr="009964E7" w:rsidRDefault="00EB6498" w:rsidP="0047744A">
            <w:pPr>
              <w:pStyle w:val="NoSpacing"/>
              <w:jc w:val="center"/>
              <w:rPr>
                <w:color w:val="FFFFFF" w:themeColor="background1"/>
              </w:rPr>
            </w:pPr>
            <w:r w:rsidRPr="009964E7">
              <w:rPr>
                <w:color w:val="FFFFFF" w:themeColor="background1"/>
              </w:rPr>
              <w:t>SERIAL NUMBER</w:t>
            </w:r>
          </w:p>
        </w:tc>
        <w:tc>
          <w:tcPr>
            <w:tcW w:w="3240" w:type="dxa"/>
            <w:vAlign w:val="center"/>
          </w:tcPr>
          <w:p w14:paraId="7DC8DCFE" w14:textId="1A52F978" w:rsidR="00F65E94" w:rsidRPr="009964E7" w:rsidRDefault="00C70D24" w:rsidP="0047744A">
            <w:pPr>
              <w:pStyle w:val="NoSpacing"/>
              <w:jc w:val="center"/>
            </w:pPr>
            <w:fldSimple w:instr=" MERGEFIELD LiDAR_SN ">
              <w:r w:rsidR="001954E3">
                <w:rPr>
                  <w:noProof/>
                </w:rPr>
                <w:t>«LiDAR_SN»</w:t>
              </w:r>
            </w:fldSimple>
          </w:p>
        </w:tc>
      </w:tr>
    </w:tbl>
    <w:p w14:paraId="437CF6DC" w14:textId="77777777" w:rsidR="00F65E94" w:rsidRPr="009964E7" w:rsidRDefault="00F65E94" w:rsidP="0047744A">
      <w:pPr>
        <w:spacing w:after="0"/>
      </w:pPr>
    </w:p>
    <w:p w14:paraId="2C173FDF" w14:textId="4996F86E" w:rsidR="00F65E94" w:rsidRPr="009964E7" w:rsidRDefault="00197DEB" w:rsidP="0047744A">
      <w:pPr>
        <w:pStyle w:val="Heading2"/>
        <w:spacing w:after="0"/>
        <w:rPr>
          <w:b w:val="0"/>
        </w:rPr>
      </w:pPr>
      <w:r w:rsidRPr="009964E7">
        <w:rPr>
          <w:b w:val="0"/>
        </w:rPr>
        <w:t>CALIBRATION RESULTS</w:t>
      </w:r>
    </w:p>
    <w:tbl>
      <w:tblPr>
        <w:tblStyle w:val="TableGrid"/>
        <w:tblW w:w="10075" w:type="dxa"/>
        <w:tblLook w:val="04A0" w:firstRow="1" w:lastRow="0" w:firstColumn="1" w:lastColumn="0" w:noHBand="0" w:noVBand="1"/>
      </w:tblPr>
      <w:tblGrid>
        <w:gridCol w:w="3595"/>
        <w:gridCol w:w="3240"/>
        <w:gridCol w:w="3240"/>
      </w:tblGrid>
      <w:tr w:rsidR="00F65E94" w:rsidRPr="009964E7" w14:paraId="66BC5498" w14:textId="77777777" w:rsidTr="00EB6498">
        <w:tc>
          <w:tcPr>
            <w:tcW w:w="3595" w:type="dxa"/>
            <w:vMerge w:val="restart"/>
            <w:shd w:val="clear" w:color="auto" w:fill="000000" w:themeFill="text1"/>
            <w:vAlign w:val="center"/>
          </w:tcPr>
          <w:p w14:paraId="7D52916A" w14:textId="34168971" w:rsidR="00F65E94" w:rsidRPr="009964E7" w:rsidRDefault="00EB6498" w:rsidP="0047744A">
            <w:pPr>
              <w:pStyle w:val="NoSpacing"/>
              <w:jc w:val="center"/>
            </w:pPr>
            <w:r w:rsidRPr="009964E7">
              <w:rPr>
                <w:color w:val="FFFFFF" w:themeColor="background1"/>
              </w:rPr>
              <w:t>MOUNTING PARAMETERS</w:t>
            </w:r>
          </w:p>
        </w:tc>
        <w:tc>
          <w:tcPr>
            <w:tcW w:w="3240" w:type="dxa"/>
            <w:vAlign w:val="center"/>
          </w:tcPr>
          <w:p w14:paraId="63A1837F" w14:textId="5945D07C" w:rsidR="00F65E94" w:rsidRPr="009964E7" w:rsidRDefault="00F65E94" w:rsidP="0047744A">
            <w:pPr>
              <w:pStyle w:val="NoSpacing"/>
              <w:jc w:val="center"/>
            </w:pPr>
            <w:r w:rsidRPr="009964E7">
              <w:t>Lever arm X (m)</w:t>
            </w:r>
            <w:r w:rsidR="007D1BA3" w:rsidRPr="009964E7">
              <w:t>*</w:t>
            </w:r>
          </w:p>
        </w:tc>
        <w:tc>
          <w:tcPr>
            <w:tcW w:w="3240" w:type="dxa"/>
            <w:vAlign w:val="center"/>
          </w:tcPr>
          <w:p w14:paraId="463E7FDE" w14:textId="7B4658CF" w:rsidR="00F65E94" w:rsidRPr="009964E7" w:rsidRDefault="00CF53CD" w:rsidP="0047744A">
            <w:pPr>
              <w:pStyle w:val="NoSpacing"/>
              <w:jc w:val="center"/>
            </w:pPr>
            <w:fldSimple w:instr=" MERGEFIELD LiDAR_LA_X ">
              <w:r w:rsidR="001954E3">
                <w:rPr>
                  <w:noProof/>
                </w:rPr>
                <w:t>«LiDAR_LA_X»</w:t>
              </w:r>
            </w:fldSimple>
          </w:p>
        </w:tc>
      </w:tr>
      <w:tr w:rsidR="00F65E94" w:rsidRPr="009964E7" w14:paraId="7EB597D7" w14:textId="77777777" w:rsidTr="00EB6498">
        <w:tc>
          <w:tcPr>
            <w:tcW w:w="3595" w:type="dxa"/>
            <w:vMerge/>
            <w:shd w:val="clear" w:color="auto" w:fill="000000" w:themeFill="text1"/>
            <w:vAlign w:val="center"/>
          </w:tcPr>
          <w:p w14:paraId="6206291A" w14:textId="77777777" w:rsidR="00F65E94" w:rsidRPr="009964E7" w:rsidRDefault="00F65E94" w:rsidP="0047744A">
            <w:pPr>
              <w:pStyle w:val="NoSpacing"/>
              <w:jc w:val="center"/>
            </w:pPr>
          </w:p>
        </w:tc>
        <w:tc>
          <w:tcPr>
            <w:tcW w:w="3240" w:type="dxa"/>
            <w:vAlign w:val="center"/>
          </w:tcPr>
          <w:p w14:paraId="2163BB24" w14:textId="665C136A" w:rsidR="00F65E94" w:rsidRPr="009964E7" w:rsidRDefault="00F65E94" w:rsidP="0047744A">
            <w:pPr>
              <w:pStyle w:val="NoSpacing"/>
              <w:jc w:val="center"/>
            </w:pPr>
            <w:r w:rsidRPr="009964E7">
              <w:t>Lever arm Y (m)</w:t>
            </w:r>
            <w:r w:rsidR="007D1BA3" w:rsidRPr="009964E7">
              <w:t>*</w:t>
            </w:r>
          </w:p>
        </w:tc>
        <w:tc>
          <w:tcPr>
            <w:tcW w:w="3240" w:type="dxa"/>
            <w:vAlign w:val="center"/>
          </w:tcPr>
          <w:p w14:paraId="0A0F0EC0" w14:textId="42BA9F33" w:rsidR="00F65E94" w:rsidRPr="009964E7" w:rsidRDefault="00CF53CD" w:rsidP="0047744A">
            <w:pPr>
              <w:pStyle w:val="NoSpacing"/>
              <w:jc w:val="center"/>
            </w:pPr>
            <w:fldSimple w:instr=" MERGEFIELD LiDAR_LA_Y ">
              <w:r w:rsidR="001954E3">
                <w:rPr>
                  <w:noProof/>
                </w:rPr>
                <w:t>«LiDAR_LA_Y»</w:t>
              </w:r>
            </w:fldSimple>
          </w:p>
        </w:tc>
      </w:tr>
      <w:tr w:rsidR="00F65E94" w:rsidRPr="009964E7" w14:paraId="7BF5BC5F" w14:textId="77777777" w:rsidTr="00EB6498">
        <w:tc>
          <w:tcPr>
            <w:tcW w:w="3595" w:type="dxa"/>
            <w:vMerge/>
            <w:shd w:val="clear" w:color="auto" w:fill="000000" w:themeFill="text1"/>
            <w:vAlign w:val="center"/>
          </w:tcPr>
          <w:p w14:paraId="178F06DF" w14:textId="77777777" w:rsidR="00F65E94" w:rsidRPr="009964E7" w:rsidRDefault="00F65E94" w:rsidP="0047744A">
            <w:pPr>
              <w:pStyle w:val="NoSpacing"/>
              <w:jc w:val="center"/>
            </w:pPr>
          </w:p>
        </w:tc>
        <w:tc>
          <w:tcPr>
            <w:tcW w:w="3240" w:type="dxa"/>
            <w:vAlign w:val="center"/>
          </w:tcPr>
          <w:p w14:paraId="650764EA" w14:textId="2998E342" w:rsidR="00F65E94" w:rsidRPr="009964E7" w:rsidRDefault="00F65E94" w:rsidP="0047744A">
            <w:pPr>
              <w:pStyle w:val="NoSpacing"/>
              <w:jc w:val="center"/>
            </w:pPr>
            <w:r w:rsidRPr="009964E7">
              <w:t>Lever arm Z (m)</w:t>
            </w:r>
            <w:r w:rsidR="007D1BA3" w:rsidRPr="009964E7">
              <w:t>*</w:t>
            </w:r>
          </w:p>
        </w:tc>
        <w:tc>
          <w:tcPr>
            <w:tcW w:w="3240" w:type="dxa"/>
            <w:vAlign w:val="center"/>
          </w:tcPr>
          <w:p w14:paraId="67B73EEB" w14:textId="7F747FE4" w:rsidR="00F65E94" w:rsidRPr="009964E7" w:rsidRDefault="00F36543" w:rsidP="0047744A">
            <w:pPr>
              <w:pStyle w:val="NoSpacing"/>
              <w:jc w:val="center"/>
            </w:pPr>
            <w:fldSimple w:instr=" MERGEFIELD LiDAR_LA_Z ">
              <w:r w:rsidR="001954E3">
                <w:rPr>
                  <w:noProof/>
                </w:rPr>
                <w:t>«LiDAR_LA_Z»</w:t>
              </w:r>
            </w:fldSimple>
          </w:p>
        </w:tc>
      </w:tr>
      <w:tr w:rsidR="00F65E94" w:rsidRPr="009964E7" w14:paraId="69999696" w14:textId="77777777" w:rsidTr="00EB6498">
        <w:tc>
          <w:tcPr>
            <w:tcW w:w="3595" w:type="dxa"/>
            <w:vMerge/>
            <w:shd w:val="clear" w:color="auto" w:fill="000000" w:themeFill="text1"/>
            <w:vAlign w:val="center"/>
          </w:tcPr>
          <w:p w14:paraId="1D488425" w14:textId="77777777" w:rsidR="00F65E94" w:rsidRPr="009964E7" w:rsidRDefault="00F65E94" w:rsidP="0047744A">
            <w:pPr>
              <w:pStyle w:val="NoSpacing"/>
              <w:jc w:val="center"/>
            </w:pPr>
          </w:p>
        </w:tc>
        <w:tc>
          <w:tcPr>
            <w:tcW w:w="3240" w:type="dxa"/>
            <w:vAlign w:val="center"/>
          </w:tcPr>
          <w:p w14:paraId="02024E32" w14:textId="77777777" w:rsidR="00F65E94" w:rsidRPr="009964E7" w:rsidRDefault="00F65E94" w:rsidP="0047744A">
            <w:pPr>
              <w:pStyle w:val="NoSpacing"/>
              <w:jc w:val="center"/>
            </w:pPr>
            <w:r w:rsidRPr="009964E7">
              <w:t>Boresight ω (°)</w:t>
            </w:r>
          </w:p>
        </w:tc>
        <w:tc>
          <w:tcPr>
            <w:tcW w:w="3240" w:type="dxa"/>
            <w:vAlign w:val="center"/>
          </w:tcPr>
          <w:p w14:paraId="2D7E83F8" w14:textId="3A8746EF" w:rsidR="00F65E94" w:rsidRPr="009964E7" w:rsidRDefault="00CF53CD" w:rsidP="0047744A">
            <w:pPr>
              <w:pStyle w:val="NoSpacing"/>
              <w:jc w:val="center"/>
            </w:pPr>
            <w:fldSimple w:instr=" MERGEFIELD LiDAR_Omega ">
              <w:r w:rsidR="001954E3">
                <w:rPr>
                  <w:noProof/>
                </w:rPr>
                <w:t>«LiDAR_Omega»</w:t>
              </w:r>
            </w:fldSimple>
          </w:p>
        </w:tc>
      </w:tr>
      <w:tr w:rsidR="00F65E94" w:rsidRPr="009964E7" w14:paraId="558557BE" w14:textId="77777777" w:rsidTr="00EB6498">
        <w:tc>
          <w:tcPr>
            <w:tcW w:w="3595" w:type="dxa"/>
            <w:vMerge/>
            <w:shd w:val="clear" w:color="auto" w:fill="000000" w:themeFill="text1"/>
            <w:vAlign w:val="center"/>
          </w:tcPr>
          <w:p w14:paraId="4432F300" w14:textId="77777777" w:rsidR="00F65E94" w:rsidRPr="009964E7" w:rsidRDefault="00F65E94" w:rsidP="0047744A">
            <w:pPr>
              <w:pStyle w:val="NoSpacing"/>
              <w:jc w:val="center"/>
            </w:pPr>
          </w:p>
        </w:tc>
        <w:tc>
          <w:tcPr>
            <w:tcW w:w="3240" w:type="dxa"/>
            <w:vAlign w:val="center"/>
          </w:tcPr>
          <w:p w14:paraId="71A12029" w14:textId="77777777" w:rsidR="00F65E94" w:rsidRPr="009964E7" w:rsidRDefault="00F65E94" w:rsidP="0047744A">
            <w:pPr>
              <w:pStyle w:val="NoSpacing"/>
              <w:jc w:val="center"/>
            </w:pPr>
            <w:r w:rsidRPr="009964E7">
              <w:t>Boresight φ (°)</w:t>
            </w:r>
          </w:p>
        </w:tc>
        <w:tc>
          <w:tcPr>
            <w:tcW w:w="3240" w:type="dxa"/>
            <w:vAlign w:val="center"/>
          </w:tcPr>
          <w:p w14:paraId="4D5BCAF1" w14:textId="37D82D90" w:rsidR="00F65E94" w:rsidRPr="009964E7" w:rsidRDefault="00CF53CD" w:rsidP="0047744A">
            <w:pPr>
              <w:pStyle w:val="NoSpacing"/>
              <w:jc w:val="center"/>
            </w:pPr>
            <w:fldSimple w:instr=" MERGEFIELD LiDAR_Phi ">
              <w:r w:rsidR="001954E3">
                <w:rPr>
                  <w:noProof/>
                </w:rPr>
                <w:t>«LiDAR_Phi»</w:t>
              </w:r>
            </w:fldSimple>
          </w:p>
        </w:tc>
      </w:tr>
      <w:tr w:rsidR="00F65E94" w:rsidRPr="009964E7" w14:paraId="45D9E317" w14:textId="77777777" w:rsidTr="00EB6498">
        <w:tc>
          <w:tcPr>
            <w:tcW w:w="3595" w:type="dxa"/>
            <w:vMerge/>
            <w:shd w:val="clear" w:color="auto" w:fill="000000" w:themeFill="text1"/>
            <w:vAlign w:val="center"/>
          </w:tcPr>
          <w:p w14:paraId="7783E5D8" w14:textId="77777777" w:rsidR="00F65E94" w:rsidRPr="009964E7" w:rsidRDefault="00F65E94" w:rsidP="0047744A">
            <w:pPr>
              <w:pStyle w:val="NoSpacing"/>
              <w:jc w:val="center"/>
            </w:pPr>
          </w:p>
        </w:tc>
        <w:tc>
          <w:tcPr>
            <w:tcW w:w="3240" w:type="dxa"/>
            <w:vAlign w:val="center"/>
          </w:tcPr>
          <w:p w14:paraId="1A1576CC" w14:textId="77777777" w:rsidR="00F65E94" w:rsidRPr="009964E7" w:rsidRDefault="00F65E94" w:rsidP="0047744A">
            <w:pPr>
              <w:pStyle w:val="NoSpacing"/>
              <w:jc w:val="center"/>
            </w:pPr>
            <w:r w:rsidRPr="009964E7">
              <w:t>Boresight κ (°)</w:t>
            </w:r>
          </w:p>
        </w:tc>
        <w:tc>
          <w:tcPr>
            <w:tcW w:w="3240" w:type="dxa"/>
            <w:vAlign w:val="center"/>
          </w:tcPr>
          <w:p w14:paraId="447B362B" w14:textId="10E1EE9E" w:rsidR="00F65E94" w:rsidRPr="009964E7" w:rsidRDefault="00CF53CD" w:rsidP="0047744A">
            <w:pPr>
              <w:pStyle w:val="NoSpacing"/>
              <w:jc w:val="center"/>
            </w:pPr>
            <w:fldSimple w:instr=" MERGEFIELD LiDAR_Kappa ">
              <w:r w:rsidR="001954E3">
                <w:rPr>
                  <w:noProof/>
                </w:rPr>
                <w:t>«LiDAR_Kappa»</w:t>
              </w:r>
            </w:fldSimple>
          </w:p>
        </w:tc>
      </w:tr>
    </w:tbl>
    <w:p w14:paraId="52E9D088" w14:textId="16E798AD" w:rsidR="00F65E94" w:rsidRPr="009964E7" w:rsidRDefault="007D1BA3" w:rsidP="0047744A">
      <w:pPr>
        <w:spacing w:after="0"/>
        <w:rPr>
          <w:color w:val="000000" w:themeColor="text1"/>
        </w:rPr>
      </w:pPr>
      <w:r w:rsidRPr="009964E7">
        <w:rPr>
          <w:color w:val="000000" w:themeColor="text1"/>
        </w:rPr>
        <w:t>* Measured from CAD design drawings</w:t>
      </w:r>
    </w:p>
    <w:p w14:paraId="4385ADA2" w14:textId="77777777" w:rsidR="0047744A" w:rsidRPr="009964E7" w:rsidRDefault="0047744A" w:rsidP="0047744A">
      <w:pPr>
        <w:spacing w:after="0"/>
        <w:rPr>
          <w:color w:val="000000" w:themeColor="text1"/>
        </w:rPr>
      </w:pPr>
    </w:p>
    <w:p w14:paraId="6EF1CFD0" w14:textId="24EF0382" w:rsidR="00F65E94" w:rsidRPr="009964E7" w:rsidRDefault="00217E7C" w:rsidP="0047744A">
      <w:pPr>
        <w:pStyle w:val="Heading2"/>
        <w:spacing w:after="0"/>
        <w:rPr>
          <w:b w:val="0"/>
        </w:rPr>
      </w:pPr>
      <w:r w:rsidRPr="009964E7">
        <w:rPr>
          <w:b w:val="0"/>
        </w:rPr>
        <w:t>QUALITATIVE EVALUATION</w:t>
      </w:r>
    </w:p>
    <w:p w14:paraId="4DBE59AB" w14:textId="40A0F7C4" w:rsidR="00F65E94" w:rsidRPr="009964E7" w:rsidRDefault="001060EE" w:rsidP="0047744A">
      <w:pPr>
        <w:spacing w:after="0"/>
        <w:rPr>
          <w:color w:val="000000" w:themeColor="text1"/>
        </w:rPr>
      </w:pPr>
      <w:r w:rsidRPr="009964E7">
        <w:rPr>
          <w:color w:val="000000" w:themeColor="text1"/>
        </w:rPr>
        <w:t xml:space="preserve">Figure </w:t>
      </w:r>
      <w:r w:rsidR="00D31735" w:rsidRPr="009964E7">
        <w:rPr>
          <w:color w:val="000000" w:themeColor="text1"/>
        </w:rPr>
        <w:t>1</w:t>
      </w:r>
      <w:r w:rsidRPr="009964E7">
        <w:rPr>
          <w:color w:val="000000" w:themeColor="text1"/>
        </w:rPr>
        <w:t xml:space="preserve">: </w:t>
      </w:r>
      <w:r w:rsidR="00F65E94" w:rsidRPr="009964E7">
        <w:rPr>
          <w:color w:val="000000" w:themeColor="text1"/>
        </w:rPr>
        <w:t xml:space="preserve">Sample </w:t>
      </w:r>
      <w:r w:rsidR="004943F6" w:rsidRPr="009964E7">
        <w:rPr>
          <w:color w:val="000000" w:themeColor="text1"/>
        </w:rPr>
        <w:t>point cloud profile</w:t>
      </w:r>
      <w:r w:rsidRPr="009964E7">
        <w:rPr>
          <w:color w:val="000000" w:themeColor="text1"/>
        </w:rPr>
        <w:t>s</w:t>
      </w:r>
      <w:r w:rsidR="004943F6" w:rsidRPr="009964E7">
        <w:rPr>
          <w:color w:val="000000" w:themeColor="text1"/>
        </w:rPr>
        <w:t xml:space="preserve"> side view</w:t>
      </w:r>
      <w:r w:rsidR="00F65E94" w:rsidRPr="009964E7">
        <w:rPr>
          <w:color w:val="000000" w:themeColor="text1"/>
        </w:rPr>
        <w:t xml:space="preserve"> </w:t>
      </w:r>
      <w:r w:rsidRPr="009964E7">
        <w:rPr>
          <w:color w:val="000000" w:themeColor="text1"/>
        </w:rPr>
        <w:t>before and after calibration.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5E94" w:rsidRPr="009964E7" w14:paraId="6E7B5187" w14:textId="77777777" w:rsidTr="00E6571E">
        <w:trPr>
          <w:jc w:val="center"/>
        </w:trPr>
        <w:tc>
          <w:tcPr>
            <w:tcW w:w="4675" w:type="dxa"/>
            <w:vAlign w:val="center"/>
          </w:tcPr>
          <w:p w14:paraId="1A82DFBF" w14:textId="3EAA65DA" w:rsidR="00F65E94" w:rsidRPr="009964E7" w:rsidRDefault="004943F6" w:rsidP="004943F6">
            <w:pPr>
              <w:pStyle w:val="NoSpacing"/>
              <w:jc w:val="center"/>
            </w:pPr>
            <w:r w:rsidRPr="009964E7">
              <w:t>Before calibration</w:t>
            </w:r>
          </w:p>
        </w:tc>
        <w:tc>
          <w:tcPr>
            <w:tcW w:w="4675" w:type="dxa"/>
            <w:vAlign w:val="center"/>
          </w:tcPr>
          <w:p w14:paraId="29CE6812" w14:textId="3315D71B" w:rsidR="00F65E94" w:rsidRPr="009964E7" w:rsidRDefault="004943F6" w:rsidP="004943F6">
            <w:pPr>
              <w:pStyle w:val="NoSpacing"/>
              <w:jc w:val="center"/>
              <w:rPr>
                <w:color w:val="000000" w:themeColor="text1"/>
              </w:rPr>
            </w:pPr>
            <w:r w:rsidRPr="009964E7">
              <w:rPr>
                <w:color w:val="000000" w:themeColor="text1"/>
              </w:rPr>
              <w:t>After calibration</w:t>
            </w:r>
          </w:p>
        </w:tc>
      </w:tr>
      <w:tr w:rsidR="004943F6" w:rsidRPr="009964E7" w14:paraId="025C75EB" w14:textId="77777777" w:rsidTr="00E6571E">
        <w:trPr>
          <w:jc w:val="center"/>
        </w:trPr>
        <w:tc>
          <w:tcPr>
            <w:tcW w:w="4675" w:type="dxa"/>
            <w:vAlign w:val="center"/>
          </w:tcPr>
          <w:p w14:paraId="75CF5CDB" w14:textId="2C8FC353" w:rsidR="004943F6" w:rsidRPr="009964E7" w:rsidRDefault="004943F6" w:rsidP="004943F6">
            <w:pPr>
              <w:pStyle w:val="NoSpacing"/>
              <w:jc w:val="center"/>
            </w:pPr>
            <w:r w:rsidRPr="009964E7">
              <w:rPr>
                <w:noProof/>
              </w:rPr>
              <w:drawing>
                <wp:inline distT="0" distB="0" distL="0" distR="0" wp14:anchorId="2245177A" wp14:editId="4AB706E6">
                  <wp:extent cx="1828800" cy="1371600"/>
                  <wp:effectExtent l="0" t="0" r="0" b="0"/>
                  <wp:docPr id="168751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6908" name=""/>
                          <pic:cNvPicPr/>
                        </pic:nvPicPr>
                        <pic:blipFill>
                          <a:blip r:embed="rId10"/>
                          <a:stretch>
                            <a:fillRect/>
                          </a:stretch>
                        </pic:blipFill>
                        <pic:spPr>
                          <a:xfrm>
                            <a:off x="0" y="0"/>
                            <a:ext cx="1828800" cy="1371600"/>
                          </a:xfrm>
                          <a:prstGeom prst="rect">
                            <a:avLst/>
                          </a:prstGeom>
                        </pic:spPr>
                      </pic:pic>
                    </a:graphicData>
                  </a:graphic>
                </wp:inline>
              </w:drawing>
            </w:r>
          </w:p>
        </w:tc>
        <w:tc>
          <w:tcPr>
            <w:tcW w:w="4675" w:type="dxa"/>
            <w:vAlign w:val="center"/>
          </w:tcPr>
          <w:p w14:paraId="2F2A3C6A" w14:textId="7392D3D7" w:rsidR="004943F6" w:rsidRPr="009964E7" w:rsidRDefault="004943F6" w:rsidP="004943F6">
            <w:pPr>
              <w:pStyle w:val="NoSpacing"/>
              <w:jc w:val="center"/>
              <w:rPr>
                <w:color w:val="000000" w:themeColor="text1"/>
              </w:rPr>
            </w:pPr>
            <w:r w:rsidRPr="009964E7">
              <w:rPr>
                <w:noProof/>
                <w:color w:val="000000" w:themeColor="text1"/>
              </w:rPr>
              <w:drawing>
                <wp:inline distT="0" distB="0" distL="0" distR="0" wp14:anchorId="62D5D052" wp14:editId="691E0F14">
                  <wp:extent cx="1828800" cy="1371600"/>
                  <wp:effectExtent l="0" t="0" r="0" b="0"/>
                  <wp:docPr id="194358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84066" name=""/>
                          <pic:cNvPicPr/>
                        </pic:nvPicPr>
                        <pic:blipFill>
                          <a:blip r:embed="rId11"/>
                          <a:stretch>
                            <a:fillRect/>
                          </a:stretch>
                        </pic:blipFill>
                        <pic:spPr>
                          <a:xfrm>
                            <a:off x="0" y="0"/>
                            <a:ext cx="1828800" cy="1371600"/>
                          </a:xfrm>
                          <a:prstGeom prst="rect">
                            <a:avLst/>
                          </a:prstGeom>
                        </pic:spPr>
                      </pic:pic>
                    </a:graphicData>
                  </a:graphic>
                </wp:inline>
              </w:drawing>
            </w:r>
          </w:p>
        </w:tc>
      </w:tr>
      <w:tr w:rsidR="004943F6" w:rsidRPr="009964E7" w14:paraId="391DD79A" w14:textId="77777777" w:rsidTr="00E6571E">
        <w:trPr>
          <w:jc w:val="center"/>
        </w:trPr>
        <w:tc>
          <w:tcPr>
            <w:tcW w:w="4675" w:type="dxa"/>
            <w:vAlign w:val="center"/>
          </w:tcPr>
          <w:p w14:paraId="1E2515A4" w14:textId="0D97CFE2" w:rsidR="004943F6" w:rsidRPr="009964E7" w:rsidRDefault="004943F6" w:rsidP="004943F6">
            <w:pPr>
              <w:pStyle w:val="NoSpacing"/>
              <w:jc w:val="center"/>
            </w:pPr>
            <w:r w:rsidRPr="009964E7">
              <w:rPr>
                <w:noProof/>
              </w:rPr>
              <w:drawing>
                <wp:inline distT="0" distB="0" distL="0" distR="0" wp14:anchorId="140EC03C" wp14:editId="6A1C20B7">
                  <wp:extent cx="1884784" cy="1371600"/>
                  <wp:effectExtent l="0" t="0" r="1270" b="0"/>
                  <wp:docPr id="22997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75354" name=""/>
                          <pic:cNvPicPr/>
                        </pic:nvPicPr>
                        <pic:blipFill>
                          <a:blip r:embed="rId12"/>
                          <a:stretch>
                            <a:fillRect/>
                          </a:stretch>
                        </pic:blipFill>
                        <pic:spPr>
                          <a:xfrm>
                            <a:off x="0" y="0"/>
                            <a:ext cx="1884784" cy="1371600"/>
                          </a:xfrm>
                          <a:prstGeom prst="rect">
                            <a:avLst/>
                          </a:prstGeom>
                        </pic:spPr>
                      </pic:pic>
                    </a:graphicData>
                  </a:graphic>
                </wp:inline>
              </w:drawing>
            </w:r>
          </w:p>
        </w:tc>
        <w:tc>
          <w:tcPr>
            <w:tcW w:w="4675" w:type="dxa"/>
            <w:vAlign w:val="center"/>
          </w:tcPr>
          <w:p w14:paraId="0FBBF7CB" w14:textId="42E5856E" w:rsidR="004943F6" w:rsidRPr="009964E7" w:rsidRDefault="004943F6" w:rsidP="004943F6">
            <w:pPr>
              <w:pStyle w:val="NoSpacing"/>
              <w:jc w:val="center"/>
              <w:rPr>
                <w:color w:val="000000" w:themeColor="text1"/>
              </w:rPr>
            </w:pPr>
            <w:r w:rsidRPr="009964E7">
              <w:rPr>
                <w:noProof/>
                <w:color w:val="000000" w:themeColor="text1"/>
              </w:rPr>
              <w:drawing>
                <wp:inline distT="0" distB="0" distL="0" distR="0" wp14:anchorId="7A3CB4E2" wp14:editId="0F75F4EC">
                  <wp:extent cx="1884784" cy="1371600"/>
                  <wp:effectExtent l="0" t="0" r="1270" b="0"/>
                  <wp:docPr id="200949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6744" name=""/>
                          <pic:cNvPicPr/>
                        </pic:nvPicPr>
                        <pic:blipFill>
                          <a:blip r:embed="rId13"/>
                          <a:stretch>
                            <a:fillRect/>
                          </a:stretch>
                        </pic:blipFill>
                        <pic:spPr>
                          <a:xfrm>
                            <a:off x="0" y="0"/>
                            <a:ext cx="1884784" cy="1371600"/>
                          </a:xfrm>
                          <a:prstGeom prst="rect">
                            <a:avLst/>
                          </a:prstGeom>
                        </pic:spPr>
                      </pic:pic>
                    </a:graphicData>
                  </a:graphic>
                </wp:inline>
              </w:drawing>
            </w:r>
          </w:p>
        </w:tc>
      </w:tr>
    </w:tbl>
    <w:p w14:paraId="44C3ADEF" w14:textId="77777777" w:rsidR="0047744A" w:rsidRPr="009964E7" w:rsidRDefault="0047744A" w:rsidP="001060EE">
      <w:pPr>
        <w:pStyle w:val="Heading2"/>
        <w:rPr>
          <w:b w:val="0"/>
        </w:rPr>
      </w:pPr>
    </w:p>
    <w:p w14:paraId="7D332C32" w14:textId="6273CD49" w:rsidR="00534BBE" w:rsidRPr="009964E7" w:rsidRDefault="00197DEB" w:rsidP="00001CF3">
      <w:pPr>
        <w:pStyle w:val="Heading2"/>
        <w:spacing w:after="0"/>
        <w:rPr>
          <w:b w:val="0"/>
        </w:rPr>
      </w:pPr>
      <w:r w:rsidRPr="009964E7">
        <w:rPr>
          <w:b w:val="0"/>
        </w:rPr>
        <w:t>QUANTITATIVE EVALUATION</w:t>
      </w:r>
    </w:p>
    <w:tbl>
      <w:tblPr>
        <w:tblStyle w:val="TableGrid"/>
        <w:tblW w:w="0" w:type="auto"/>
        <w:tblLook w:val="04A0" w:firstRow="1" w:lastRow="0" w:firstColumn="1" w:lastColumn="0" w:noHBand="0" w:noVBand="1"/>
      </w:tblPr>
      <w:tblGrid>
        <w:gridCol w:w="3595"/>
        <w:gridCol w:w="3240"/>
      </w:tblGrid>
      <w:tr w:rsidR="001060EE" w:rsidRPr="009964E7" w14:paraId="3221D56E" w14:textId="77777777" w:rsidTr="003142B4">
        <w:tc>
          <w:tcPr>
            <w:tcW w:w="3595" w:type="dxa"/>
            <w:shd w:val="clear" w:color="auto" w:fill="000000" w:themeFill="text1"/>
            <w:vAlign w:val="center"/>
          </w:tcPr>
          <w:p w14:paraId="187320D6" w14:textId="77777777" w:rsidR="001060EE" w:rsidRPr="009964E7" w:rsidRDefault="001060EE" w:rsidP="00001CF3">
            <w:pPr>
              <w:pStyle w:val="NoSpacing"/>
              <w:jc w:val="center"/>
              <w:rPr>
                <w:color w:val="FFFFFF" w:themeColor="background1"/>
              </w:rPr>
            </w:pPr>
          </w:p>
        </w:tc>
        <w:tc>
          <w:tcPr>
            <w:tcW w:w="3240" w:type="dxa"/>
            <w:shd w:val="clear" w:color="auto" w:fill="000000" w:themeFill="text1"/>
            <w:vAlign w:val="center"/>
          </w:tcPr>
          <w:p w14:paraId="13BF6F69" w14:textId="3B7A7605" w:rsidR="001060EE" w:rsidRPr="009964E7" w:rsidRDefault="00EB6498" w:rsidP="00001CF3">
            <w:pPr>
              <w:pStyle w:val="NoSpacing"/>
              <w:jc w:val="center"/>
              <w:rPr>
                <w:color w:val="FFFFFF" w:themeColor="background1"/>
              </w:rPr>
            </w:pPr>
            <w:r w:rsidRPr="009964E7">
              <w:rPr>
                <w:color w:val="FFFFFF" w:themeColor="background1"/>
              </w:rPr>
              <w:t>RESULT</w:t>
            </w:r>
          </w:p>
        </w:tc>
      </w:tr>
      <w:tr w:rsidR="001060EE" w:rsidRPr="009964E7" w14:paraId="1D9276CC" w14:textId="77777777" w:rsidTr="003142B4">
        <w:tc>
          <w:tcPr>
            <w:tcW w:w="3595" w:type="dxa"/>
            <w:shd w:val="clear" w:color="auto" w:fill="000000" w:themeFill="text1"/>
            <w:vAlign w:val="center"/>
          </w:tcPr>
          <w:p w14:paraId="36458226" w14:textId="3DCFB096" w:rsidR="001060EE" w:rsidRPr="009964E7" w:rsidRDefault="00EB6498" w:rsidP="00001CF3">
            <w:pPr>
              <w:pStyle w:val="NoSpacing"/>
              <w:jc w:val="center"/>
              <w:rPr>
                <w:color w:val="FFFFFF" w:themeColor="background1"/>
              </w:rPr>
            </w:pPr>
            <w:r w:rsidRPr="009964E7">
              <w:rPr>
                <w:color w:val="FFFFFF" w:themeColor="background1"/>
              </w:rPr>
              <w:t>PLANE FITTING</w:t>
            </w:r>
            <w:r w:rsidR="001060EE" w:rsidRPr="009964E7">
              <w:rPr>
                <w:color w:val="FFFFFF" w:themeColor="background1"/>
              </w:rPr>
              <w:t xml:space="preserve"> RMS (m)</w:t>
            </w:r>
            <w:r w:rsidR="00104573" w:rsidRPr="009964E7">
              <w:rPr>
                <w:color w:val="FFFFFF" w:themeColor="background1"/>
              </w:rPr>
              <w:t>*</w:t>
            </w:r>
          </w:p>
        </w:tc>
        <w:tc>
          <w:tcPr>
            <w:tcW w:w="3240" w:type="dxa"/>
            <w:vAlign w:val="center"/>
          </w:tcPr>
          <w:p w14:paraId="239EC904" w14:textId="7742E2C2" w:rsidR="001060EE" w:rsidRPr="009964E7" w:rsidRDefault="00CF53CD" w:rsidP="00001CF3">
            <w:pPr>
              <w:pStyle w:val="NoSpacing"/>
              <w:jc w:val="center"/>
            </w:pPr>
            <w:fldSimple w:instr=" MERGEFIELD LiDAR_RMS ">
              <w:r w:rsidR="001954E3">
                <w:rPr>
                  <w:noProof/>
                </w:rPr>
                <w:t>«LiDAR_RMS»</w:t>
              </w:r>
            </w:fldSimple>
          </w:p>
        </w:tc>
      </w:tr>
    </w:tbl>
    <w:p w14:paraId="7176EC38" w14:textId="752BCF5E" w:rsidR="000B0F1B" w:rsidRPr="009964E7" w:rsidRDefault="00104573" w:rsidP="0047744A">
      <w:pPr>
        <w:rPr>
          <w:color w:val="000000" w:themeColor="text1"/>
        </w:rPr>
      </w:pPr>
      <w:r w:rsidRPr="009964E7">
        <w:rPr>
          <w:color w:val="000000" w:themeColor="text1"/>
        </w:rPr>
        <w:t>* Evaluated using a planar segment on the ground</w:t>
      </w:r>
      <w:r w:rsidR="000B0F1B" w:rsidRPr="009964E7">
        <w:rPr>
          <w:color w:val="000000" w:themeColor="text1"/>
        </w:rPr>
        <w:br w:type="page"/>
      </w:r>
    </w:p>
    <w:p w14:paraId="14BB051B" w14:textId="3D073730" w:rsidR="00525988" w:rsidRPr="009964E7" w:rsidRDefault="00525988" w:rsidP="00E532EF">
      <w:pPr>
        <w:pStyle w:val="Heading1"/>
      </w:pPr>
      <w:r w:rsidRPr="009964E7">
        <w:lastRenderedPageBreak/>
        <w:t>RGB</w:t>
      </w:r>
      <w:r w:rsidR="00674AE9" w:rsidRPr="009964E7">
        <w:t xml:space="preserve"> </w:t>
      </w:r>
      <w:r w:rsidR="004943F6" w:rsidRPr="009964E7">
        <w:t xml:space="preserve">CAMERA </w:t>
      </w:r>
      <w:r w:rsidR="00674AE9" w:rsidRPr="009964E7">
        <w:t>CALIBRATION RESULT</w:t>
      </w:r>
      <w:r w:rsidR="00A13BB5" w:rsidRPr="009964E7">
        <w:t>S</w:t>
      </w:r>
    </w:p>
    <w:p w14:paraId="4F585619" w14:textId="4D46938A" w:rsidR="00F47620" w:rsidRPr="009964E7" w:rsidRDefault="00197DEB" w:rsidP="00001CF3">
      <w:pPr>
        <w:pStyle w:val="Heading2"/>
        <w:spacing w:after="0"/>
        <w:rPr>
          <w:b w:val="0"/>
        </w:rPr>
      </w:pPr>
      <w:r w:rsidRPr="009964E7">
        <w:rPr>
          <w:b w:val="0"/>
        </w:rPr>
        <w:t>SENSOR SPECIFICATION</w:t>
      </w:r>
    </w:p>
    <w:tbl>
      <w:tblPr>
        <w:tblStyle w:val="TableGrid"/>
        <w:tblW w:w="0" w:type="auto"/>
        <w:tblLook w:val="04A0" w:firstRow="1" w:lastRow="0" w:firstColumn="1" w:lastColumn="0" w:noHBand="0" w:noVBand="1"/>
      </w:tblPr>
      <w:tblGrid>
        <w:gridCol w:w="3116"/>
        <w:gridCol w:w="3117"/>
      </w:tblGrid>
      <w:tr w:rsidR="00F47620" w:rsidRPr="009964E7" w14:paraId="5B535D1F" w14:textId="77777777" w:rsidTr="002753C3">
        <w:tc>
          <w:tcPr>
            <w:tcW w:w="3116" w:type="dxa"/>
            <w:shd w:val="clear" w:color="auto" w:fill="000000" w:themeFill="text1"/>
            <w:vAlign w:val="center"/>
          </w:tcPr>
          <w:p w14:paraId="0AEBD4E7" w14:textId="2C8860BC" w:rsidR="00F47620" w:rsidRPr="009964E7" w:rsidRDefault="002753C3" w:rsidP="00001CF3">
            <w:pPr>
              <w:pStyle w:val="NoSpacing"/>
              <w:jc w:val="center"/>
              <w:rPr>
                <w:color w:val="FFFFFF" w:themeColor="background1"/>
              </w:rPr>
            </w:pPr>
            <w:r w:rsidRPr="009964E7">
              <w:rPr>
                <w:color w:val="FFFFFF" w:themeColor="background1"/>
              </w:rPr>
              <w:t>MODEL NAME</w:t>
            </w:r>
          </w:p>
        </w:tc>
        <w:tc>
          <w:tcPr>
            <w:tcW w:w="3117" w:type="dxa"/>
            <w:vAlign w:val="center"/>
          </w:tcPr>
          <w:p w14:paraId="145350E7" w14:textId="1975B62E" w:rsidR="00F47620" w:rsidRPr="009964E7" w:rsidRDefault="00CF53CD" w:rsidP="00001CF3">
            <w:pPr>
              <w:pStyle w:val="NoSpacing"/>
              <w:jc w:val="center"/>
            </w:pPr>
            <w:fldSimple w:instr=" MERGEFIELD RGB_Model ">
              <w:r w:rsidR="001954E3">
                <w:rPr>
                  <w:noProof/>
                </w:rPr>
                <w:t>«RGB_Model»</w:t>
              </w:r>
            </w:fldSimple>
          </w:p>
        </w:tc>
      </w:tr>
      <w:tr w:rsidR="00F47620" w:rsidRPr="009964E7" w14:paraId="09262F05" w14:textId="77777777" w:rsidTr="002753C3">
        <w:tc>
          <w:tcPr>
            <w:tcW w:w="3116" w:type="dxa"/>
            <w:shd w:val="clear" w:color="auto" w:fill="000000" w:themeFill="text1"/>
            <w:vAlign w:val="center"/>
          </w:tcPr>
          <w:p w14:paraId="282858BD" w14:textId="522A73EB" w:rsidR="00F47620" w:rsidRPr="009964E7" w:rsidRDefault="002753C3" w:rsidP="00001CF3">
            <w:pPr>
              <w:pStyle w:val="NoSpacing"/>
              <w:jc w:val="center"/>
              <w:rPr>
                <w:color w:val="FFFFFF" w:themeColor="background1"/>
              </w:rPr>
            </w:pPr>
            <w:r w:rsidRPr="009964E7">
              <w:rPr>
                <w:color w:val="FFFFFF" w:themeColor="background1"/>
              </w:rPr>
              <w:t>SERIAL NUMBER</w:t>
            </w:r>
          </w:p>
        </w:tc>
        <w:tc>
          <w:tcPr>
            <w:tcW w:w="3117" w:type="dxa"/>
            <w:vAlign w:val="center"/>
          </w:tcPr>
          <w:p w14:paraId="2EE10268" w14:textId="78A1E599" w:rsidR="00F47620" w:rsidRPr="009964E7" w:rsidRDefault="00CF53CD" w:rsidP="00001CF3">
            <w:pPr>
              <w:pStyle w:val="NoSpacing"/>
              <w:jc w:val="center"/>
            </w:pPr>
            <w:fldSimple w:instr=" MERGEFIELD RGB_SN ">
              <w:r w:rsidR="001954E3">
                <w:rPr>
                  <w:noProof/>
                </w:rPr>
                <w:t>«RGB_SN»</w:t>
              </w:r>
            </w:fldSimple>
          </w:p>
        </w:tc>
      </w:tr>
      <w:tr w:rsidR="00871EB9" w:rsidRPr="009964E7" w14:paraId="5A44F891" w14:textId="77777777" w:rsidTr="002753C3">
        <w:tc>
          <w:tcPr>
            <w:tcW w:w="3116" w:type="dxa"/>
            <w:shd w:val="clear" w:color="auto" w:fill="000000" w:themeFill="text1"/>
            <w:vAlign w:val="center"/>
          </w:tcPr>
          <w:p w14:paraId="53D44237" w14:textId="46EBBE90" w:rsidR="00871EB9" w:rsidRPr="009964E7" w:rsidRDefault="002753C3" w:rsidP="00001CF3">
            <w:pPr>
              <w:pStyle w:val="NoSpacing"/>
              <w:jc w:val="center"/>
              <w:rPr>
                <w:color w:val="FFFFFF" w:themeColor="background1"/>
              </w:rPr>
            </w:pPr>
            <w:r w:rsidRPr="009964E7">
              <w:rPr>
                <w:color w:val="FFFFFF" w:themeColor="background1"/>
              </w:rPr>
              <w:t>LENS</w:t>
            </w:r>
          </w:p>
        </w:tc>
        <w:tc>
          <w:tcPr>
            <w:tcW w:w="3117" w:type="dxa"/>
            <w:vAlign w:val="center"/>
          </w:tcPr>
          <w:p w14:paraId="10FD236E" w14:textId="052A819D" w:rsidR="00871EB9" w:rsidRPr="009964E7" w:rsidRDefault="00CF53CD" w:rsidP="00001CF3">
            <w:pPr>
              <w:pStyle w:val="NoSpacing"/>
              <w:jc w:val="center"/>
            </w:pPr>
            <w:fldSimple w:instr=" MERGEFIELD RGB_Lens_Model ">
              <w:r w:rsidR="001954E3">
                <w:rPr>
                  <w:noProof/>
                </w:rPr>
                <w:t>«RGB_Lens_Model»</w:t>
              </w:r>
            </w:fldSimple>
          </w:p>
        </w:tc>
      </w:tr>
      <w:tr w:rsidR="00871EB9" w:rsidRPr="009964E7" w14:paraId="2E25D5D1" w14:textId="77777777" w:rsidTr="002753C3">
        <w:tc>
          <w:tcPr>
            <w:tcW w:w="3116" w:type="dxa"/>
            <w:shd w:val="clear" w:color="auto" w:fill="000000" w:themeFill="text1"/>
            <w:vAlign w:val="center"/>
          </w:tcPr>
          <w:p w14:paraId="58A47A0D" w14:textId="5B311F4B" w:rsidR="00871EB9" w:rsidRPr="009964E7" w:rsidRDefault="002753C3" w:rsidP="00001CF3">
            <w:pPr>
              <w:pStyle w:val="NoSpacing"/>
              <w:jc w:val="center"/>
              <w:rPr>
                <w:color w:val="FFFFFF" w:themeColor="background1"/>
              </w:rPr>
            </w:pPr>
            <w:r w:rsidRPr="009964E7">
              <w:rPr>
                <w:color w:val="FFFFFF" w:themeColor="background1"/>
              </w:rPr>
              <w:t>IMAGE WIDTH (PIXEL)</w:t>
            </w:r>
          </w:p>
        </w:tc>
        <w:tc>
          <w:tcPr>
            <w:tcW w:w="3117" w:type="dxa"/>
            <w:vAlign w:val="center"/>
          </w:tcPr>
          <w:p w14:paraId="38EB18DE" w14:textId="67C25918" w:rsidR="00871EB9" w:rsidRPr="009964E7" w:rsidRDefault="00CF53CD" w:rsidP="00001CF3">
            <w:pPr>
              <w:pStyle w:val="NoSpacing"/>
              <w:jc w:val="center"/>
            </w:pPr>
            <w:fldSimple w:instr=" MERGEFIELD RGB_Image_Width ">
              <w:r w:rsidR="001954E3">
                <w:rPr>
                  <w:noProof/>
                </w:rPr>
                <w:t>«RGB_Image_Width»</w:t>
              </w:r>
            </w:fldSimple>
          </w:p>
        </w:tc>
      </w:tr>
      <w:tr w:rsidR="00871EB9" w:rsidRPr="009964E7" w14:paraId="61F7670B" w14:textId="77777777" w:rsidTr="002753C3">
        <w:tc>
          <w:tcPr>
            <w:tcW w:w="3116" w:type="dxa"/>
            <w:shd w:val="clear" w:color="auto" w:fill="000000" w:themeFill="text1"/>
            <w:vAlign w:val="center"/>
          </w:tcPr>
          <w:p w14:paraId="08A02914" w14:textId="62956ED7" w:rsidR="00871EB9" w:rsidRPr="009964E7" w:rsidRDefault="002753C3" w:rsidP="00001CF3">
            <w:pPr>
              <w:pStyle w:val="NoSpacing"/>
              <w:jc w:val="center"/>
              <w:rPr>
                <w:color w:val="FFFFFF" w:themeColor="background1"/>
              </w:rPr>
            </w:pPr>
            <w:r w:rsidRPr="009964E7">
              <w:rPr>
                <w:color w:val="FFFFFF" w:themeColor="background1"/>
              </w:rPr>
              <w:t>IMAGE HEIGHT (PIXEL)</w:t>
            </w:r>
          </w:p>
        </w:tc>
        <w:tc>
          <w:tcPr>
            <w:tcW w:w="3117" w:type="dxa"/>
            <w:vAlign w:val="center"/>
          </w:tcPr>
          <w:p w14:paraId="0354A981" w14:textId="3A8F06EA" w:rsidR="00871EB9" w:rsidRPr="009964E7" w:rsidRDefault="00CF53CD" w:rsidP="00001CF3">
            <w:pPr>
              <w:pStyle w:val="NoSpacing"/>
              <w:jc w:val="center"/>
            </w:pPr>
            <w:fldSimple w:instr=" MERGEFIELD RGB_Image_Height ">
              <w:r w:rsidR="001954E3">
                <w:rPr>
                  <w:noProof/>
                </w:rPr>
                <w:t>«RGB_Image_Height»</w:t>
              </w:r>
            </w:fldSimple>
          </w:p>
        </w:tc>
      </w:tr>
      <w:tr w:rsidR="00871EB9" w:rsidRPr="009964E7" w14:paraId="3BE665C1" w14:textId="77777777" w:rsidTr="002753C3">
        <w:tc>
          <w:tcPr>
            <w:tcW w:w="3116" w:type="dxa"/>
            <w:shd w:val="clear" w:color="auto" w:fill="000000" w:themeFill="text1"/>
            <w:vAlign w:val="center"/>
          </w:tcPr>
          <w:p w14:paraId="1B2A51DA" w14:textId="5853DD14" w:rsidR="00871EB9" w:rsidRPr="009964E7" w:rsidRDefault="002753C3" w:rsidP="00001CF3">
            <w:pPr>
              <w:pStyle w:val="NoSpacing"/>
              <w:jc w:val="center"/>
              <w:rPr>
                <w:color w:val="FFFFFF" w:themeColor="background1"/>
              </w:rPr>
            </w:pPr>
            <w:r w:rsidRPr="009964E7">
              <w:rPr>
                <w:color w:val="FFFFFF" w:themeColor="background1"/>
              </w:rPr>
              <w:t>PIXEL SIZE (µm)</w:t>
            </w:r>
          </w:p>
        </w:tc>
        <w:tc>
          <w:tcPr>
            <w:tcW w:w="3117" w:type="dxa"/>
            <w:vAlign w:val="center"/>
          </w:tcPr>
          <w:p w14:paraId="4192E84B" w14:textId="0633E5F7" w:rsidR="00871EB9" w:rsidRPr="009964E7" w:rsidRDefault="00CF53CD" w:rsidP="00001CF3">
            <w:pPr>
              <w:pStyle w:val="NoSpacing"/>
              <w:jc w:val="center"/>
            </w:pPr>
            <w:fldSimple w:instr=" MERGEFIELD RGB_Pixel_Size ">
              <w:r w:rsidR="001954E3">
                <w:rPr>
                  <w:noProof/>
                </w:rPr>
                <w:t>«RGB_Pixel_Size»</w:t>
              </w:r>
            </w:fldSimple>
          </w:p>
        </w:tc>
      </w:tr>
      <w:tr w:rsidR="004A7D0C" w:rsidRPr="009964E7" w14:paraId="7E8EE194" w14:textId="77777777" w:rsidTr="002753C3">
        <w:tc>
          <w:tcPr>
            <w:tcW w:w="3116" w:type="dxa"/>
            <w:shd w:val="clear" w:color="auto" w:fill="000000" w:themeFill="text1"/>
            <w:vAlign w:val="center"/>
          </w:tcPr>
          <w:p w14:paraId="2F0ADEB5" w14:textId="39A189A2" w:rsidR="004A7D0C" w:rsidRPr="009964E7" w:rsidRDefault="002753C3" w:rsidP="00001CF3">
            <w:pPr>
              <w:pStyle w:val="NoSpacing"/>
              <w:jc w:val="center"/>
              <w:rPr>
                <w:color w:val="FFFFFF" w:themeColor="background1"/>
              </w:rPr>
            </w:pPr>
            <w:r w:rsidRPr="009964E7">
              <w:rPr>
                <w:color w:val="FFFFFF" w:themeColor="background1"/>
              </w:rPr>
              <w:t>FOCAL LENGTH (mm)</w:t>
            </w:r>
          </w:p>
        </w:tc>
        <w:tc>
          <w:tcPr>
            <w:tcW w:w="3117" w:type="dxa"/>
            <w:vAlign w:val="center"/>
          </w:tcPr>
          <w:p w14:paraId="4F0E9C4C" w14:textId="200A42F6" w:rsidR="004A7D0C" w:rsidRPr="009964E7" w:rsidRDefault="00CF53CD" w:rsidP="00001CF3">
            <w:pPr>
              <w:pStyle w:val="NoSpacing"/>
              <w:jc w:val="center"/>
            </w:pPr>
            <w:fldSimple w:instr=" MERGEFIELD RGB_NFL ">
              <w:r w:rsidR="001954E3">
                <w:rPr>
                  <w:noProof/>
                </w:rPr>
                <w:t>«RGB_NFL»</w:t>
              </w:r>
            </w:fldSimple>
          </w:p>
        </w:tc>
      </w:tr>
    </w:tbl>
    <w:p w14:paraId="18E68120" w14:textId="77777777" w:rsidR="00F47620" w:rsidRPr="009964E7" w:rsidRDefault="00F47620" w:rsidP="00001CF3">
      <w:pPr>
        <w:spacing w:after="0"/>
      </w:pPr>
    </w:p>
    <w:p w14:paraId="5DF465D7" w14:textId="7BB7A157" w:rsidR="00F47620" w:rsidRPr="009964E7" w:rsidRDefault="00197DEB" w:rsidP="00001CF3">
      <w:pPr>
        <w:pStyle w:val="Heading2"/>
        <w:spacing w:after="0"/>
        <w:rPr>
          <w:b w:val="0"/>
        </w:rPr>
      </w:pPr>
      <w:r w:rsidRPr="009964E7">
        <w:rPr>
          <w:b w:val="0"/>
        </w:rPr>
        <w:t>CALIBRATION RESULTS</w:t>
      </w:r>
    </w:p>
    <w:tbl>
      <w:tblPr>
        <w:tblStyle w:val="TableGrid"/>
        <w:tblW w:w="0" w:type="auto"/>
        <w:tblLook w:val="04A0" w:firstRow="1" w:lastRow="0" w:firstColumn="1" w:lastColumn="0" w:noHBand="0" w:noVBand="1"/>
      </w:tblPr>
      <w:tblGrid>
        <w:gridCol w:w="3116"/>
        <w:gridCol w:w="3117"/>
        <w:gridCol w:w="3117"/>
      </w:tblGrid>
      <w:tr w:rsidR="002559EE" w:rsidRPr="009964E7" w14:paraId="03CF53E6" w14:textId="77777777" w:rsidTr="002753C3">
        <w:tc>
          <w:tcPr>
            <w:tcW w:w="3116" w:type="dxa"/>
            <w:vMerge w:val="restart"/>
            <w:shd w:val="clear" w:color="auto" w:fill="000000" w:themeFill="text1"/>
            <w:vAlign w:val="center"/>
          </w:tcPr>
          <w:p w14:paraId="03F3D24F" w14:textId="3A9243A3" w:rsidR="002559EE" w:rsidRPr="009964E7" w:rsidRDefault="002753C3" w:rsidP="00001CF3">
            <w:pPr>
              <w:pStyle w:val="NoSpacing"/>
              <w:jc w:val="center"/>
              <w:rPr>
                <w:color w:val="FFFFFF" w:themeColor="background1"/>
              </w:rPr>
            </w:pPr>
            <w:r w:rsidRPr="009964E7">
              <w:rPr>
                <w:color w:val="FFFFFF" w:themeColor="background1"/>
              </w:rPr>
              <w:t>INTRINSIC PARAMETERS</w:t>
            </w:r>
          </w:p>
        </w:tc>
        <w:tc>
          <w:tcPr>
            <w:tcW w:w="3117" w:type="dxa"/>
            <w:vAlign w:val="center"/>
          </w:tcPr>
          <w:p w14:paraId="3BD7D513" w14:textId="3620962C" w:rsidR="002559EE" w:rsidRPr="009964E7" w:rsidRDefault="002559EE" w:rsidP="00001CF3">
            <w:pPr>
              <w:pStyle w:val="NoSpacing"/>
              <w:jc w:val="center"/>
            </w:pPr>
            <w:proofErr w:type="spellStart"/>
            <w:r w:rsidRPr="009964E7">
              <w:t>x</w:t>
            </w:r>
            <w:r w:rsidRPr="009964E7">
              <w:rPr>
                <w:vertAlign w:val="subscript"/>
              </w:rPr>
              <w:t>p</w:t>
            </w:r>
            <w:proofErr w:type="spellEnd"/>
            <w:r w:rsidRPr="009964E7">
              <w:t xml:space="preserve"> (pixel)</w:t>
            </w:r>
          </w:p>
        </w:tc>
        <w:tc>
          <w:tcPr>
            <w:tcW w:w="3117" w:type="dxa"/>
            <w:vAlign w:val="center"/>
          </w:tcPr>
          <w:p w14:paraId="62161277" w14:textId="553D3CC6" w:rsidR="002559EE" w:rsidRPr="009964E7" w:rsidRDefault="00CF53CD" w:rsidP="00001CF3">
            <w:pPr>
              <w:pStyle w:val="NoSpacing"/>
              <w:jc w:val="center"/>
            </w:pPr>
            <w:fldSimple w:instr=" MERGEFIELD RGB_Xp ">
              <w:r w:rsidR="001954E3">
                <w:rPr>
                  <w:noProof/>
                </w:rPr>
                <w:t>«RGB_Xp»</w:t>
              </w:r>
            </w:fldSimple>
          </w:p>
        </w:tc>
      </w:tr>
      <w:tr w:rsidR="002559EE" w:rsidRPr="009964E7" w14:paraId="4A135B2D" w14:textId="77777777" w:rsidTr="002753C3">
        <w:tc>
          <w:tcPr>
            <w:tcW w:w="3116" w:type="dxa"/>
            <w:vMerge/>
            <w:shd w:val="clear" w:color="auto" w:fill="000000" w:themeFill="text1"/>
            <w:vAlign w:val="center"/>
          </w:tcPr>
          <w:p w14:paraId="005D782E" w14:textId="77777777" w:rsidR="002559EE" w:rsidRPr="009964E7" w:rsidRDefault="002559EE" w:rsidP="00001CF3">
            <w:pPr>
              <w:pStyle w:val="NoSpacing"/>
              <w:jc w:val="center"/>
              <w:rPr>
                <w:color w:val="FFFFFF" w:themeColor="background1"/>
              </w:rPr>
            </w:pPr>
          </w:p>
        </w:tc>
        <w:tc>
          <w:tcPr>
            <w:tcW w:w="3117" w:type="dxa"/>
            <w:vAlign w:val="center"/>
          </w:tcPr>
          <w:p w14:paraId="1CD82254" w14:textId="2667A1B7" w:rsidR="002559EE" w:rsidRPr="009964E7" w:rsidRDefault="002559EE" w:rsidP="00001CF3">
            <w:pPr>
              <w:pStyle w:val="NoSpacing"/>
              <w:jc w:val="center"/>
            </w:pPr>
            <w:proofErr w:type="spellStart"/>
            <w:r w:rsidRPr="009964E7">
              <w:t>y</w:t>
            </w:r>
            <w:r w:rsidRPr="009964E7">
              <w:rPr>
                <w:vertAlign w:val="subscript"/>
              </w:rPr>
              <w:t>p</w:t>
            </w:r>
            <w:proofErr w:type="spellEnd"/>
            <w:r w:rsidRPr="009964E7">
              <w:t xml:space="preserve"> (pixel)</w:t>
            </w:r>
          </w:p>
        </w:tc>
        <w:tc>
          <w:tcPr>
            <w:tcW w:w="3117" w:type="dxa"/>
            <w:vAlign w:val="center"/>
          </w:tcPr>
          <w:p w14:paraId="2AA9AB0A" w14:textId="71ED89FC" w:rsidR="002559EE" w:rsidRPr="009964E7" w:rsidRDefault="00CF53CD" w:rsidP="00001CF3">
            <w:pPr>
              <w:pStyle w:val="NoSpacing"/>
              <w:jc w:val="center"/>
            </w:pPr>
            <w:fldSimple w:instr=" MERGEFIELD RGB_Yp ">
              <w:r w:rsidR="001954E3">
                <w:rPr>
                  <w:noProof/>
                </w:rPr>
                <w:t>«RGB_Yp»</w:t>
              </w:r>
            </w:fldSimple>
          </w:p>
        </w:tc>
      </w:tr>
      <w:tr w:rsidR="002559EE" w:rsidRPr="009964E7" w14:paraId="7C1E66B6" w14:textId="77777777" w:rsidTr="002753C3">
        <w:tc>
          <w:tcPr>
            <w:tcW w:w="3116" w:type="dxa"/>
            <w:vMerge/>
            <w:shd w:val="clear" w:color="auto" w:fill="000000" w:themeFill="text1"/>
            <w:vAlign w:val="center"/>
          </w:tcPr>
          <w:p w14:paraId="4152CDC0" w14:textId="77777777" w:rsidR="002559EE" w:rsidRPr="009964E7" w:rsidRDefault="002559EE" w:rsidP="00001CF3">
            <w:pPr>
              <w:pStyle w:val="NoSpacing"/>
              <w:jc w:val="center"/>
              <w:rPr>
                <w:color w:val="FFFFFF" w:themeColor="background1"/>
              </w:rPr>
            </w:pPr>
          </w:p>
        </w:tc>
        <w:tc>
          <w:tcPr>
            <w:tcW w:w="3117" w:type="dxa"/>
            <w:vAlign w:val="center"/>
          </w:tcPr>
          <w:p w14:paraId="20AC1B24" w14:textId="70B3ACD7" w:rsidR="002559EE" w:rsidRPr="009964E7" w:rsidRDefault="002559EE" w:rsidP="00001CF3">
            <w:pPr>
              <w:pStyle w:val="NoSpacing"/>
              <w:jc w:val="center"/>
            </w:pPr>
            <w:r w:rsidRPr="009964E7">
              <w:t>c (pixel)</w:t>
            </w:r>
          </w:p>
        </w:tc>
        <w:tc>
          <w:tcPr>
            <w:tcW w:w="3117" w:type="dxa"/>
            <w:vAlign w:val="center"/>
          </w:tcPr>
          <w:p w14:paraId="0599E622" w14:textId="4CFE48C2" w:rsidR="002559EE" w:rsidRPr="009964E7" w:rsidRDefault="00CF53CD" w:rsidP="00001CF3">
            <w:pPr>
              <w:pStyle w:val="NoSpacing"/>
              <w:jc w:val="center"/>
            </w:pPr>
            <w:fldSimple w:instr=" MERGEFIELD RGB_c ">
              <w:r w:rsidR="001954E3">
                <w:rPr>
                  <w:noProof/>
                </w:rPr>
                <w:t>«RGB_c»</w:t>
              </w:r>
            </w:fldSimple>
          </w:p>
        </w:tc>
      </w:tr>
      <w:tr w:rsidR="002559EE" w:rsidRPr="009964E7" w14:paraId="32FF59B8" w14:textId="77777777" w:rsidTr="002753C3">
        <w:tc>
          <w:tcPr>
            <w:tcW w:w="3116" w:type="dxa"/>
            <w:vMerge/>
            <w:shd w:val="clear" w:color="auto" w:fill="000000" w:themeFill="text1"/>
            <w:vAlign w:val="center"/>
          </w:tcPr>
          <w:p w14:paraId="3AC1A6EB" w14:textId="77777777" w:rsidR="002559EE" w:rsidRPr="009964E7" w:rsidRDefault="002559EE" w:rsidP="00001CF3">
            <w:pPr>
              <w:pStyle w:val="NoSpacing"/>
              <w:jc w:val="center"/>
              <w:rPr>
                <w:color w:val="FFFFFF" w:themeColor="background1"/>
              </w:rPr>
            </w:pPr>
          </w:p>
        </w:tc>
        <w:tc>
          <w:tcPr>
            <w:tcW w:w="3117" w:type="dxa"/>
            <w:vAlign w:val="center"/>
          </w:tcPr>
          <w:p w14:paraId="322D4C67" w14:textId="65A9CBE7" w:rsidR="002559EE" w:rsidRPr="009964E7" w:rsidRDefault="002559EE" w:rsidP="00001CF3">
            <w:pPr>
              <w:pStyle w:val="NoSpacing"/>
              <w:jc w:val="center"/>
            </w:pPr>
            <w:r w:rsidRPr="009964E7">
              <w:t>k</w:t>
            </w:r>
            <w:r w:rsidRPr="009964E7">
              <w:rPr>
                <w:vertAlign w:val="subscript"/>
              </w:rPr>
              <w:t>1</w:t>
            </w:r>
            <w:r w:rsidRPr="009964E7">
              <w:t xml:space="preserve"> (pixel</w:t>
            </w:r>
            <w:r w:rsidRPr="009964E7">
              <w:rPr>
                <w:vertAlign w:val="superscript"/>
              </w:rPr>
              <w:t>-2</w:t>
            </w:r>
            <w:r w:rsidRPr="009964E7">
              <w:t>)</w:t>
            </w:r>
          </w:p>
        </w:tc>
        <w:tc>
          <w:tcPr>
            <w:tcW w:w="3117" w:type="dxa"/>
            <w:vAlign w:val="center"/>
          </w:tcPr>
          <w:p w14:paraId="0ED8ECC1" w14:textId="6E36D220" w:rsidR="002559EE" w:rsidRPr="009964E7" w:rsidRDefault="00CF53CD" w:rsidP="00001CF3">
            <w:pPr>
              <w:pStyle w:val="NoSpacing"/>
              <w:jc w:val="center"/>
            </w:pPr>
            <w:fldSimple w:instr=" MERGEFIELD RGB_k1 ">
              <w:r w:rsidR="001954E3">
                <w:rPr>
                  <w:noProof/>
                </w:rPr>
                <w:t>«RGB_k1»</w:t>
              </w:r>
            </w:fldSimple>
          </w:p>
        </w:tc>
      </w:tr>
      <w:tr w:rsidR="002559EE" w:rsidRPr="009964E7" w14:paraId="1B692E7B" w14:textId="77777777" w:rsidTr="002753C3">
        <w:tc>
          <w:tcPr>
            <w:tcW w:w="3116" w:type="dxa"/>
            <w:vMerge/>
            <w:shd w:val="clear" w:color="auto" w:fill="000000" w:themeFill="text1"/>
            <w:vAlign w:val="center"/>
          </w:tcPr>
          <w:p w14:paraId="7AFD2DB8" w14:textId="77777777" w:rsidR="002559EE" w:rsidRPr="009964E7" w:rsidRDefault="002559EE" w:rsidP="00001CF3">
            <w:pPr>
              <w:pStyle w:val="NoSpacing"/>
              <w:jc w:val="center"/>
              <w:rPr>
                <w:color w:val="FFFFFF" w:themeColor="background1"/>
              </w:rPr>
            </w:pPr>
          </w:p>
        </w:tc>
        <w:tc>
          <w:tcPr>
            <w:tcW w:w="3117" w:type="dxa"/>
            <w:vAlign w:val="center"/>
          </w:tcPr>
          <w:p w14:paraId="5DCFE65A" w14:textId="2D0FF64F" w:rsidR="002559EE" w:rsidRPr="009964E7" w:rsidRDefault="002559EE" w:rsidP="00001CF3">
            <w:pPr>
              <w:pStyle w:val="NoSpacing"/>
              <w:jc w:val="center"/>
            </w:pPr>
            <w:r w:rsidRPr="009964E7">
              <w:t>k</w:t>
            </w:r>
            <w:r w:rsidRPr="009964E7">
              <w:rPr>
                <w:vertAlign w:val="subscript"/>
              </w:rPr>
              <w:t>2</w:t>
            </w:r>
            <w:r w:rsidRPr="009964E7">
              <w:t xml:space="preserve"> (pixel</w:t>
            </w:r>
            <w:r w:rsidRPr="009964E7">
              <w:rPr>
                <w:vertAlign w:val="superscript"/>
              </w:rPr>
              <w:t>-4</w:t>
            </w:r>
            <w:r w:rsidRPr="009964E7">
              <w:t>)</w:t>
            </w:r>
          </w:p>
        </w:tc>
        <w:tc>
          <w:tcPr>
            <w:tcW w:w="3117" w:type="dxa"/>
            <w:vAlign w:val="center"/>
          </w:tcPr>
          <w:p w14:paraId="0BC4E3F0" w14:textId="51BA6E4B" w:rsidR="002559EE" w:rsidRPr="009964E7" w:rsidRDefault="00CF53CD" w:rsidP="00001CF3">
            <w:pPr>
              <w:pStyle w:val="NoSpacing"/>
              <w:jc w:val="center"/>
            </w:pPr>
            <w:fldSimple w:instr=" MERGEFIELD RGB_k2 ">
              <w:r w:rsidR="001954E3">
                <w:rPr>
                  <w:noProof/>
                </w:rPr>
                <w:t>«RGB_k2»</w:t>
              </w:r>
            </w:fldSimple>
          </w:p>
        </w:tc>
      </w:tr>
      <w:tr w:rsidR="002559EE" w:rsidRPr="009964E7" w14:paraId="1EACCAEF" w14:textId="77777777" w:rsidTr="002753C3">
        <w:tc>
          <w:tcPr>
            <w:tcW w:w="3116" w:type="dxa"/>
            <w:vMerge/>
            <w:shd w:val="clear" w:color="auto" w:fill="000000" w:themeFill="text1"/>
            <w:vAlign w:val="center"/>
          </w:tcPr>
          <w:p w14:paraId="4D6581FA" w14:textId="77777777" w:rsidR="002559EE" w:rsidRPr="009964E7" w:rsidRDefault="002559EE" w:rsidP="00001CF3">
            <w:pPr>
              <w:pStyle w:val="NoSpacing"/>
              <w:jc w:val="center"/>
              <w:rPr>
                <w:color w:val="FFFFFF" w:themeColor="background1"/>
              </w:rPr>
            </w:pPr>
          </w:p>
        </w:tc>
        <w:tc>
          <w:tcPr>
            <w:tcW w:w="3117" w:type="dxa"/>
            <w:vAlign w:val="center"/>
          </w:tcPr>
          <w:p w14:paraId="4A383D2B" w14:textId="4EEA1220" w:rsidR="002559EE" w:rsidRPr="009964E7" w:rsidRDefault="002559EE" w:rsidP="00001CF3">
            <w:pPr>
              <w:pStyle w:val="NoSpacing"/>
              <w:jc w:val="center"/>
            </w:pPr>
            <w:r w:rsidRPr="009964E7">
              <w:t>k</w:t>
            </w:r>
            <w:r w:rsidRPr="009964E7">
              <w:rPr>
                <w:vertAlign w:val="subscript"/>
              </w:rPr>
              <w:t>3</w:t>
            </w:r>
            <w:r w:rsidRPr="009964E7">
              <w:t xml:space="preserve"> (pixel</w:t>
            </w:r>
            <w:r w:rsidRPr="009964E7">
              <w:rPr>
                <w:vertAlign w:val="superscript"/>
              </w:rPr>
              <w:t>-6</w:t>
            </w:r>
            <w:r w:rsidRPr="009964E7">
              <w:t>)</w:t>
            </w:r>
          </w:p>
        </w:tc>
        <w:tc>
          <w:tcPr>
            <w:tcW w:w="3117" w:type="dxa"/>
            <w:vAlign w:val="center"/>
          </w:tcPr>
          <w:p w14:paraId="6A8F834B" w14:textId="7FF32F50" w:rsidR="002559EE" w:rsidRPr="009964E7" w:rsidRDefault="00CF53CD" w:rsidP="00001CF3">
            <w:pPr>
              <w:pStyle w:val="NoSpacing"/>
              <w:jc w:val="center"/>
            </w:pPr>
            <w:fldSimple w:instr=" MERGEFIELD RGB_k3 ">
              <w:r w:rsidR="001954E3">
                <w:rPr>
                  <w:noProof/>
                </w:rPr>
                <w:t>«RGB_k3»</w:t>
              </w:r>
            </w:fldSimple>
          </w:p>
        </w:tc>
      </w:tr>
      <w:tr w:rsidR="002559EE" w:rsidRPr="009964E7" w14:paraId="6F5E2D40" w14:textId="77777777" w:rsidTr="002753C3">
        <w:tc>
          <w:tcPr>
            <w:tcW w:w="3116" w:type="dxa"/>
            <w:vMerge/>
            <w:shd w:val="clear" w:color="auto" w:fill="000000" w:themeFill="text1"/>
            <w:vAlign w:val="center"/>
          </w:tcPr>
          <w:p w14:paraId="3067B554" w14:textId="77777777" w:rsidR="002559EE" w:rsidRPr="009964E7" w:rsidRDefault="002559EE" w:rsidP="00001CF3">
            <w:pPr>
              <w:pStyle w:val="NoSpacing"/>
              <w:jc w:val="center"/>
              <w:rPr>
                <w:color w:val="FFFFFF" w:themeColor="background1"/>
              </w:rPr>
            </w:pPr>
          </w:p>
        </w:tc>
        <w:tc>
          <w:tcPr>
            <w:tcW w:w="3117" w:type="dxa"/>
            <w:vAlign w:val="center"/>
          </w:tcPr>
          <w:p w14:paraId="15A42046" w14:textId="450BB7E4" w:rsidR="002559EE" w:rsidRPr="009964E7" w:rsidRDefault="002559EE" w:rsidP="00001CF3">
            <w:pPr>
              <w:pStyle w:val="NoSpacing"/>
              <w:jc w:val="center"/>
            </w:pPr>
            <w:r w:rsidRPr="009964E7">
              <w:t>p</w:t>
            </w:r>
            <w:r w:rsidRPr="009964E7">
              <w:rPr>
                <w:vertAlign w:val="subscript"/>
              </w:rPr>
              <w:t>1</w:t>
            </w:r>
            <w:r w:rsidRPr="009964E7">
              <w:t xml:space="preserve"> (pixel</w:t>
            </w:r>
            <w:r w:rsidRPr="009964E7">
              <w:rPr>
                <w:vertAlign w:val="superscript"/>
              </w:rPr>
              <w:t>-1</w:t>
            </w:r>
            <w:r w:rsidRPr="009964E7">
              <w:t>)</w:t>
            </w:r>
          </w:p>
        </w:tc>
        <w:tc>
          <w:tcPr>
            <w:tcW w:w="3117" w:type="dxa"/>
            <w:vAlign w:val="center"/>
          </w:tcPr>
          <w:p w14:paraId="5476DF37" w14:textId="5F6267BD" w:rsidR="002559EE" w:rsidRPr="009964E7" w:rsidRDefault="00CF53CD" w:rsidP="00001CF3">
            <w:pPr>
              <w:pStyle w:val="NoSpacing"/>
              <w:jc w:val="center"/>
            </w:pPr>
            <w:fldSimple w:instr=" MERGEFIELD RGB_p1 ">
              <w:r w:rsidR="001954E3">
                <w:rPr>
                  <w:noProof/>
                </w:rPr>
                <w:t>«RGB_p1»</w:t>
              </w:r>
            </w:fldSimple>
          </w:p>
        </w:tc>
      </w:tr>
      <w:tr w:rsidR="002559EE" w:rsidRPr="009964E7" w14:paraId="7987CF95" w14:textId="77777777" w:rsidTr="002753C3">
        <w:tc>
          <w:tcPr>
            <w:tcW w:w="3116" w:type="dxa"/>
            <w:vMerge/>
            <w:shd w:val="clear" w:color="auto" w:fill="000000" w:themeFill="text1"/>
            <w:vAlign w:val="center"/>
          </w:tcPr>
          <w:p w14:paraId="05C5D80A" w14:textId="77777777" w:rsidR="002559EE" w:rsidRPr="009964E7" w:rsidRDefault="002559EE" w:rsidP="00001CF3">
            <w:pPr>
              <w:pStyle w:val="NoSpacing"/>
              <w:jc w:val="center"/>
              <w:rPr>
                <w:color w:val="FFFFFF" w:themeColor="background1"/>
              </w:rPr>
            </w:pPr>
          </w:p>
        </w:tc>
        <w:tc>
          <w:tcPr>
            <w:tcW w:w="3117" w:type="dxa"/>
            <w:vAlign w:val="center"/>
          </w:tcPr>
          <w:p w14:paraId="11FD9ADA" w14:textId="599C8640" w:rsidR="002559EE" w:rsidRPr="009964E7" w:rsidRDefault="002559EE" w:rsidP="00001CF3">
            <w:pPr>
              <w:pStyle w:val="NoSpacing"/>
              <w:jc w:val="center"/>
            </w:pPr>
            <w:r w:rsidRPr="009964E7">
              <w:t>p</w:t>
            </w:r>
            <w:r w:rsidRPr="009964E7">
              <w:rPr>
                <w:vertAlign w:val="subscript"/>
              </w:rPr>
              <w:t>2</w:t>
            </w:r>
            <w:r w:rsidRPr="009964E7">
              <w:t xml:space="preserve"> (pixel</w:t>
            </w:r>
            <w:r w:rsidRPr="009964E7">
              <w:rPr>
                <w:vertAlign w:val="superscript"/>
              </w:rPr>
              <w:t>-1</w:t>
            </w:r>
            <w:r w:rsidRPr="009964E7">
              <w:t>)</w:t>
            </w:r>
          </w:p>
        </w:tc>
        <w:tc>
          <w:tcPr>
            <w:tcW w:w="3117" w:type="dxa"/>
            <w:vAlign w:val="center"/>
          </w:tcPr>
          <w:p w14:paraId="492A5EE8" w14:textId="4A79D40C" w:rsidR="002559EE" w:rsidRPr="009964E7" w:rsidRDefault="00CF53CD" w:rsidP="00001CF3">
            <w:pPr>
              <w:pStyle w:val="NoSpacing"/>
              <w:jc w:val="center"/>
            </w:pPr>
            <w:fldSimple w:instr=" MERGEFIELD RGB_p2 ">
              <w:r w:rsidR="001954E3">
                <w:rPr>
                  <w:noProof/>
                </w:rPr>
                <w:t>«RGB_p2»</w:t>
              </w:r>
            </w:fldSimple>
          </w:p>
        </w:tc>
      </w:tr>
      <w:tr w:rsidR="00F47620" w:rsidRPr="009964E7" w14:paraId="3CA552A5" w14:textId="77777777" w:rsidTr="00E515C1">
        <w:tc>
          <w:tcPr>
            <w:tcW w:w="3116" w:type="dxa"/>
            <w:vMerge w:val="restart"/>
            <w:shd w:val="clear" w:color="auto" w:fill="000000" w:themeFill="text1"/>
            <w:vAlign w:val="center"/>
          </w:tcPr>
          <w:p w14:paraId="43D24AEA" w14:textId="75601188" w:rsidR="00F47620" w:rsidRPr="009964E7" w:rsidRDefault="002753C3" w:rsidP="00001CF3">
            <w:pPr>
              <w:pStyle w:val="NoSpacing"/>
              <w:jc w:val="center"/>
              <w:rPr>
                <w:color w:val="FFFFFF" w:themeColor="background1"/>
              </w:rPr>
            </w:pPr>
            <w:r w:rsidRPr="009964E7">
              <w:rPr>
                <w:color w:val="FFFFFF" w:themeColor="background1"/>
              </w:rPr>
              <w:t>MOUNTING PARAMETERS</w:t>
            </w:r>
          </w:p>
        </w:tc>
        <w:tc>
          <w:tcPr>
            <w:tcW w:w="3117" w:type="dxa"/>
            <w:shd w:val="clear" w:color="auto" w:fill="D9D9D9" w:themeFill="background1" w:themeFillShade="D9"/>
            <w:vAlign w:val="center"/>
          </w:tcPr>
          <w:p w14:paraId="7590BADC" w14:textId="15CD9990" w:rsidR="00F47620" w:rsidRPr="009964E7" w:rsidRDefault="00F47620" w:rsidP="00001CF3">
            <w:pPr>
              <w:pStyle w:val="NoSpacing"/>
              <w:jc w:val="center"/>
            </w:pPr>
            <w:r w:rsidRPr="009964E7">
              <w:t>Lever arm X (m)</w:t>
            </w:r>
            <w:r w:rsidR="007D1BA3" w:rsidRPr="009964E7">
              <w:t>*</w:t>
            </w:r>
          </w:p>
        </w:tc>
        <w:tc>
          <w:tcPr>
            <w:tcW w:w="3117" w:type="dxa"/>
            <w:shd w:val="clear" w:color="auto" w:fill="D9D9D9" w:themeFill="background1" w:themeFillShade="D9"/>
            <w:vAlign w:val="center"/>
          </w:tcPr>
          <w:p w14:paraId="4C5D918B" w14:textId="344A250B" w:rsidR="00F47620" w:rsidRPr="009964E7" w:rsidRDefault="00CF53CD" w:rsidP="00001CF3">
            <w:pPr>
              <w:pStyle w:val="NoSpacing"/>
              <w:jc w:val="center"/>
            </w:pPr>
            <w:fldSimple w:instr=" MERGEFIELD RGB_LA_X ">
              <w:r w:rsidR="001954E3">
                <w:rPr>
                  <w:noProof/>
                </w:rPr>
                <w:t>«RGB_LA_X»</w:t>
              </w:r>
            </w:fldSimple>
          </w:p>
        </w:tc>
      </w:tr>
      <w:tr w:rsidR="00F47620" w:rsidRPr="009964E7" w14:paraId="4FF1E31B" w14:textId="77777777" w:rsidTr="00E515C1">
        <w:tc>
          <w:tcPr>
            <w:tcW w:w="3116" w:type="dxa"/>
            <w:vMerge/>
            <w:shd w:val="clear" w:color="auto" w:fill="000000" w:themeFill="text1"/>
            <w:vAlign w:val="center"/>
          </w:tcPr>
          <w:p w14:paraId="2D6052EB" w14:textId="77777777" w:rsidR="00F47620" w:rsidRPr="009964E7" w:rsidRDefault="00F47620" w:rsidP="00001CF3">
            <w:pPr>
              <w:pStyle w:val="NoSpacing"/>
              <w:jc w:val="center"/>
            </w:pPr>
          </w:p>
        </w:tc>
        <w:tc>
          <w:tcPr>
            <w:tcW w:w="3117" w:type="dxa"/>
            <w:shd w:val="clear" w:color="auto" w:fill="D9D9D9" w:themeFill="background1" w:themeFillShade="D9"/>
            <w:vAlign w:val="center"/>
          </w:tcPr>
          <w:p w14:paraId="6359C614" w14:textId="0B88D3E0" w:rsidR="00F47620" w:rsidRPr="009964E7" w:rsidRDefault="00F47620" w:rsidP="00001CF3">
            <w:pPr>
              <w:pStyle w:val="NoSpacing"/>
              <w:jc w:val="center"/>
            </w:pPr>
            <w:r w:rsidRPr="009964E7">
              <w:t>Lever arm Y (m)</w:t>
            </w:r>
            <w:r w:rsidR="007D1BA3" w:rsidRPr="009964E7">
              <w:t>*</w:t>
            </w:r>
          </w:p>
        </w:tc>
        <w:tc>
          <w:tcPr>
            <w:tcW w:w="3117" w:type="dxa"/>
            <w:shd w:val="clear" w:color="auto" w:fill="D9D9D9" w:themeFill="background1" w:themeFillShade="D9"/>
            <w:vAlign w:val="center"/>
          </w:tcPr>
          <w:p w14:paraId="0610DCC3" w14:textId="3EFB1179" w:rsidR="00F47620" w:rsidRPr="009964E7" w:rsidRDefault="00CF53CD" w:rsidP="00001CF3">
            <w:pPr>
              <w:pStyle w:val="NoSpacing"/>
              <w:jc w:val="center"/>
            </w:pPr>
            <w:fldSimple w:instr=" MERGEFIELD RGB_LA_Y ">
              <w:r w:rsidR="001954E3">
                <w:rPr>
                  <w:noProof/>
                </w:rPr>
                <w:t>«RGB_LA_Y»</w:t>
              </w:r>
            </w:fldSimple>
          </w:p>
        </w:tc>
      </w:tr>
      <w:tr w:rsidR="00F47620" w:rsidRPr="009964E7" w14:paraId="37E7A4F7" w14:textId="77777777" w:rsidTr="00E515C1">
        <w:tc>
          <w:tcPr>
            <w:tcW w:w="3116" w:type="dxa"/>
            <w:vMerge/>
            <w:shd w:val="clear" w:color="auto" w:fill="000000" w:themeFill="text1"/>
            <w:vAlign w:val="center"/>
          </w:tcPr>
          <w:p w14:paraId="0DA25A7A" w14:textId="77777777" w:rsidR="00F47620" w:rsidRPr="009964E7" w:rsidRDefault="00F47620" w:rsidP="00001CF3">
            <w:pPr>
              <w:pStyle w:val="NoSpacing"/>
              <w:jc w:val="center"/>
            </w:pPr>
          </w:p>
        </w:tc>
        <w:tc>
          <w:tcPr>
            <w:tcW w:w="3117" w:type="dxa"/>
            <w:shd w:val="clear" w:color="auto" w:fill="D9D9D9" w:themeFill="background1" w:themeFillShade="D9"/>
            <w:vAlign w:val="center"/>
          </w:tcPr>
          <w:p w14:paraId="2875C1BB" w14:textId="1B34F272" w:rsidR="00F47620" w:rsidRPr="009964E7" w:rsidRDefault="00F47620" w:rsidP="00001CF3">
            <w:pPr>
              <w:pStyle w:val="NoSpacing"/>
              <w:jc w:val="center"/>
            </w:pPr>
            <w:r w:rsidRPr="009964E7">
              <w:t>Lever arm Z (m)</w:t>
            </w:r>
            <w:r w:rsidR="007D1BA3" w:rsidRPr="009964E7">
              <w:t>*</w:t>
            </w:r>
          </w:p>
        </w:tc>
        <w:tc>
          <w:tcPr>
            <w:tcW w:w="3117" w:type="dxa"/>
            <w:shd w:val="clear" w:color="auto" w:fill="D9D9D9" w:themeFill="background1" w:themeFillShade="D9"/>
            <w:vAlign w:val="center"/>
          </w:tcPr>
          <w:p w14:paraId="4895DA61" w14:textId="3207D8AA" w:rsidR="00F47620" w:rsidRPr="009964E7" w:rsidRDefault="00CF53CD" w:rsidP="00001CF3">
            <w:pPr>
              <w:pStyle w:val="NoSpacing"/>
              <w:jc w:val="center"/>
            </w:pPr>
            <w:fldSimple w:instr=" MERGEFIELD RGB_LA_Z ">
              <w:r w:rsidR="001954E3">
                <w:rPr>
                  <w:noProof/>
                </w:rPr>
                <w:t>«RGB_LA_Z»</w:t>
              </w:r>
            </w:fldSimple>
          </w:p>
        </w:tc>
      </w:tr>
      <w:tr w:rsidR="00F47620" w:rsidRPr="009964E7" w14:paraId="7B126A40" w14:textId="77777777" w:rsidTr="00E515C1">
        <w:tc>
          <w:tcPr>
            <w:tcW w:w="3116" w:type="dxa"/>
            <w:vMerge/>
            <w:shd w:val="clear" w:color="auto" w:fill="000000" w:themeFill="text1"/>
            <w:vAlign w:val="center"/>
          </w:tcPr>
          <w:p w14:paraId="4CB05685" w14:textId="77777777" w:rsidR="00F47620" w:rsidRPr="009964E7" w:rsidRDefault="00F47620" w:rsidP="00001CF3">
            <w:pPr>
              <w:pStyle w:val="NoSpacing"/>
              <w:jc w:val="center"/>
            </w:pPr>
          </w:p>
        </w:tc>
        <w:tc>
          <w:tcPr>
            <w:tcW w:w="3117" w:type="dxa"/>
            <w:shd w:val="clear" w:color="auto" w:fill="D9D9D9" w:themeFill="background1" w:themeFillShade="D9"/>
            <w:vAlign w:val="center"/>
          </w:tcPr>
          <w:p w14:paraId="23F40E66" w14:textId="77777777" w:rsidR="00F47620" w:rsidRPr="009964E7" w:rsidRDefault="00F47620" w:rsidP="00001CF3">
            <w:pPr>
              <w:pStyle w:val="NoSpacing"/>
              <w:jc w:val="center"/>
            </w:pPr>
            <w:r w:rsidRPr="009964E7">
              <w:t>Boresight ω (°)</w:t>
            </w:r>
          </w:p>
        </w:tc>
        <w:tc>
          <w:tcPr>
            <w:tcW w:w="3117" w:type="dxa"/>
            <w:shd w:val="clear" w:color="auto" w:fill="D9D9D9" w:themeFill="background1" w:themeFillShade="D9"/>
            <w:vAlign w:val="center"/>
          </w:tcPr>
          <w:p w14:paraId="64D92FFA" w14:textId="0DA91627" w:rsidR="00F47620" w:rsidRPr="009964E7" w:rsidRDefault="00CF53CD" w:rsidP="00001CF3">
            <w:pPr>
              <w:pStyle w:val="NoSpacing"/>
              <w:jc w:val="center"/>
            </w:pPr>
            <w:fldSimple w:instr=" MERGEFIELD RGB_Omega ">
              <w:r w:rsidR="001954E3">
                <w:rPr>
                  <w:noProof/>
                </w:rPr>
                <w:t>«RGB_Omega»</w:t>
              </w:r>
            </w:fldSimple>
          </w:p>
        </w:tc>
      </w:tr>
      <w:tr w:rsidR="00F47620" w:rsidRPr="009964E7" w14:paraId="45E786EC" w14:textId="77777777" w:rsidTr="00E515C1">
        <w:tc>
          <w:tcPr>
            <w:tcW w:w="3116" w:type="dxa"/>
            <w:vMerge/>
            <w:shd w:val="clear" w:color="auto" w:fill="000000" w:themeFill="text1"/>
            <w:vAlign w:val="center"/>
          </w:tcPr>
          <w:p w14:paraId="0C8310B0" w14:textId="77777777" w:rsidR="00F47620" w:rsidRPr="009964E7" w:rsidRDefault="00F47620" w:rsidP="00001CF3">
            <w:pPr>
              <w:pStyle w:val="NoSpacing"/>
              <w:jc w:val="center"/>
            </w:pPr>
          </w:p>
        </w:tc>
        <w:tc>
          <w:tcPr>
            <w:tcW w:w="3117" w:type="dxa"/>
            <w:shd w:val="clear" w:color="auto" w:fill="D9D9D9" w:themeFill="background1" w:themeFillShade="D9"/>
            <w:vAlign w:val="center"/>
          </w:tcPr>
          <w:p w14:paraId="1B23F819" w14:textId="77777777" w:rsidR="00F47620" w:rsidRPr="009964E7" w:rsidRDefault="00F47620" w:rsidP="00001CF3">
            <w:pPr>
              <w:pStyle w:val="NoSpacing"/>
              <w:jc w:val="center"/>
            </w:pPr>
            <w:r w:rsidRPr="009964E7">
              <w:t>Boresight φ (°)</w:t>
            </w:r>
          </w:p>
        </w:tc>
        <w:tc>
          <w:tcPr>
            <w:tcW w:w="3117" w:type="dxa"/>
            <w:shd w:val="clear" w:color="auto" w:fill="D9D9D9" w:themeFill="background1" w:themeFillShade="D9"/>
            <w:vAlign w:val="center"/>
          </w:tcPr>
          <w:p w14:paraId="4DF1877C" w14:textId="2180F898" w:rsidR="00F47620" w:rsidRPr="009964E7" w:rsidRDefault="00CF53CD" w:rsidP="00001CF3">
            <w:pPr>
              <w:pStyle w:val="NoSpacing"/>
              <w:jc w:val="center"/>
            </w:pPr>
            <w:fldSimple w:instr=" MERGEFIELD RGB_Phi ">
              <w:r w:rsidR="001954E3">
                <w:rPr>
                  <w:noProof/>
                </w:rPr>
                <w:t>«RGB_Phi»</w:t>
              </w:r>
            </w:fldSimple>
          </w:p>
        </w:tc>
      </w:tr>
      <w:tr w:rsidR="00F47620" w:rsidRPr="009964E7" w14:paraId="4B8B8860" w14:textId="77777777" w:rsidTr="00E515C1">
        <w:tc>
          <w:tcPr>
            <w:tcW w:w="3116" w:type="dxa"/>
            <w:vMerge/>
            <w:shd w:val="clear" w:color="auto" w:fill="000000" w:themeFill="text1"/>
            <w:vAlign w:val="center"/>
          </w:tcPr>
          <w:p w14:paraId="5E2FF4A2" w14:textId="77777777" w:rsidR="00F47620" w:rsidRPr="009964E7" w:rsidRDefault="00F47620" w:rsidP="00001CF3">
            <w:pPr>
              <w:pStyle w:val="NoSpacing"/>
              <w:jc w:val="center"/>
            </w:pPr>
          </w:p>
        </w:tc>
        <w:tc>
          <w:tcPr>
            <w:tcW w:w="3117" w:type="dxa"/>
            <w:shd w:val="clear" w:color="auto" w:fill="D9D9D9" w:themeFill="background1" w:themeFillShade="D9"/>
            <w:vAlign w:val="center"/>
          </w:tcPr>
          <w:p w14:paraId="70C8D014" w14:textId="77777777" w:rsidR="00F47620" w:rsidRPr="009964E7" w:rsidRDefault="00F47620" w:rsidP="00001CF3">
            <w:pPr>
              <w:pStyle w:val="NoSpacing"/>
              <w:jc w:val="center"/>
            </w:pPr>
            <w:r w:rsidRPr="009964E7">
              <w:t>Boresight κ (°)</w:t>
            </w:r>
          </w:p>
        </w:tc>
        <w:tc>
          <w:tcPr>
            <w:tcW w:w="3117" w:type="dxa"/>
            <w:shd w:val="clear" w:color="auto" w:fill="D9D9D9" w:themeFill="background1" w:themeFillShade="D9"/>
            <w:vAlign w:val="center"/>
          </w:tcPr>
          <w:p w14:paraId="62E37850" w14:textId="3377409C" w:rsidR="00F47620" w:rsidRPr="009964E7" w:rsidRDefault="00CF53CD" w:rsidP="00001CF3">
            <w:pPr>
              <w:pStyle w:val="NoSpacing"/>
              <w:jc w:val="center"/>
            </w:pPr>
            <w:fldSimple w:instr=" MERGEFIELD RGB_Kappa ">
              <w:r w:rsidR="001954E3">
                <w:rPr>
                  <w:noProof/>
                </w:rPr>
                <w:t>«RGB_Kappa»</w:t>
              </w:r>
            </w:fldSimple>
          </w:p>
        </w:tc>
      </w:tr>
    </w:tbl>
    <w:p w14:paraId="42FBB99F" w14:textId="13BEAE37" w:rsidR="00F47620" w:rsidRPr="009964E7" w:rsidRDefault="007D1BA3" w:rsidP="00001CF3">
      <w:pPr>
        <w:spacing w:after="0"/>
        <w:rPr>
          <w:color w:val="000000" w:themeColor="text1"/>
        </w:rPr>
      </w:pPr>
      <w:r w:rsidRPr="009964E7">
        <w:rPr>
          <w:color w:val="000000" w:themeColor="text1"/>
        </w:rPr>
        <w:t>* Measured from CAD design drawings</w:t>
      </w:r>
    </w:p>
    <w:p w14:paraId="78FE9EF6" w14:textId="77777777" w:rsidR="00F47620" w:rsidRPr="009964E7" w:rsidRDefault="00F47620" w:rsidP="00001CF3">
      <w:pPr>
        <w:spacing w:after="0"/>
        <w:rPr>
          <w:color w:val="000000" w:themeColor="text1"/>
        </w:rPr>
      </w:pPr>
    </w:p>
    <w:p w14:paraId="49A5A8D5" w14:textId="46EC34FD" w:rsidR="00F47620" w:rsidRPr="009964E7" w:rsidRDefault="00197DEB" w:rsidP="00001CF3">
      <w:pPr>
        <w:pStyle w:val="Heading2"/>
        <w:spacing w:after="0"/>
        <w:rPr>
          <w:b w:val="0"/>
        </w:rPr>
      </w:pPr>
      <w:r w:rsidRPr="009964E7">
        <w:rPr>
          <w:b w:val="0"/>
        </w:rPr>
        <w:t xml:space="preserve">QUANTITATIVE </w:t>
      </w:r>
      <w:r>
        <w:rPr>
          <w:b w:val="0"/>
        </w:rPr>
        <w:t>E</w:t>
      </w:r>
      <w:r w:rsidRPr="009964E7">
        <w:rPr>
          <w:b w:val="0"/>
        </w:rPr>
        <w:t>VALUATION</w:t>
      </w:r>
    </w:p>
    <w:tbl>
      <w:tblPr>
        <w:tblStyle w:val="TableGrid"/>
        <w:tblW w:w="0" w:type="auto"/>
        <w:tblLook w:val="04A0" w:firstRow="1" w:lastRow="0" w:firstColumn="1" w:lastColumn="0" w:noHBand="0" w:noVBand="1"/>
      </w:tblPr>
      <w:tblGrid>
        <w:gridCol w:w="3116"/>
        <w:gridCol w:w="3117"/>
      </w:tblGrid>
      <w:tr w:rsidR="00EA7F44" w:rsidRPr="009964E7" w14:paraId="3859688F" w14:textId="77777777" w:rsidTr="00E515C1">
        <w:tc>
          <w:tcPr>
            <w:tcW w:w="3116" w:type="dxa"/>
            <w:shd w:val="clear" w:color="auto" w:fill="000000" w:themeFill="text1"/>
            <w:vAlign w:val="center"/>
          </w:tcPr>
          <w:p w14:paraId="715F1E4E" w14:textId="77777777" w:rsidR="00EA7F44" w:rsidRPr="009964E7" w:rsidRDefault="00EA7F44" w:rsidP="00001CF3">
            <w:pPr>
              <w:pStyle w:val="NoSpacing"/>
              <w:jc w:val="center"/>
              <w:rPr>
                <w:color w:val="FFFFFF" w:themeColor="background1"/>
              </w:rPr>
            </w:pPr>
          </w:p>
        </w:tc>
        <w:tc>
          <w:tcPr>
            <w:tcW w:w="3117" w:type="dxa"/>
            <w:shd w:val="clear" w:color="auto" w:fill="000000" w:themeFill="text1"/>
            <w:vAlign w:val="center"/>
          </w:tcPr>
          <w:p w14:paraId="691A7DCF" w14:textId="51E06910" w:rsidR="00EA7F44" w:rsidRPr="009964E7" w:rsidRDefault="00E515C1" w:rsidP="00001CF3">
            <w:pPr>
              <w:pStyle w:val="NoSpacing"/>
              <w:jc w:val="center"/>
            </w:pPr>
            <w:r w:rsidRPr="009964E7">
              <w:rPr>
                <w:color w:val="FFFFFF" w:themeColor="background1"/>
              </w:rPr>
              <w:t>RESULT</w:t>
            </w:r>
          </w:p>
        </w:tc>
      </w:tr>
      <w:tr w:rsidR="00EA7F44" w:rsidRPr="009964E7" w14:paraId="590B17E3" w14:textId="77777777" w:rsidTr="00E515C1">
        <w:tc>
          <w:tcPr>
            <w:tcW w:w="3116" w:type="dxa"/>
            <w:shd w:val="clear" w:color="auto" w:fill="000000" w:themeFill="text1"/>
            <w:vAlign w:val="center"/>
          </w:tcPr>
          <w:p w14:paraId="661154DA" w14:textId="77777777" w:rsidR="00EA7F44" w:rsidRPr="009964E7" w:rsidRDefault="00EA7F44" w:rsidP="00001CF3">
            <w:pPr>
              <w:pStyle w:val="NoSpacing"/>
              <w:jc w:val="center"/>
              <w:rPr>
                <w:color w:val="FFFFFF" w:themeColor="background1"/>
              </w:rPr>
            </w:pPr>
            <w:r w:rsidRPr="009964E7">
              <w:rPr>
                <w:color w:val="FFFFFF" w:themeColor="background1"/>
              </w:rPr>
              <w:t>RMSE X (m)</w:t>
            </w:r>
          </w:p>
        </w:tc>
        <w:tc>
          <w:tcPr>
            <w:tcW w:w="3117" w:type="dxa"/>
            <w:vAlign w:val="center"/>
          </w:tcPr>
          <w:p w14:paraId="41F116F9" w14:textId="515DB267" w:rsidR="00EA7F44" w:rsidRPr="009964E7" w:rsidRDefault="00CF53CD" w:rsidP="00001CF3">
            <w:pPr>
              <w:pStyle w:val="NoSpacing"/>
              <w:jc w:val="center"/>
            </w:pPr>
            <w:fldSimple w:instr=" MERGEFIELD RGB_RMSE_X ">
              <w:r w:rsidR="001954E3">
                <w:rPr>
                  <w:noProof/>
                </w:rPr>
                <w:t>«RGB_RMSE_X»</w:t>
              </w:r>
            </w:fldSimple>
          </w:p>
        </w:tc>
      </w:tr>
      <w:tr w:rsidR="00EA7F44" w:rsidRPr="009964E7" w14:paraId="3F3BC8AE" w14:textId="77777777" w:rsidTr="00E515C1">
        <w:tc>
          <w:tcPr>
            <w:tcW w:w="3116" w:type="dxa"/>
            <w:shd w:val="clear" w:color="auto" w:fill="000000" w:themeFill="text1"/>
            <w:vAlign w:val="center"/>
          </w:tcPr>
          <w:p w14:paraId="19A0399B" w14:textId="77777777" w:rsidR="00EA7F44" w:rsidRPr="009964E7" w:rsidRDefault="00EA7F44" w:rsidP="00001CF3">
            <w:pPr>
              <w:pStyle w:val="NoSpacing"/>
              <w:jc w:val="center"/>
              <w:rPr>
                <w:color w:val="FFFFFF" w:themeColor="background1"/>
              </w:rPr>
            </w:pPr>
            <w:r w:rsidRPr="009964E7">
              <w:rPr>
                <w:color w:val="FFFFFF" w:themeColor="background1"/>
              </w:rPr>
              <w:t>RMSE Y (m)</w:t>
            </w:r>
          </w:p>
        </w:tc>
        <w:tc>
          <w:tcPr>
            <w:tcW w:w="3117" w:type="dxa"/>
            <w:vAlign w:val="center"/>
          </w:tcPr>
          <w:p w14:paraId="32CEB67E" w14:textId="43FA4B27" w:rsidR="00EA7F44" w:rsidRPr="009964E7" w:rsidRDefault="00CF53CD" w:rsidP="00001CF3">
            <w:pPr>
              <w:pStyle w:val="NoSpacing"/>
              <w:jc w:val="center"/>
            </w:pPr>
            <w:fldSimple w:instr=" MERGEFIELD RGB_RMSE_Y ">
              <w:r w:rsidR="001954E3">
                <w:rPr>
                  <w:noProof/>
                </w:rPr>
                <w:t>«RGB_RMSE_Y»</w:t>
              </w:r>
            </w:fldSimple>
          </w:p>
        </w:tc>
      </w:tr>
      <w:tr w:rsidR="00EA7F44" w:rsidRPr="009964E7" w14:paraId="236355EB" w14:textId="77777777" w:rsidTr="00E515C1">
        <w:tc>
          <w:tcPr>
            <w:tcW w:w="3116" w:type="dxa"/>
            <w:shd w:val="clear" w:color="auto" w:fill="000000" w:themeFill="text1"/>
            <w:vAlign w:val="center"/>
          </w:tcPr>
          <w:p w14:paraId="738E8AEF" w14:textId="77777777" w:rsidR="00EA7F44" w:rsidRPr="009964E7" w:rsidRDefault="00EA7F44" w:rsidP="00001CF3">
            <w:pPr>
              <w:pStyle w:val="NoSpacing"/>
              <w:jc w:val="center"/>
              <w:rPr>
                <w:color w:val="FFFFFF" w:themeColor="background1"/>
              </w:rPr>
            </w:pPr>
            <w:r w:rsidRPr="009964E7">
              <w:rPr>
                <w:color w:val="FFFFFF" w:themeColor="background1"/>
              </w:rPr>
              <w:t>RMSE Z (m)</w:t>
            </w:r>
          </w:p>
        </w:tc>
        <w:tc>
          <w:tcPr>
            <w:tcW w:w="3117" w:type="dxa"/>
            <w:vAlign w:val="center"/>
          </w:tcPr>
          <w:p w14:paraId="3E74D6DB" w14:textId="2AAF941B" w:rsidR="00EA7F44" w:rsidRPr="009964E7" w:rsidRDefault="00CF53CD" w:rsidP="00001CF3">
            <w:pPr>
              <w:pStyle w:val="NoSpacing"/>
              <w:jc w:val="center"/>
            </w:pPr>
            <w:fldSimple w:instr=" MERGEFIELD RGB_RMSE_Z ">
              <w:r w:rsidR="001954E3">
                <w:rPr>
                  <w:noProof/>
                </w:rPr>
                <w:t>«RGB_RMSE_Z»</w:t>
              </w:r>
            </w:fldSimple>
          </w:p>
        </w:tc>
      </w:tr>
    </w:tbl>
    <w:p w14:paraId="5C1A2089" w14:textId="77777777" w:rsidR="00EA7F44" w:rsidRPr="009964E7" w:rsidRDefault="00EA7F44" w:rsidP="00001CF3">
      <w:pPr>
        <w:spacing w:after="0"/>
      </w:pPr>
    </w:p>
    <w:p w14:paraId="6466BF36" w14:textId="77777777" w:rsidR="000674E7" w:rsidRPr="009964E7" w:rsidRDefault="000674E7" w:rsidP="00F47620"/>
    <w:sectPr w:rsidR="000674E7" w:rsidRPr="009964E7" w:rsidSect="00002C4B">
      <w:headerReference w:type="default" r:id="rId14"/>
      <w:footerReference w:type="default" r:id="rId15"/>
      <w:pgSz w:w="12240" w:h="15840"/>
      <w:pgMar w:top="720" w:right="1080" w:bottom="57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67DA9" w14:textId="77777777" w:rsidR="00592FFC" w:rsidRDefault="00592FFC" w:rsidP="000A67E2">
      <w:pPr>
        <w:spacing w:after="0" w:line="240" w:lineRule="auto"/>
      </w:pPr>
      <w:r>
        <w:separator/>
      </w:r>
    </w:p>
  </w:endnote>
  <w:endnote w:type="continuationSeparator" w:id="0">
    <w:p w14:paraId="2F62F673" w14:textId="77777777" w:rsidR="00592FFC" w:rsidRDefault="00592FFC" w:rsidP="000A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onthrax Sb">
    <w:panose1 w:val="020B0707020201080204"/>
    <w:charset w:val="00"/>
    <w:family w:val="swiss"/>
    <w:pitch w:val="variable"/>
    <w:sig w:usb0="A00002EF" w:usb1="1000203B" w:usb2="00000000" w:usb3="00000000" w:csb0="0000019F" w:csb1="00000000"/>
  </w:font>
  <w:font w:name="Roboto Bk">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6251527"/>
      <w:docPartObj>
        <w:docPartGallery w:val="Page Numbers (Bottom of Page)"/>
        <w:docPartUnique/>
      </w:docPartObj>
    </w:sdtPr>
    <w:sdtEndPr>
      <w:rPr>
        <w:noProof/>
      </w:rPr>
    </w:sdtEndPr>
    <w:sdtContent>
      <w:p w14:paraId="3DEAD4D0" w14:textId="58E59E00" w:rsidR="000A67E2" w:rsidRDefault="00E515C1" w:rsidP="0045397E">
        <w:pPr>
          <w:pStyle w:val="Footer"/>
          <w:jc w:val="both"/>
        </w:pPr>
        <w:r>
          <w:fldChar w:fldCharType="begin"/>
        </w:r>
        <w:r>
          <w:instrText xml:space="preserve"> DATE  \@ "MMMM d, yyyy"  \* MERGEFORMAT </w:instrText>
        </w:r>
        <w:r>
          <w:fldChar w:fldCharType="separate"/>
        </w:r>
        <w:r w:rsidR="00747DA4">
          <w:rPr>
            <w:noProof/>
          </w:rPr>
          <w:t>August 28, 2025</w:t>
        </w:r>
        <w:r>
          <w:fldChar w:fldCharType="end"/>
        </w:r>
        <w:r>
          <w:t xml:space="preserve">  </w:t>
        </w:r>
        <w:r w:rsidR="0045397E">
          <w:t xml:space="preserve">                                   Contact: Support@GRYFN.io</w:t>
        </w:r>
        <w:r>
          <w:t xml:space="preserve">                                      </w:t>
        </w:r>
        <w:r w:rsidR="0045397E">
          <w:t xml:space="preserve">                          </w:t>
        </w:r>
        <w:r>
          <w:t xml:space="preserve"> </w:t>
        </w:r>
        <w:r w:rsidR="000A67E2">
          <w:fldChar w:fldCharType="begin"/>
        </w:r>
        <w:r w:rsidR="000A67E2">
          <w:instrText xml:space="preserve"> PAGE   \* MERGEFORMAT </w:instrText>
        </w:r>
        <w:r w:rsidR="000A67E2">
          <w:fldChar w:fldCharType="separate"/>
        </w:r>
        <w:r w:rsidR="000A67E2">
          <w:rPr>
            <w:noProof/>
          </w:rPr>
          <w:t>2</w:t>
        </w:r>
        <w:r w:rsidR="000A67E2">
          <w:rPr>
            <w:noProof/>
          </w:rPr>
          <w:fldChar w:fldCharType="end"/>
        </w:r>
      </w:p>
    </w:sdtContent>
  </w:sdt>
  <w:p w14:paraId="1456B4C2" w14:textId="77777777" w:rsidR="000A67E2" w:rsidRDefault="000A6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F19EE" w14:textId="77777777" w:rsidR="00592FFC" w:rsidRDefault="00592FFC" w:rsidP="000A67E2">
      <w:pPr>
        <w:spacing w:after="0" w:line="240" w:lineRule="auto"/>
      </w:pPr>
      <w:r>
        <w:separator/>
      </w:r>
    </w:p>
  </w:footnote>
  <w:footnote w:type="continuationSeparator" w:id="0">
    <w:p w14:paraId="06AB5713" w14:textId="77777777" w:rsidR="00592FFC" w:rsidRDefault="00592FFC" w:rsidP="000A6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576A1" w14:textId="0B983764" w:rsidR="008872FF" w:rsidRDefault="008872FF" w:rsidP="008872FF">
    <w:pPr>
      <w:pStyle w:val="Header"/>
      <w:jc w:val="center"/>
    </w:pPr>
    <w:r>
      <w:rPr>
        <w:noProof/>
      </w:rPr>
      <w:drawing>
        <wp:inline distT="0" distB="0" distL="0" distR="0" wp14:anchorId="6991B00C" wp14:editId="3B940565">
          <wp:extent cx="815507" cy="685800"/>
          <wp:effectExtent l="0" t="0" r="3810" b="0"/>
          <wp:docPr id="39598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87872" name="Picture 395987872"/>
                  <pic:cNvPicPr/>
                </pic:nvPicPr>
                <pic:blipFill>
                  <a:blip r:embed="rId1">
                    <a:extLst>
                      <a:ext uri="{28A0092B-C50C-407E-A947-70E740481C1C}">
                        <a14:useLocalDpi xmlns:a14="http://schemas.microsoft.com/office/drawing/2010/main" val="0"/>
                      </a:ext>
                    </a:extLst>
                  </a:blip>
                  <a:stretch>
                    <a:fillRect/>
                  </a:stretch>
                </pic:blipFill>
                <pic:spPr>
                  <a:xfrm>
                    <a:off x="0" y="0"/>
                    <a:ext cx="815507" cy="685800"/>
                  </a:xfrm>
                  <a:prstGeom prst="rect">
                    <a:avLst/>
                  </a:prstGeom>
                </pic:spPr>
              </pic:pic>
            </a:graphicData>
          </a:graphic>
        </wp:inline>
      </w:drawing>
    </w:r>
  </w:p>
  <w:p w14:paraId="4629F78D" w14:textId="77777777" w:rsidR="008872FF" w:rsidRDefault="00887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FB8"/>
    <w:multiLevelType w:val="hybridMultilevel"/>
    <w:tmpl w:val="F136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84E2B"/>
    <w:multiLevelType w:val="hybridMultilevel"/>
    <w:tmpl w:val="14D4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E02"/>
    <w:multiLevelType w:val="hybridMultilevel"/>
    <w:tmpl w:val="E2E8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2244F"/>
    <w:multiLevelType w:val="hybridMultilevel"/>
    <w:tmpl w:val="27FE9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D1B7E"/>
    <w:multiLevelType w:val="hybridMultilevel"/>
    <w:tmpl w:val="C660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A1C54"/>
    <w:multiLevelType w:val="hybridMultilevel"/>
    <w:tmpl w:val="DAD0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12DB0"/>
    <w:multiLevelType w:val="hybridMultilevel"/>
    <w:tmpl w:val="4D287F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6A0074"/>
    <w:multiLevelType w:val="hybridMultilevel"/>
    <w:tmpl w:val="0FBE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03FAE"/>
    <w:multiLevelType w:val="hybridMultilevel"/>
    <w:tmpl w:val="7030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76AE6"/>
    <w:multiLevelType w:val="hybridMultilevel"/>
    <w:tmpl w:val="1660D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D61F7"/>
    <w:multiLevelType w:val="hybridMultilevel"/>
    <w:tmpl w:val="6082D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82ACD"/>
    <w:multiLevelType w:val="hybridMultilevel"/>
    <w:tmpl w:val="4B323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E4389"/>
    <w:multiLevelType w:val="hybridMultilevel"/>
    <w:tmpl w:val="3D4E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3283F"/>
    <w:multiLevelType w:val="hybridMultilevel"/>
    <w:tmpl w:val="7FAE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C6FB6"/>
    <w:multiLevelType w:val="hybridMultilevel"/>
    <w:tmpl w:val="ECB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01531"/>
    <w:multiLevelType w:val="hybridMultilevel"/>
    <w:tmpl w:val="4522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15D17"/>
    <w:multiLevelType w:val="hybridMultilevel"/>
    <w:tmpl w:val="02F4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41923"/>
    <w:multiLevelType w:val="hybridMultilevel"/>
    <w:tmpl w:val="3168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A1947"/>
    <w:multiLevelType w:val="hybridMultilevel"/>
    <w:tmpl w:val="DF78A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B62DDB"/>
    <w:multiLevelType w:val="hybridMultilevel"/>
    <w:tmpl w:val="23F4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F7BB4"/>
    <w:multiLevelType w:val="hybridMultilevel"/>
    <w:tmpl w:val="EC7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11347"/>
    <w:multiLevelType w:val="hybridMultilevel"/>
    <w:tmpl w:val="7B7EF7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74708029">
    <w:abstractNumId w:val="12"/>
  </w:num>
  <w:num w:numId="2" w16cid:durableId="1463838589">
    <w:abstractNumId w:val="0"/>
  </w:num>
  <w:num w:numId="3" w16cid:durableId="719668504">
    <w:abstractNumId w:val="18"/>
  </w:num>
  <w:num w:numId="4" w16cid:durableId="1369793616">
    <w:abstractNumId w:val="11"/>
  </w:num>
  <w:num w:numId="5" w16cid:durableId="1291859511">
    <w:abstractNumId w:val="5"/>
  </w:num>
  <w:num w:numId="6" w16cid:durableId="1751610695">
    <w:abstractNumId w:val="17"/>
  </w:num>
  <w:num w:numId="7" w16cid:durableId="1359047183">
    <w:abstractNumId w:val="19"/>
  </w:num>
  <w:num w:numId="8" w16cid:durableId="27219763">
    <w:abstractNumId w:val="4"/>
  </w:num>
  <w:num w:numId="9" w16cid:durableId="807014395">
    <w:abstractNumId w:val="21"/>
  </w:num>
  <w:num w:numId="10" w16cid:durableId="1652715007">
    <w:abstractNumId w:val="6"/>
  </w:num>
  <w:num w:numId="11" w16cid:durableId="1549106080">
    <w:abstractNumId w:val="1"/>
  </w:num>
  <w:num w:numId="12" w16cid:durableId="1022437331">
    <w:abstractNumId w:val="20"/>
  </w:num>
  <w:num w:numId="13" w16cid:durableId="1624578733">
    <w:abstractNumId w:val="2"/>
  </w:num>
  <w:num w:numId="14" w16cid:durableId="716900674">
    <w:abstractNumId w:val="15"/>
  </w:num>
  <w:num w:numId="15" w16cid:durableId="996231977">
    <w:abstractNumId w:val="8"/>
  </w:num>
  <w:num w:numId="16" w16cid:durableId="1778408220">
    <w:abstractNumId w:val="9"/>
  </w:num>
  <w:num w:numId="17" w16cid:durableId="2126194090">
    <w:abstractNumId w:val="10"/>
  </w:num>
  <w:num w:numId="18" w16cid:durableId="805202953">
    <w:abstractNumId w:val="16"/>
  </w:num>
  <w:num w:numId="19" w16cid:durableId="1106730514">
    <w:abstractNumId w:val="7"/>
  </w:num>
  <w:num w:numId="20" w16cid:durableId="47999294">
    <w:abstractNumId w:val="14"/>
  </w:num>
  <w:num w:numId="21" w16cid:durableId="311983240">
    <w:abstractNumId w:val="13"/>
  </w:num>
  <w:num w:numId="22" w16cid:durableId="547690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C:\Users\Ryan Riley\Documents\My Data Sources\CalibrationCertificateField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Ryan Riley\Documents\My Data Sources\CalibrationCertificateField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wtzQxNjQxs7Q0t7RQ0lEKTi0uzszPAykwqgUAcasSKCwAAAA="/>
  </w:docVars>
  <w:rsids>
    <w:rsidRoot w:val="00D07802"/>
    <w:rsid w:val="00001CF3"/>
    <w:rsid w:val="00002C4B"/>
    <w:rsid w:val="00014FFD"/>
    <w:rsid w:val="00021E9D"/>
    <w:rsid w:val="00033B91"/>
    <w:rsid w:val="0003703D"/>
    <w:rsid w:val="000674E7"/>
    <w:rsid w:val="00095494"/>
    <w:rsid w:val="000A2BBA"/>
    <w:rsid w:val="000A67E2"/>
    <w:rsid w:val="000B0F1B"/>
    <w:rsid w:val="000B4129"/>
    <w:rsid w:val="000C3F20"/>
    <w:rsid w:val="000C6D2D"/>
    <w:rsid w:val="000D4B76"/>
    <w:rsid w:val="000D5439"/>
    <w:rsid w:val="000D63D4"/>
    <w:rsid w:val="000E502D"/>
    <w:rsid w:val="000E5BAE"/>
    <w:rsid w:val="000F756B"/>
    <w:rsid w:val="00104573"/>
    <w:rsid w:val="001060EE"/>
    <w:rsid w:val="00116B7A"/>
    <w:rsid w:val="00124ADF"/>
    <w:rsid w:val="0012503B"/>
    <w:rsid w:val="00146566"/>
    <w:rsid w:val="0015294C"/>
    <w:rsid w:val="001616C3"/>
    <w:rsid w:val="00163E91"/>
    <w:rsid w:val="00181630"/>
    <w:rsid w:val="0018568C"/>
    <w:rsid w:val="00185810"/>
    <w:rsid w:val="00186F80"/>
    <w:rsid w:val="001906B2"/>
    <w:rsid w:val="001954E3"/>
    <w:rsid w:val="00197126"/>
    <w:rsid w:val="00197DEB"/>
    <w:rsid w:val="001A20FC"/>
    <w:rsid w:val="001B03F7"/>
    <w:rsid w:val="001B078D"/>
    <w:rsid w:val="001B34A5"/>
    <w:rsid w:val="001B406E"/>
    <w:rsid w:val="001B6039"/>
    <w:rsid w:val="001B64D9"/>
    <w:rsid w:val="001B6592"/>
    <w:rsid w:val="001B7601"/>
    <w:rsid w:val="001D5843"/>
    <w:rsid w:val="001F3DAB"/>
    <w:rsid w:val="002054F9"/>
    <w:rsid w:val="0020587B"/>
    <w:rsid w:val="002065E3"/>
    <w:rsid w:val="00207BB9"/>
    <w:rsid w:val="00211983"/>
    <w:rsid w:val="0021235A"/>
    <w:rsid w:val="00217E7C"/>
    <w:rsid w:val="00232DE6"/>
    <w:rsid w:val="00240C3D"/>
    <w:rsid w:val="00247FE5"/>
    <w:rsid w:val="00250539"/>
    <w:rsid w:val="00253D9E"/>
    <w:rsid w:val="002559EE"/>
    <w:rsid w:val="002753C3"/>
    <w:rsid w:val="00283868"/>
    <w:rsid w:val="00292CF5"/>
    <w:rsid w:val="00294B72"/>
    <w:rsid w:val="002C5D39"/>
    <w:rsid w:val="002C5F95"/>
    <w:rsid w:val="002D29E8"/>
    <w:rsid w:val="002D6765"/>
    <w:rsid w:val="002E066B"/>
    <w:rsid w:val="002E08B9"/>
    <w:rsid w:val="002E1E5C"/>
    <w:rsid w:val="002E1EB3"/>
    <w:rsid w:val="002E2BEA"/>
    <w:rsid w:val="003006BC"/>
    <w:rsid w:val="00304811"/>
    <w:rsid w:val="003060AB"/>
    <w:rsid w:val="003142B4"/>
    <w:rsid w:val="003172A4"/>
    <w:rsid w:val="00325284"/>
    <w:rsid w:val="003343A8"/>
    <w:rsid w:val="0036381F"/>
    <w:rsid w:val="00374842"/>
    <w:rsid w:val="0037795B"/>
    <w:rsid w:val="0039358B"/>
    <w:rsid w:val="003A0A49"/>
    <w:rsid w:val="003A116F"/>
    <w:rsid w:val="003A34F3"/>
    <w:rsid w:val="003B7255"/>
    <w:rsid w:val="003C5E52"/>
    <w:rsid w:val="003D0770"/>
    <w:rsid w:val="003D3B6A"/>
    <w:rsid w:val="003D684F"/>
    <w:rsid w:val="003E0BF1"/>
    <w:rsid w:val="0040014F"/>
    <w:rsid w:val="004041D4"/>
    <w:rsid w:val="00422135"/>
    <w:rsid w:val="00423333"/>
    <w:rsid w:val="00424269"/>
    <w:rsid w:val="00437A51"/>
    <w:rsid w:val="0044069E"/>
    <w:rsid w:val="00441290"/>
    <w:rsid w:val="00443875"/>
    <w:rsid w:val="00446BA0"/>
    <w:rsid w:val="0045397E"/>
    <w:rsid w:val="00455051"/>
    <w:rsid w:val="00474195"/>
    <w:rsid w:val="00474D9A"/>
    <w:rsid w:val="004764A6"/>
    <w:rsid w:val="004764C2"/>
    <w:rsid w:val="0047744A"/>
    <w:rsid w:val="00485523"/>
    <w:rsid w:val="004943F6"/>
    <w:rsid w:val="004A1B4B"/>
    <w:rsid w:val="004A4E4A"/>
    <w:rsid w:val="004A750F"/>
    <w:rsid w:val="004A7D0C"/>
    <w:rsid w:val="004B1A58"/>
    <w:rsid w:val="004B2208"/>
    <w:rsid w:val="004C55EC"/>
    <w:rsid w:val="004D46F1"/>
    <w:rsid w:val="004D6881"/>
    <w:rsid w:val="004E031C"/>
    <w:rsid w:val="004E17CA"/>
    <w:rsid w:val="004E2F40"/>
    <w:rsid w:val="004E543F"/>
    <w:rsid w:val="004F1E49"/>
    <w:rsid w:val="004F3485"/>
    <w:rsid w:val="004F3E5C"/>
    <w:rsid w:val="004F4A6F"/>
    <w:rsid w:val="005042D8"/>
    <w:rsid w:val="00522A3D"/>
    <w:rsid w:val="00524F65"/>
    <w:rsid w:val="00525988"/>
    <w:rsid w:val="005343DE"/>
    <w:rsid w:val="00534BBE"/>
    <w:rsid w:val="005375AC"/>
    <w:rsid w:val="00544C02"/>
    <w:rsid w:val="0056758E"/>
    <w:rsid w:val="00570AC9"/>
    <w:rsid w:val="00586623"/>
    <w:rsid w:val="00587FAD"/>
    <w:rsid w:val="00592FFC"/>
    <w:rsid w:val="005A1882"/>
    <w:rsid w:val="005A2D09"/>
    <w:rsid w:val="005B3293"/>
    <w:rsid w:val="005B5A1A"/>
    <w:rsid w:val="005C1845"/>
    <w:rsid w:val="005C4802"/>
    <w:rsid w:val="005C5435"/>
    <w:rsid w:val="005D1C35"/>
    <w:rsid w:val="005D2782"/>
    <w:rsid w:val="005E0C8B"/>
    <w:rsid w:val="005E301F"/>
    <w:rsid w:val="00600A14"/>
    <w:rsid w:val="00610E82"/>
    <w:rsid w:val="00614217"/>
    <w:rsid w:val="00620914"/>
    <w:rsid w:val="006210F4"/>
    <w:rsid w:val="00624CC8"/>
    <w:rsid w:val="00630E0B"/>
    <w:rsid w:val="0064442E"/>
    <w:rsid w:val="00657EA2"/>
    <w:rsid w:val="00674AE9"/>
    <w:rsid w:val="0068268A"/>
    <w:rsid w:val="00687D95"/>
    <w:rsid w:val="00693E14"/>
    <w:rsid w:val="006A12C7"/>
    <w:rsid w:val="006A2A6A"/>
    <w:rsid w:val="006C3FD7"/>
    <w:rsid w:val="006D1CE9"/>
    <w:rsid w:val="006E47A4"/>
    <w:rsid w:val="006F176C"/>
    <w:rsid w:val="006F77F8"/>
    <w:rsid w:val="00704F08"/>
    <w:rsid w:val="007130AF"/>
    <w:rsid w:val="00715781"/>
    <w:rsid w:val="007231F4"/>
    <w:rsid w:val="0073323B"/>
    <w:rsid w:val="00733F93"/>
    <w:rsid w:val="00735BFE"/>
    <w:rsid w:val="00742885"/>
    <w:rsid w:val="00743799"/>
    <w:rsid w:val="007456CF"/>
    <w:rsid w:val="00747DA4"/>
    <w:rsid w:val="0076121A"/>
    <w:rsid w:val="007667C6"/>
    <w:rsid w:val="00767763"/>
    <w:rsid w:val="00774893"/>
    <w:rsid w:val="00780B0D"/>
    <w:rsid w:val="007867B4"/>
    <w:rsid w:val="0079335F"/>
    <w:rsid w:val="007A1066"/>
    <w:rsid w:val="007A46E3"/>
    <w:rsid w:val="007B00D7"/>
    <w:rsid w:val="007C17A0"/>
    <w:rsid w:val="007D1BA3"/>
    <w:rsid w:val="007D360C"/>
    <w:rsid w:val="007E6A8F"/>
    <w:rsid w:val="007E7E94"/>
    <w:rsid w:val="007F0741"/>
    <w:rsid w:val="007F1A9D"/>
    <w:rsid w:val="008021AC"/>
    <w:rsid w:val="00802276"/>
    <w:rsid w:val="00805566"/>
    <w:rsid w:val="00807E0D"/>
    <w:rsid w:val="00823566"/>
    <w:rsid w:val="00824C0E"/>
    <w:rsid w:val="0083226E"/>
    <w:rsid w:val="0084038F"/>
    <w:rsid w:val="00847DAC"/>
    <w:rsid w:val="00855EAB"/>
    <w:rsid w:val="008604C5"/>
    <w:rsid w:val="00871EB9"/>
    <w:rsid w:val="008817E5"/>
    <w:rsid w:val="00882D85"/>
    <w:rsid w:val="00882E2B"/>
    <w:rsid w:val="008872FF"/>
    <w:rsid w:val="0089414B"/>
    <w:rsid w:val="008970C4"/>
    <w:rsid w:val="008977E9"/>
    <w:rsid w:val="008A1A8B"/>
    <w:rsid w:val="008A22B1"/>
    <w:rsid w:val="008A7519"/>
    <w:rsid w:val="008B45A4"/>
    <w:rsid w:val="008D55A5"/>
    <w:rsid w:val="008D764A"/>
    <w:rsid w:val="008E415A"/>
    <w:rsid w:val="00901307"/>
    <w:rsid w:val="009139F2"/>
    <w:rsid w:val="009158E6"/>
    <w:rsid w:val="009177EF"/>
    <w:rsid w:val="00923939"/>
    <w:rsid w:val="0092736A"/>
    <w:rsid w:val="009275B1"/>
    <w:rsid w:val="00944368"/>
    <w:rsid w:val="00946CEA"/>
    <w:rsid w:val="00977747"/>
    <w:rsid w:val="00984A53"/>
    <w:rsid w:val="009964E7"/>
    <w:rsid w:val="009C73C3"/>
    <w:rsid w:val="009D15D2"/>
    <w:rsid w:val="009F3359"/>
    <w:rsid w:val="009F6A5B"/>
    <w:rsid w:val="00A06177"/>
    <w:rsid w:val="00A13BB5"/>
    <w:rsid w:val="00A27CAE"/>
    <w:rsid w:val="00A54E60"/>
    <w:rsid w:val="00A654DA"/>
    <w:rsid w:val="00A72C35"/>
    <w:rsid w:val="00A930EC"/>
    <w:rsid w:val="00AA7F7C"/>
    <w:rsid w:val="00AB388D"/>
    <w:rsid w:val="00AC2011"/>
    <w:rsid w:val="00AD431C"/>
    <w:rsid w:val="00AD5F14"/>
    <w:rsid w:val="00B14658"/>
    <w:rsid w:val="00B21E14"/>
    <w:rsid w:val="00B321F8"/>
    <w:rsid w:val="00B44015"/>
    <w:rsid w:val="00B51077"/>
    <w:rsid w:val="00B54BE3"/>
    <w:rsid w:val="00B630D2"/>
    <w:rsid w:val="00B66054"/>
    <w:rsid w:val="00B66A45"/>
    <w:rsid w:val="00B71D6B"/>
    <w:rsid w:val="00B73857"/>
    <w:rsid w:val="00B74C73"/>
    <w:rsid w:val="00B75B07"/>
    <w:rsid w:val="00B90A5A"/>
    <w:rsid w:val="00B95EAA"/>
    <w:rsid w:val="00B975CE"/>
    <w:rsid w:val="00BA5272"/>
    <w:rsid w:val="00BB7083"/>
    <w:rsid w:val="00BC47F3"/>
    <w:rsid w:val="00BF08DB"/>
    <w:rsid w:val="00BF0B7F"/>
    <w:rsid w:val="00C01B4D"/>
    <w:rsid w:val="00C046D6"/>
    <w:rsid w:val="00C04A85"/>
    <w:rsid w:val="00C0634E"/>
    <w:rsid w:val="00C107D5"/>
    <w:rsid w:val="00C20417"/>
    <w:rsid w:val="00C20567"/>
    <w:rsid w:val="00C2204F"/>
    <w:rsid w:val="00C24FB2"/>
    <w:rsid w:val="00C25AAB"/>
    <w:rsid w:val="00C25EC3"/>
    <w:rsid w:val="00C52935"/>
    <w:rsid w:val="00C70D24"/>
    <w:rsid w:val="00C741A1"/>
    <w:rsid w:val="00C77E6B"/>
    <w:rsid w:val="00C8311D"/>
    <w:rsid w:val="00C86129"/>
    <w:rsid w:val="00C945B6"/>
    <w:rsid w:val="00CA4005"/>
    <w:rsid w:val="00CA5DD3"/>
    <w:rsid w:val="00CB356C"/>
    <w:rsid w:val="00CC5C21"/>
    <w:rsid w:val="00CD73E5"/>
    <w:rsid w:val="00CF4350"/>
    <w:rsid w:val="00CF53CD"/>
    <w:rsid w:val="00CF60EA"/>
    <w:rsid w:val="00CF650B"/>
    <w:rsid w:val="00D07802"/>
    <w:rsid w:val="00D11A0E"/>
    <w:rsid w:val="00D16C7A"/>
    <w:rsid w:val="00D31735"/>
    <w:rsid w:val="00D339BF"/>
    <w:rsid w:val="00D47316"/>
    <w:rsid w:val="00D47C97"/>
    <w:rsid w:val="00D64F34"/>
    <w:rsid w:val="00D74F8F"/>
    <w:rsid w:val="00D943EF"/>
    <w:rsid w:val="00D96863"/>
    <w:rsid w:val="00D9693B"/>
    <w:rsid w:val="00DA6FD2"/>
    <w:rsid w:val="00DB716D"/>
    <w:rsid w:val="00DC6D48"/>
    <w:rsid w:val="00DF26A8"/>
    <w:rsid w:val="00DF657F"/>
    <w:rsid w:val="00DF7827"/>
    <w:rsid w:val="00E119BE"/>
    <w:rsid w:val="00E13807"/>
    <w:rsid w:val="00E15520"/>
    <w:rsid w:val="00E156E7"/>
    <w:rsid w:val="00E31AC6"/>
    <w:rsid w:val="00E31E17"/>
    <w:rsid w:val="00E33490"/>
    <w:rsid w:val="00E515C1"/>
    <w:rsid w:val="00E532EF"/>
    <w:rsid w:val="00E54B0D"/>
    <w:rsid w:val="00E57A5F"/>
    <w:rsid w:val="00E6571E"/>
    <w:rsid w:val="00E7165D"/>
    <w:rsid w:val="00E728F4"/>
    <w:rsid w:val="00E72F46"/>
    <w:rsid w:val="00E807A9"/>
    <w:rsid w:val="00E84EF7"/>
    <w:rsid w:val="00E97E39"/>
    <w:rsid w:val="00EA0CF9"/>
    <w:rsid w:val="00EA1456"/>
    <w:rsid w:val="00EA32AF"/>
    <w:rsid w:val="00EA72BF"/>
    <w:rsid w:val="00EA7F44"/>
    <w:rsid w:val="00EB23DA"/>
    <w:rsid w:val="00EB6498"/>
    <w:rsid w:val="00EB75B6"/>
    <w:rsid w:val="00EB7AF9"/>
    <w:rsid w:val="00EC0DCE"/>
    <w:rsid w:val="00ED233D"/>
    <w:rsid w:val="00EE1B40"/>
    <w:rsid w:val="00EF3AF5"/>
    <w:rsid w:val="00F02F4C"/>
    <w:rsid w:val="00F0755F"/>
    <w:rsid w:val="00F1083E"/>
    <w:rsid w:val="00F1093D"/>
    <w:rsid w:val="00F10D72"/>
    <w:rsid w:val="00F17C1B"/>
    <w:rsid w:val="00F233AB"/>
    <w:rsid w:val="00F34917"/>
    <w:rsid w:val="00F36543"/>
    <w:rsid w:val="00F37050"/>
    <w:rsid w:val="00F41644"/>
    <w:rsid w:val="00F4436A"/>
    <w:rsid w:val="00F44C15"/>
    <w:rsid w:val="00F47620"/>
    <w:rsid w:val="00F47C27"/>
    <w:rsid w:val="00F50D48"/>
    <w:rsid w:val="00F60532"/>
    <w:rsid w:val="00F619FA"/>
    <w:rsid w:val="00F65E94"/>
    <w:rsid w:val="00F72E33"/>
    <w:rsid w:val="00F81009"/>
    <w:rsid w:val="00F906CD"/>
    <w:rsid w:val="00FA1042"/>
    <w:rsid w:val="00FA21B2"/>
    <w:rsid w:val="00FC283B"/>
    <w:rsid w:val="00FD53EF"/>
    <w:rsid w:val="00FE0BBE"/>
    <w:rsid w:val="00FE5DB6"/>
    <w:rsid w:val="00FE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8638DF"/>
  <w15:chartTrackingRefBased/>
  <w15:docId w15:val="{CA830153-0468-4D67-B621-22334FBC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EF"/>
    <w:pPr>
      <w:spacing w:after="120"/>
    </w:pPr>
    <w:rPr>
      <w:rFonts w:ascii="Roboto" w:hAnsi="Roboto"/>
    </w:rPr>
  </w:style>
  <w:style w:type="paragraph" w:styleId="Heading1">
    <w:name w:val="heading 1"/>
    <w:basedOn w:val="Normal"/>
    <w:next w:val="Normal"/>
    <w:link w:val="Heading1Char"/>
    <w:uiPriority w:val="9"/>
    <w:qFormat/>
    <w:rsid w:val="00E532EF"/>
    <w:pPr>
      <w:keepNext/>
      <w:keepLines/>
      <w:spacing w:before="240" w:after="240"/>
      <w:outlineLvl w:val="0"/>
    </w:pPr>
    <w:rPr>
      <w:rFonts w:ascii="Conthrax Sb" w:eastAsiaTheme="majorEastAsia" w:hAnsi="Conthrax Sb" w:cstheme="majorBidi"/>
      <w:sz w:val="24"/>
      <w:szCs w:val="32"/>
    </w:rPr>
  </w:style>
  <w:style w:type="paragraph" w:styleId="Heading2">
    <w:name w:val="heading 2"/>
    <w:basedOn w:val="Normal"/>
    <w:next w:val="Normal"/>
    <w:link w:val="Heading2Char"/>
    <w:uiPriority w:val="9"/>
    <w:unhideWhenUsed/>
    <w:qFormat/>
    <w:rsid w:val="00E532EF"/>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4C0E"/>
    <w:pPr>
      <w:spacing w:after="0" w:line="240" w:lineRule="auto"/>
      <w:contextualSpacing/>
    </w:pPr>
    <w:rPr>
      <w:rFonts w:ascii="Roboto Bk" w:eastAsiaTheme="majorEastAsia" w:hAnsi="Roboto Bk" w:cstheme="majorBidi"/>
      <w:spacing w:val="-10"/>
      <w:kern w:val="28"/>
      <w:sz w:val="28"/>
      <w:szCs w:val="56"/>
    </w:rPr>
  </w:style>
  <w:style w:type="character" w:customStyle="1" w:styleId="TitleChar">
    <w:name w:val="Title Char"/>
    <w:basedOn w:val="DefaultParagraphFont"/>
    <w:link w:val="Title"/>
    <w:uiPriority w:val="10"/>
    <w:rsid w:val="00824C0E"/>
    <w:rPr>
      <w:rFonts w:ascii="Roboto Bk" w:eastAsiaTheme="majorEastAsia" w:hAnsi="Roboto Bk" w:cstheme="majorBidi"/>
      <w:spacing w:val="-10"/>
      <w:kern w:val="28"/>
      <w:sz w:val="28"/>
      <w:szCs w:val="56"/>
    </w:rPr>
  </w:style>
  <w:style w:type="character" w:customStyle="1" w:styleId="Heading1Char">
    <w:name w:val="Heading 1 Char"/>
    <w:basedOn w:val="DefaultParagraphFont"/>
    <w:link w:val="Heading1"/>
    <w:uiPriority w:val="9"/>
    <w:rsid w:val="00E532EF"/>
    <w:rPr>
      <w:rFonts w:ascii="Conthrax Sb" w:eastAsiaTheme="majorEastAsia" w:hAnsi="Conthrax Sb" w:cstheme="majorBidi"/>
      <w:sz w:val="24"/>
      <w:szCs w:val="32"/>
    </w:rPr>
  </w:style>
  <w:style w:type="paragraph" w:styleId="Header">
    <w:name w:val="header"/>
    <w:basedOn w:val="Normal"/>
    <w:link w:val="HeaderChar"/>
    <w:uiPriority w:val="99"/>
    <w:unhideWhenUsed/>
    <w:rsid w:val="000A6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E2"/>
  </w:style>
  <w:style w:type="paragraph" w:styleId="Footer">
    <w:name w:val="footer"/>
    <w:basedOn w:val="Normal"/>
    <w:link w:val="FooterChar"/>
    <w:uiPriority w:val="99"/>
    <w:unhideWhenUsed/>
    <w:rsid w:val="000A6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E2"/>
  </w:style>
  <w:style w:type="paragraph" w:styleId="ListParagraph">
    <w:name w:val="List Paragraph"/>
    <w:basedOn w:val="Normal"/>
    <w:uiPriority w:val="34"/>
    <w:qFormat/>
    <w:rsid w:val="000A67E2"/>
    <w:pPr>
      <w:ind w:left="720"/>
      <w:contextualSpacing/>
    </w:pPr>
  </w:style>
  <w:style w:type="character" w:styleId="CommentReference">
    <w:name w:val="annotation reference"/>
    <w:basedOn w:val="DefaultParagraphFont"/>
    <w:uiPriority w:val="99"/>
    <w:semiHidden/>
    <w:unhideWhenUsed/>
    <w:rsid w:val="007456CF"/>
    <w:rPr>
      <w:sz w:val="16"/>
      <w:szCs w:val="16"/>
    </w:rPr>
  </w:style>
  <w:style w:type="paragraph" w:styleId="CommentText">
    <w:name w:val="annotation text"/>
    <w:basedOn w:val="Normal"/>
    <w:link w:val="CommentTextChar"/>
    <w:uiPriority w:val="99"/>
    <w:unhideWhenUsed/>
    <w:rsid w:val="007456CF"/>
    <w:pPr>
      <w:spacing w:line="240" w:lineRule="auto"/>
    </w:pPr>
    <w:rPr>
      <w:sz w:val="20"/>
      <w:szCs w:val="20"/>
    </w:rPr>
  </w:style>
  <w:style w:type="character" w:customStyle="1" w:styleId="CommentTextChar">
    <w:name w:val="Comment Text Char"/>
    <w:basedOn w:val="DefaultParagraphFont"/>
    <w:link w:val="CommentText"/>
    <w:uiPriority w:val="99"/>
    <w:rsid w:val="007456CF"/>
    <w:rPr>
      <w:sz w:val="20"/>
      <w:szCs w:val="20"/>
    </w:rPr>
  </w:style>
  <w:style w:type="paragraph" w:styleId="CommentSubject">
    <w:name w:val="annotation subject"/>
    <w:basedOn w:val="CommentText"/>
    <w:next w:val="CommentText"/>
    <w:link w:val="CommentSubjectChar"/>
    <w:uiPriority w:val="99"/>
    <w:semiHidden/>
    <w:unhideWhenUsed/>
    <w:rsid w:val="007456CF"/>
    <w:rPr>
      <w:b/>
      <w:bCs/>
    </w:rPr>
  </w:style>
  <w:style w:type="character" w:customStyle="1" w:styleId="CommentSubjectChar">
    <w:name w:val="Comment Subject Char"/>
    <w:basedOn w:val="CommentTextChar"/>
    <w:link w:val="CommentSubject"/>
    <w:uiPriority w:val="99"/>
    <w:semiHidden/>
    <w:rsid w:val="007456CF"/>
    <w:rPr>
      <w:b/>
      <w:bCs/>
      <w:sz w:val="20"/>
      <w:szCs w:val="20"/>
    </w:rPr>
  </w:style>
  <w:style w:type="paragraph" w:styleId="Revision">
    <w:name w:val="Revision"/>
    <w:hidden/>
    <w:uiPriority w:val="99"/>
    <w:semiHidden/>
    <w:rsid w:val="007456CF"/>
    <w:pPr>
      <w:spacing w:after="0" w:line="240" w:lineRule="auto"/>
    </w:pPr>
  </w:style>
  <w:style w:type="character" w:customStyle="1" w:styleId="Heading2Char">
    <w:name w:val="Heading 2 Char"/>
    <w:basedOn w:val="DefaultParagraphFont"/>
    <w:link w:val="Heading2"/>
    <w:uiPriority w:val="9"/>
    <w:rsid w:val="00E532EF"/>
    <w:rPr>
      <w:rFonts w:ascii="Roboto" w:eastAsiaTheme="majorEastAsia" w:hAnsi="Roboto" w:cstheme="majorBidi"/>
      <w:b/>
      <w:szCs w:val="26"/>
    </w:rPr>
  </w:style>
  <w:style w:type="paragraph" w:styleId="NoSpacing">
    <w:name w:val="No Spacing"/>
    <w:uiPriority w:val="1"/>
    <w:qFormat/>
    <w:rsid w:val="00E532EF"/>
    <w:pPr>
      <w:spacing w:after="0" w:line="240" w:lineRule="auto"/>
    </w:pPr>
    <w:rPr>
      <w:rFonts w:ascii="Roboto" w:hAnsi="Roboto"/>
    </w:rPr>
  </w:style>
  <w:style w:type="character" w:styleId="PlaceholderText">
    <w:name w:val="Placeholder Text"/>
    <w:basedOn w:val="DefaultParagraphFont"/>
    <w:uiPriority w:val="99"/>
    <w:semiHidden/>
    <w:rsid w:val="004233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6340">
      <w:bodyDiv w:val="1"/>
      <w:marLeft w:val="0"/>
      <w:marRight w:val="0"/>
      <w:marTop w:val="0"/>
      <w:marBottom w:val="0"/>
      <w:divBdr>
        <w:top w:val="none" w:sz="0" w:space="0" w:color="auto"/>
        <w:left w:val="none" w:sz="0" w:space="0" w:color="auto"/>
        <w:bottom w:val="none" w:sz="0" w:space="0" w:color="auto"/>
        <w:right w:val="none" w:sz="0" w:space="0" w:color="auto"/>
      </w:divBdr>
    </w:div>
    <w:div w:id="716509463">
      <w:bodyDiv w:val="1"/>
      <w:marLeft w:val="0"/>
      <w:marRight w:val="0"/>
      <w:marTop w:val="0"/>
      <w:marBottom w:val="0"/>
      <w:divBdr>
        <w:top w:val="none" w:sz="0" w:space="0" w:color="auto"/>
        <w:left w:val="none" w:sz="0" w:space="0" w:color="auto"/>
        <w:bottom w:val="none" w:sz="0" w:space="0" w:color="auto"/>
        <w:right w:val="none" w:sz="0" w:space="0" w:color="auto"/>
      </w:divBdr>
    </w:div>
    <w:div w:id="837231822">
      <w:bodyDiv w:val="1"/>
      <w:marLeft w:val="0"/>
      <w:marRight w:val="0"/>
      <w:marTop w:val="0"/>
      <w:marBottom w:val="0"/>
      <w:divBdr>
        <w:top w:val="none" w:sz="0" w:space="0" w:color="auto"/>
        <w:left w:val="none" w:sz="0" w:space="0" w:color="auto"/>
        <w:bottom w:val="none" w:sz="0" w:space="0" w:color="auto"/>
        <w:right w:val="none" w:sz="0" w:space="0" w:color="auto"/>
      </w:divBdr>
    </w:div>
    <w:div w:id="923563946">
      <w:bodyDiv w:val="1"/>
      <w:marLeft w:val="0"/>
      <w:marRight w:val="0"/>
      <w:marTop w:val="0"/>
      <w:marBottom w:val="0"/>
      <w:divBdr>
        <w:top w:val="none" w:sz="0" w:space="0" w:color="auto"/>
        <w:left w:val="none" w:sz="0" w:space="0" w:color="auto"/>
        <w:bottom w:val="none" w:sz="0" w:space="0" w:color="auto"/>
        <w:right w:val="none" w:sz="0" w:space="0" w:color="auto"/>
      </w:divBdr>
      <w:divsChild>
        <w:div w:id="962418001">
          <w:marLeft w:val="0"/>
          <w:marRight w:val="0"/>
          <w:marTop w:val="0"/>
          <w:marBottom w:val="0"/>
          <w:divBdr>
            <w:top w:val="none" w:sz="0" w:space="0" w:color="auto"/>
            <w:left w:val="none" w:sz="0" w:space="0" w:color="auto"/>
            <w:bottom w:val="none" w:sz="0" w:space="0" w:color="auto"/>
            <w:right w:val="none" w:sz="0" w:space="0" w:color="auto"/>
          </w:divBdr>
          <w:divsChild>
            <w:div w:id="9306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6968">
      <w:bodyDiv w:val="1"/>
      <w:marLeft w:val="0"/>
      <w:marRight w:val="0"/>
      <w:marTop w:val="0"/>
      <w:marBottom w:val="0"/>
      <w:divBdr>
        <w:top w:val="none" w:sz="0" w:space="0" w:color="auto"/>
        <w:left w:val="none" w:sz="0" w:space="0" w:color="auto"/>
        <w:bottom w:val="none" w:sz="0" w:space="0" w:color="auto"/>
        <w:right w:val="none" w:sz="0" w:space="0" w:color="auto"/>
      </w:divBdr>
    </w:div>
    <w:div w:id="17451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Ryan%20Riley\Documents\My%20Data%20Sources\CalibrationCertificateFields.mdb" TargetMode="External"/><Relationship Id="rId1" Type="http://schemas.openxmlformats.org/officeDocument/2006/relationships/mailMergeSource" Target="file:///C:\Users\Ryan%20Riley\Documents\My%20Data%20Sources\CalibrationCertificateFields.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AD93-AE16-489F-BDE4-AE160331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807</Words>
  <Characters>7839</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MattBechdol</dc:creator>
  <cp:keywords/>
  <dc:description/>
  <cp:lastModifiedBy>Ryan Riley</cp:lastModifiedBy>
  <cp:revision>23</cp:revision>
  <dcterms:created xsi:type="dcterms:W3CDTF">2025-02-07T14:29:00Z</dcterms:created>
  <dcterms:modified xsi:type="dcterms:W3CDTF">2025-08-28T19:41:00Z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be414b32-ea2a-4050-a5bf-6149fb55fe80</vt:lpwstr>
  </property>
</Properties>
</file>