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Esses exercícios usam apenas o que foi visto no primeiro tutorial. A ideia é escrever uma função que faz o que está descrito. A forma da função já é dada, assim como um exemplo e o resultado esperado. Você só tem que escrever o “meio”, a função em si.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Função que receba um vetor de números e retorne a soma dos números no vetor (sem usar a função </w:t>
      </w:r>
      <w:r>
        <w:rPr>
          <w:b/>
          <w:bCs/>
        </w:rPr>
        <w:t>sum</w:t>
      </w:r>
      <w:r>
        <w:rPr/>
        <w:t>):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Noto Sans Mono" w:hAnsi="Noto Sans Mono"/>
          <w:sz w:val="22"/>
          <w:szCs w:val="22"/>
        </w:rPr>
      </w:pPr>
      <w:r>
        <w:rPr>
          <w:rFonts w:ascii="Noto Sans Mono" w:hAnsi="Noto Sans Mono"/>
          <w:sz w:val="22"/>
          <w:szCs w:val="22"/>
        </w:rPr>
        <w:t>calcular_soma = function (um_vetor) {</w:t>
      </w:r>
    </w:p>
    <w:p>
      <w:pPr>
        <w:pStyle w:val="Normal"/>
        <w:rPr>
          <w:rFonts w:ascii="Noto Sans Mono" w:hAnsi="Noto Sans Mono"/>
          <w:sz w:val="22"/>
          <w:szCs w:val="22"/>
        </w:rPr>
      </w:pPr>
      <w:r>
        <w:rPr>
          <w:rFonts w:ascii="Noto Sans Mono" w:hAnsi="Noto Sans Mono"/>
          <w:sz w:val="22"/>
          <w:szCs w:val="22"/>
        </w:rPr>
        <w:tab/>
      </w:r>
      <w:r>
        <w:rPr>
          <w:rFonts w:ascii="Noto Sans Mono" w:hAnsi="Noto Sans Mono"/>
          <w:sz w:val="22"/>
          <w:szCs w:val="22"/>
        </w:rPr>
        <w:t># escreva seu código aqui</w:t>
      </w:r>
    </w:p>
    <w:p>
      <w:pPr>
        <w:pStyle w:val="Normal"/>
        <w:rPr>
          <w:rFonts w:ascii="Noto Sans Mono" w:hAnsi="Noto Sans Mono"/>
          <w:sz w:val="22"/>
          <w:szCs w:val="22"/>
        </w:rPr>
      </w:pPr>
      <w:r>
        <w:rPr>
          <w:rFonts w:ascii="Noto Sans Mono" w:hAnsi="Noto Sans Mono"/>
          <w:sz w:val="22"/>
          <w:szCs w:val="22"/>
        </w:rPr>
        <w:t>}</w:t>
      </w:r>
    </w:p>
    <w:p>
      <w:pPr>
        <w:pStyle w:val="Normal"/>
        <w:rPr>
          <w:rFonts w:ascii="Noto Sans Mono" w:hAnsi="Noto Sans Mono"/>
        </w:rPr>
      </w:pPr>
      <w:r>
        <w:rPr>
          <w:rFonts w:ascii="Noto Sans Mono" w:hAnsi="Noto Sans Mono"/>
        </w:rPr>
      </w:r>
    </w:p>
    <w:p>
      <w:pPr>
        <w:pStyle w:val="Normal"/>
        <w:rPr>
          <w:rFonts w:ascii="Noto Sans Mono" w:hAnsi="Noto Sans Mono"/>
        </w:rPr>
      </w:pPr>
      <w:r>
        <w:rPr>
          <w:rFonts w:ascii="Noto Sans Mono" w:hAnsi="Noto Sans Mono"/>
        </w:rPr>
        <w:t># Exemplo de uso</w:t>
      </w:r>
    </w:p>
    <w:p>
      <w:pPr>
        <w:pStyle w:val="Normal"/>
        <w:rPr>
          <w:rFonts w:ascii="Noto Sans Mono" w:hAnsi="Noto Sans Mono"/>
        </w:rPr>
      </w:pPr>
      <w:r>
        <w:rPr>
          <w:rFonts w:ascii="Noto Sans Mono" w:hAnsi="Noto Sans Mono"/>
        </w:rPr>
        <w:t>calcular_soma(c(2,5,10)) # resultado: 17</w:t>
      </w:r>
    </w:p>
    <w:p>
      <w:pPr>
        <w:pStyle w:val="Normal"/>
        <w:rPr>
          <w:rFonts w:ascii="Noto Sans Mono" w:hAnsi="Noto Sans Mono"/>
        </w:rPr>
      </w:pPr>
      <w:r>
        <w:rPr>
          <w:rFonts w:ascii="Noto Sans Mono" w:hAnsi="Noto Sans Mono"/>
        </w:rPr>
        <w:t>calcular_soma(1:5) # resultado: 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Função que diz se um número é par ou ímpar.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Noto Sans Mono" w:hAnsi="Noto Sans Mono"/>
          <w:sz w:val="22"/>
          <w:szCs w:val="22"/>
        </w:rPr>
      </w:pPr>
      <w:r>
        <w:rPr>
          <w:rFonts w:ascii="Noto Sans Mono" w:hAnsi="Noto Sans Mono"/>
          <w:sz w:val="22"/>
          <w:szCs w:val="22"/>
        </w:rPr>
        <w:t>e_par_ou_impar_um = function (um_numero) {</w:t>
      </w:r>
    </w:p>
    <w:p>
      <w:pPr>
        <w:pStyle w:val="Normal"/>
        <w:rPr>
          <w:rFonts w:ascii="Noto Sans Mono" w:hAnsi="Noto Sans Mono"/>
          <w:sz w:val="22"/>
          <w:szCs w:val="22"/>
        </w:rPr>
      </w:pPr>
      <w:r>
        <w:rPr>
          <w:rFonts w:ascii="Noto Sans Mono" w:hAnsi="Noto Sans Mono"/>
          <w:sz w:val="22"/>
          <w:szCs w:val="22"/>
        </w:rPr>
        <w:tab/>
      </w:r>
      <w:r>
        <w:rPr>
          <w:rFonts w:ascii="Noto Sans Mono" w:hAnsi="Noto Sans Mono"/>
          <w:sz w:val="22"/>
          <w:szCs w:val="22"/>
        </w:rPr>
        <w:t># escreva seu código aqui</w:t>
      </w:r>
    </w:p>
    <w:p>
      <w:pPr>
        <w:pStyle w:val="Normal"/>
        <w:rPr>
          <w:rFonts w:ascii="Noto Sans Mono" w:hAnsi="Noto Sans Mono"/>
          <w:sz w:val="22"/>
          <w:szCs w:val="22"/>
        </w:rPr>
      </w:pPr>
      <w:r>
        <w:rPr>
          <w:rFonts w:ascii="Noto Sans Mono" w:hAnsi="Noto Sans Mono"/>
          <w:sz w:val="22"/>
          <w:szCs w:val="22"/>
        </w:rPr>
        <w:t>}</w:t>
      </w:r>
    </w:p>
    <w:p>
      <w:pPr>
        <w:pStyle w:val="Normal"/>
        <w:rPr>
          <w:rFonts w:ascii="Noto Sans Mono" w:hAnsi="Noto Sans Mono"/>
        </w:rPr>
      </w:pPr>
      <w:r>
        <w:rPr>
          <w:rFonts w:ascii="Noto Sans Mono" w:hAnsi="Noto Sans Mono"/>
        </w:rPr>
      </w:r>
    </w:p>
    <w:p>
      <w:pPr>
        <w:pStyle w:val="Normal"/>
        <w:rPr>
          <w:rFonts w:ascii="Noto Sans Mono" w:hAnsi="Noto Sans Mono"/>
        </w:rPr>
      </w:pPr>
      <w:r>
        <w:rPr>
          <w:rFonts w:ascii="Noto Sans Mono" w:hAnsi="Noto Sans Mono"/>
        </w:rPr>
        <w:t># Exemplo de uso</w:t>
      </w:r>
    </w:p>
    <w:p>
      <w:pPr>
        <w:pStyle w:val="Normal"/>
        <w:rPr>
          <w:rFonts w:ascii="Noto Sans Mono" w:hAnsi="Noto Sans Mono"/>
        </w:rPr>
      </w:pPr>
      <w:r>
        <w:rPr>
          <w:rFonts w:ascii="Noto Sans Mono" w:hAnsi="Noto Sans Mono"/>
          <w:sz w:val="22"/>
          <w:szCs w:val="22"/>
        </w:rPr>
        <w:t>e_par_ou_impar_um</w:t>
      </w:r>
      <w:r>
        <w:rPr>
          <w:rFonts w:ascii="Noto Sans Mono" w:hAnsi="Noto Sans Mono"/>
        </w:rPr>
        <w:t>(7) # resultado: “ímpar”</w:t>
      </w:r>
    </w:p>
    <w:p>
      <w:pPr>
        <w:pStyle w:val="Normal"/>
        <w:rPr>
          <w:rFonts w:ascii="Noto Sans Mono" w:hAnsi="Noto Sans Mono"/>
        </w:rPr>
      </w:pPr>
      <w:r>
        <w:rPr>
          <w:rFonts w:ascii="Noto Sans Mono" w:hAnsi="Noto Sans Mono"/>
          <w:sz w:val="22"/>
          <w:szCs w:val="22"/>
        </w:rPr>
        <w:t>e_par_ou_impar_um</w:t>
      </w:r>
      <w:r>
        <w:rPr>
          <w:rFonts w:ascii="Noto Sans Mono" w:hAnsi="Noto Sans Mono"/>
        </w:rPr>
        <w:t>(4) # resultado: “par”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Função que recebe um vetor de números e diz se cada elemento é par ou ímpar.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Noto Sans Mono" w:hAnsi="Noto Sans Mono"/>
          <w:sz w:val="22"/>
          <w:szCs w:val="22"/>
        </w:rPr>
      </w:pPr>
      <w:r>
        <w:rPr>
          <w:rFonts w:ascii="Noto Sans Mono" w:hAnsi="Noto Sans Mono"/>
          <w:sz w:val="22"/>
          <w:szCs w:val="22"/>
        </w:rPr>
        <w:t>e_par_ou_impar = function (um_vetor) {</w:t>
      </w:r>
    </w:p>
    <w:p>
      <w:pPr>
        <w:pStyle w:val="Normal"/>
        <w:rPr>
          <w:rFonts w:ascii="Noto Sans Mono" w:hAnsi="Noto Sans Mono"/>
          <w:sz w:val="22"/>
          <w:szCs w:val="22"/>
        </w:rPr>
      </w:pPr>
      <w:r>
        <w:rPr>
          <w:rFonts w:ascii="Noto Sans Mono" w:hAnsi="Noto Sans Mono"/>
          <w:sz w:val="22"/>
          <w:szCs w:val="22"/>
        </w:rPr>
        <w:tab/>
      </w:r>
      <w:r>
        <w:rPr>
          <w:rFonts w:ascii="Noto Sans Mono" w:hAnsi="Noto Sans Mono"/>
          <w:sz w:val="22"/>
          <w:szCs w:val="22"/>
        </w:rPr>
        <w:t># escreva seu código aqui</w:t>
      </w:r>
    </w:p>
    <w:p>
      <w:pPr>
        <w:pStyle w:val="Normal"/>
        <w:rPr>
          <w:rFonts w:ascii="Noto Sans Mono" w:hAnsi="Noto Sans Mono"/>
          <w:sz w:val="22"/>
          <w:szCs w:val="22"/>
        </w:rPr>
      </w:pPr>
      <w:r>
        <w:rPr>
          <w:rFonts w:ascii="Noto Sans Mono" w:hAnsi="Noto Sans Mono"/>
          <w:sz w:val="22"/>
          <w:szCs w:val="22"/>
        </w:rPr>
        <w:t>}</w:t>
      </w:r>
    </w:p>
    <w:p>
      <w:pPr>
        <w:pStyle w:val="Normal"/>
        <w:rPr>
          <w:rFonts w:ascii="Noto Sans Mono" w:hAnsi="Noto Sans Mono"/>
        </w:rPr>
      </w:pPr>
      <w:r>
        <w:rPr>
          <w:rFonts w:ascii="Noto Sans Mono" w:hAnsi="Noto Sans Mono"/>
        </w:rPr>
      </w:r>
    </w:p>
    <w:p>
      <w:pPr>
        <w:pStyle w:val="Normal"/>
        <w:rPr>
          <w:rFonts w:ascii="Noto Sans Mono" w:hAnsi="Noto Sans Mono"/>
        </w:rPr>
      </w:pPr>
      <w:r>
        <w:rPr>
          <w:rFonts w:ascii="Noto Sans Mono" w:hAnsi="Noto Sans Mono"/>
        </w:rPr>
        <w:t># Exemplo de uso</w:t>
      </w:r>
    </w:p>
    <w:p>
      <w:pPr>
        <w:pStyle w:val="Normal"/>
        <w:rPr>
          <w:rFonts w:ascii="Noto Sans Mono" w:hAnsi="Noto Sans Mono"/>
        </w:rPr>
      </w:pPr>
      <w:r>
        <w:rPr>
          <w:rFonts w:ascii="Noto Sans Mono" w:hAnsi="Noto Sans Mono"/>
          <w:sz w:val="22"/>
          <w:szCs w:val="22"/>
        </w:rPr>
        <w:t>e_par_ou_impar</w:t>
      </w:r>
      <w:r>
        <w:rPr>
          <w:rFonts w:ascii="Noto Sans Mono" w:hAnsi="Noto Sans Mono"/>
        </w:rPr>
        <w:t>(c(2,10,9,1)) # resultado: “par”,“par”,“ímpar”,“ímpar”</w:t>
      </w:r>
    </w:p>
    <w:p>
      <w:pPr>
        <w:pStyle w:val="Normal"/>
        <w:rPr>
          <w:rFonts w:ascii="Noto Sans Mono" w:hAnsi="Noto Sans Mono"/>
        </w:rPr>
      </w:pPr>
      <w:r>
        <w:rPr>
          <w:rFonts w:ascii="Noto Sans Mono" w:hAnsi="Noto Sans Mono"/>
          <w:sz w:val="22"/>
          <w:szCs w:val="22"/>
        </w:rPr>
        <w:t>e_par_ou_impar</w:t>
      </w:r>
      <w:r>
        <w:rPr>
          <w:rFonts w:ascii="Noto Sans Mono" w:hAnsi="Noto Sans Mono"/>
        </w:rPr>
        <w:t>(4) # resultado: “par”</w:t>
      </w:r>
    </w:p>
    <w:p>
      <w:pPr>
        <w:pStyle w:val="Normal"/>
        <w:rPr>
          <w:rFonts w:ascii="Noto Sans Mono" w:hAnsi="Noto Sans Mono"/>
        </w:rPr>
      </w:pPr>
      <w:r>
        <w:rPr>
          <w:rFonts w:ascii="Noto Sans Mono" w:hAnsi="Noto Sans Mono"/>
        </w:rPr>
      </w:r>
    </w:p>
    <w:p>
      <w:pPr>
        <w:pStyle w:val="Normal"/>
        <w:rPr>
          <w:rFonts w:ascii="Noto Sans Mono" w:hAnsi="Noto Sans Mono"/>
        </w:rPr>
      </w:pPr>
      <w:r>
        <w:rPr>
          <w:rFonts w:ascii="Noto Sans Mono" w:hAnsi="Noto Sans Mono"/>
        </w:rPr>
      </w:r>
    </w:p>
    <w:p>
      <w:pPr>
        <w:pStyle w:val="Normal"/>
        <w:rPr>
          <w:rFonts w:ascii="Noto Sans Mono" w:hAnsi="Noto Sans Mono"/>
        </w:rPr>
      </w:pPr>
      <w:r>
        <w:rPr>
          <w:rFonts w:ascii="Noto Sans Mono" w:hAnsi="Noto Sans Mono"/>
        </w:rPr>
      </w:r>
    </w:p>
    <w:p>
      <w:pPr>
        <w:pStyle w:val="Normal"/>
        <w:rPr>
          <w:rFonts w:ascii="Noto Sans Mono" w:hAnsi="Noto Sans Mono"/>
        </w:rPr>
      </w:pPr>
      <w:r>
        <w:rPr>
          <w:rFonts w:ascii="Noto Sans Mono" w:hAnsi="Noto Sans Mono"/>
        </w:rPr>
      </w:r>
    </w:p>
    <w:p>
      <w:pPr>
        <w:pStyle w:val="Normal"/>
        <w:rPr>
          <w:rFonts w:ascii="Noto Sans Mono" w:hAnsi="Noto Sans Mono"/>
        </w:rPr>
      </w:pPr>
      <w:r>
        <w:rPr>
          <w:rFonts w:ascii="Noto Sans Mono" w:hAnsi="Noto Sans Mono"/>
        </w:rPr>
      </w:r>
    </w:p>
    <w:p>
      <w:pPr>
        <w:pStyle w:val="Normal"/>
        <w:rPr>
          <w:rFonts w:ascii="Noto Sans Mono" w:hAnsi="Noto Sans Mono"/>
        </w:rPr>
      </w:pPr>
      <w:r>
        <w:rPr>
          <w:rFonts w:ascii="Noto Sans Mono" w:hAnsi="Noto Sans Mono"/>
        </w:rPr>
      </w:r>
    </w:p>
    <w:p>
      <w:pPr>
        <w:pStyle w:val="Normal"/>
        <w:rPr>
          <w:rFonts w:ascii="Noto Sans Mono" w:hAnsi="Noto Sans Mono"/>
        </w:rPr>
      </w:pPr>
      <w:r>
        <w:rPr>
          <w:rFonts w:ascii="Noto Sans Mono" w:hAnsi="Noto Sans Mono"/>
        </w:rPr>
      </w:r>
    </w:p>
    <w:p>
      <w:pPr>
        <w:pStyle w:val="Normal"/>
        <w:rPr>
          <w:rFonts w:ascii="Noto Sans Mono" w:hAnsi="Noto Sans Mono"/>
        </w:rPr>
      </w:pPr>
      <w:r>
        <w:rPr>
          <w:rFonts w:ascii="Noto Sans Mono" w:hAnsi="Noto Sans Mono"/>
        </w:rPr>
      </w:r>
    </w:p>
    <w:p>
      <w:pPr>
        <w:pStyle w:val="Normal"/>
        <w:numPr>
          <w:ilvl w:val="0"/>
          <w:numId w:val="2"/>
        </w:numPr>
        <w:rPr/>
      </w:pPr>
      <w:r>
        <w:rPr/>
        <w:t>Função que receber um vetor de números e diz a porcentagem de elementos que é par e ímpar.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Noto Sans Mono" w:hAnsi="Noto Sans Mono"/>
          <w:sz w:val="22"/>
          <w:szCs w:val="22"/>
        </w:rPr>
      </w:pPr>
      <w:r>
        <w:rPr>
          <w:rFonts w:ascii="Noto Sans Mono" w:hAnsi="Noto Sans Mono"/>
          <w:sz w:val="22"/>
          <w:szCs w:val="22"/>
        </w:rPr>
        <w:t>porcento_par_ou_impar = function (um_vetor) {</w:t>
      </w:r>
    </w:p>
    <w:p>
      <w:pPr>
        <w:pStyle w:val="Normal"/>
        <w:rPr>
          <w:rFonts w:ascii="Noto Sans Mono" w:hAnsi="Noto Sans Mono"/>
          <w:sz w:val="22"/>
          <w:szCs w:val="22"/>
        </w:rPr>
      </w:pPr>
      <w:r>
        <w:rPr>
          <w:rFonts w:ascii="Noto Sans Mono" w:hAnsi="Noto Sans Mono"/>
          <w:sz w:val="22"/>
          <w:szCs w:val="22"/>
        </w:rPr>
        <w:tab/>
      </w:r>
      <w:r>
        <w:rPr>
          <w:rFonts w:ascii="Noto Sans Mono" w:hAnsi="Noto Sans Mono"/>
          <w:sz w:val="22"/>
          <w:szCs w:val="22"/>
        </w:rPr>
        <w:t># escreva seu código aqui</w:t>
      </w:r>
    </w:p>
    <w:p>
      <w:pPr>
        <w:pStyle w:val="Normal"/>
        <w:rPr>
          <w:rFonts w:ascii="Noto Sans Mono" w:hAnsi="Noto Sans Mono"/>
          <w:sz w:val="22"/>
          <w:szCs w:val="22"/>
        </w:rPr>
      </w:pPr>
      <w:r>
        <w:rPr>
          <w:rFonts w:ascii="Noto Sans Mono" w:hAnsi="Noto Sans Mono"/>
          <w:sz w:val="22"/>
          <w:szCs w:val="22"/>
        </w:rPr>
        <w:t>}</w:t>
      </w:r>
    </w:p>
    <w:p>
      <w:pPr>
        <w:pStyle w:val="Normal"/>
        <w:rPr>
          <w:rFonts w:ascii="Noto Sans Mono" w:hAnsi="Noto Sans Mono"/>
        </w:rPr>
      </w:pPr>
      <w:r>
        <w:rPr>
          <w:rFonts w:ascii="Noto Sans Mono" w:hAnsi="Noto Sans Mono"/>
        </w:rPr>
      </w:r>
    </w:p>
    <w:p>
      <w:pPr>
        <w:pStyle w:val="Normal"/>
        <w:rPr>
          <w:rFonts w:ascii="Noto Sans Mono" w:hAnsi="Noto Sans Mono"/>
        </w:rPr>
      </w:pPr>
      <w:r>
        <w:rPr>
          <w:rFonts w:ascii="Noto Sans Mono" w:hAnsi="Noto Sans Mono"/>
        </w:rPr>
        <w:t># Exemplo de uso</w:t>
      </w:r>
    </w:p>
    <w:p>
      <w:pPr>
        <w:pStyle w:val="Normal"/>
        <w:rPr>
          <w:rFonts w:ascii="Noto Sans Mono" w:hAnsi="Noto Sans Mono"/>
        </w:rPr>
      </w:pPr>
      <w:r>
        <w:rPr>
          <w:rFonts w:ascii="Noto Sans Mono" w:hAnsi="Noto Sans Mono"/>
          <w:sz w:val="22"/>
          <w:szCs w:val="22"/>
        </w:rPr>
        <w:t>porcento_par_ou_impar</w:t>
      </w:r>
      <w:r>
        <w:rPr>
          <w:rFonts w:ascii="Noto Sans Mono" w:hAnsi="Noto Sans Mono"/>
        </w:rPr>
        <w:t>(c(2,10,9,1)) # resultado: 50%</w:t>
      </w:r>
    </w:p>
    <w:p>
      <w:pPr>
        <w:pStyle w:val="Normal"/>
        <w:rPr>
          <w:rFonts w:ascii="Noto Sans Mono" w:hAnsi="Noto Sans Mono"/>
        </w:rPr>
      </w:pPr>
      <w:r>
        <w:rPr>
          <w:rFonts w:ascii="Noto Sans Mono" w:hAnsi="Noto Sans Mono"/>
          <w:sz w:val="22"/>
          <w:szCs w:val="22"/>
        </w:rPr>
        <w:t>porcento_par_ou_impar</w:t>
      </w:r>
      <w:r>
        <w:rPr>
          <w:rFonts w:ascii="Noto Sans Mono" w:hAnsi="Noto Sans Mono"/>
        </w:rPr>
        <w:t>(4) # resultado: 100%</w:t>
      </w:r>
    </w:p>
    <w:p>
      <w:pPr>
        <w:pStyle w:val="Normal"/>
        <w:rPr>
          <w:rFonts w:ascii="Noto Sans Mono" w:hAnsi="Noto Sans Mono"/>
        </w:rPr>
      </w:pPr>
      <w:r>
        <w:rPr>
          <w:rFonts w:ascii="Noto Sans Mono" w:hAnsi="Noto Sans Mono"/>
        </w:rPr>
      </w:r>
    </w:p>
    <w:p>
      <w:pPr>
        <w:pStyle w:val="Normal"/>
        <w:rPr>
          <w:rFonts w:ascii="Noto Sans Mono" w:hAnsi="Noto Sans Mono"/>
        </w:rPr>
      </w:pPr>
      <w:r>
        <w:rPr>
          <w:rFonts w:ascii="Noto Sans Mono" w:hAnsi="Noto Sans Mono"/>
        </w:rPr>
      </w:r>
    </w:p>
    <w:p>
      <w:pPr>
        <w:pStyle w:val="Normal"/>
        <w:rPr>
          <w:rFonts w:ascii="Noto Sans Mono" w:hAnsi="Noto Sans Mono"/>
        </w:rPr>
      </w:pPr>
      <w:r>
        <w:rPr>
          <w:rFonts w:ascii="Noto Sans Mono" w:hAnsi="Noto Sans Mono"/>
        </w:rPr>
      </w:r>
    </w:p>
    <w:p>
      <w:pPr>
        <w:pStyle w:val="Normal"/>
        <w:numPr>
          <w:ilvl w:val="0"/>
          <w:numId w:val="2"/>
        </w:numPr>
        <w:rPr/>
      </w:pPr>
      <w:r>
        <w:rPr/>
        <w:t xml:space="preserve">Função que mostra elementos da </w:t>
      </w:r>
      <w:hyperlink r:id="rId2">
        <w:r>
          <w:rPr>
            <w:rStyle w:val="InternetLink"/>
          </w:rPr>
          <w:t xml:space="preserve">sequência de </w:t>
        </w:r>
        <w:r>
          <w:rPr>
            <w:rStyle w:val="InternetLink"/>
          </w:rPr>
          <w:t>Fibonac</w:t>
        </w:r>
        <w:r>
          <w:rPr>
            <w:rStyle w:val="InternetLink"/>
          </w:rPr>
          <w:t>c</w:t>
        </w:r>
        <w:r>
          <w:rPr>
            <w:rStyle w:val="InternetLink"/>
          </w:rPr>
          <w:t>i</w:t>
        </w:r>
      </w:hyperlink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Noto Sans Mono" w:hAnsi="Noto Sans Mono"/>
          <w:sz w:val="22"/>
          <w:szCs w:val="22"/>
        </w:rPr>
      </w:pPr>
      <w:r>
        <w:rPr>
          <w:rFonts w:ascii="Noto Sans Mono" w:hAnsi="Noto Sans Mono"/>
          <w:sz w:val="22"/>
          <w:szCs w:val="22"/>
        </w:rPr>
        <w:t>calcular_fibonacci = function (quantos_elementos) {</w:t>
      </w:r>
    </w:p>
    <w:p>
      <w:pPr>
        <w:pStyle w:val="Normal"/>
        <w:rPr>
          <w:rFonts w:ascii="Noto Sans Mono" w:hAnsi="Noto Sans Mono"/>
          <w:sz w:val="22"/>
          <w:szCs w:val="22"/>
        </w:rPr>
      </w:pPr>
      <w:r>
        <w:rPr>
          <w:rFonts w:ascii="Noto Sans Mono" w:hAnsi="Noto Sans Mono"/>
          <w:sz w:val="22"/>
          <w:szCs w:val="22"/>
        </w:rPr>
        <w:tab/>
      </w:r>
      <w:r>
        <w:rPr>
          <w:rFonts w:ascii="Noto Sans Mono" w:hAnsi="Noto Sans Mono"/>
          <w:sz w:val="22"/>
          <w:szCs w:val="22"/>
        </w:rPr>
        <w:t># escreva seu código aqui</w:t>
      </w:r>
    </w:p>
    <w:p>
      <w:pPr>
        <w:pStyle w:val="Normal"/>
        <w:rPr>
          <w:rFonts w:ascii="Noto Sans Mono" w:hAnsi="Noto Sans Mono"/>
          <w:sz w:val="22"/>
          <w:szCs w:val="22"/>
        </w:rPr>
      </w:pPr>
      <w:r>
        <w:rPr>
          <w:rFonts w:ascii="Noto Sans Mono" w:hAnsi="Noto Sans Mono"/>
          <w:sz w:val="22"/>
          <w:szCs w:val="22"/>
        </w:rPr>
        <w:t>}</w:t>
      </w:r>
    </w:p>
    <w:p>
      <w:pPr>
        <w:pStyle w:val="Normal"/>
        <w:rPr>
          <w:rFonts w:ascii="Noto Sans Mono" w:hAnsi="Noto Sans Mono"/>
        </w:rPr>
      </w:pPr>
      <w:r>
        <w:rPr>
          <w:rFonts w:ascii="Noto Sans Mono" w:hAnsi="Noto Sans Mono"/>
        </w:rPr>
      </w:r>
    </w:p>
    <w:p>
      <w:pPr>
        <w:pStyle w:val="Normal"/>
        <w:rPr>
          <w:rFonts w:ascii="Noto Sans Mono" w:hAnsi="Noto Sans Mono"/>
        </w:rPr>
      </w:pPr>
      <w:r>
        <w:rPr>
          <w:rFonts w:ascii="Noto Sans Mono" w:hAnsi="Noto Sans Mono"/>
        </w:rPr>
        <w:t># Exemplo de uso</w:t>
      </w:r>
    </w:p>
    <w:p>
      <w:pPr>
        <w:pStyle w:val="Normal"/>
        <w:rPr>
          <w:rFonts w:ascii="Noto Sans Mono" w:hAnsi="Noto Sans Mono"/>
        </w:rPr>
      </w:pPr>
      <w:bookmarkStart w:id="0" w:name="__DdeLink__13_1846980603"/>
      <w:r>
        <w:rPr>
          <w:rFonts w:ascii="Noto Sans Mono" w:hAnsi="Noto Sans Mono"/>
          <w:sz w:val="22"/>
          <w:szCs w:val="22"/>
        </w:rPr>
        <w:t>calcular_fibonacci</w:t>
      </w:r>
      <w:bookmarkEnd w:id="0"/>
      <w:r>
        <w:rPr>
          <w:rFonts w:ascii="Noto Sans Mono" w:hAnsi="Noto Sans Mono"/>
        </w:rPr>
        <w:t>(4) # resultado: 1 1 2 3</w:t>
      </w:r>
    </w:p>
    <w:p>
      <w:pPr>
        <w:pStyle w:val="Normal"/>
        <w:rPr>
          <w:rFonts w:ascii="Noto Sans Mono" w:hAnsi="Noto Sans Mono"/>
        </w:rPr>
      </w:pPr>
      <w:r>
        <w:rPr>
          <w:rFonts w:ascii="Noto Sans Mono" w:hAnsi="Noto Sans Mono"/>
          <w:sz w:val="22"/>
          <w:szCs w:val="22"/>
        </w:rPr>
        <w:t>calcular_fibonacci</w:t>
      </w:r>
      <w:r>
        <w:rPr>
          <w:rFonts w:ascii="Noto Sans Mono" w:hAnsi="Noto Sans Mono"/>
        </w:rPr>
        <w:t>(7) # resultado: 1 1 2 3 5 8 13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Mono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t.wikipedia.org/wiki/Sequ&#234;ncia_de_Fibonacci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LibreOffice/6.0.7.3$Linux_X86_64 LibreOffice_project/00m0$Build-3</Application>
  <Pages>2</Pages>
  <Words>250</Words>
  <Characters>1275</Characters>
  <CharactersWithSpaces>1489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2017-07-29T20:48:12Z</dcterms:created>
  <dc:creator/>
  <dc:description/>
  <dc:language>en-GB</dc:language>
  <cp:lastModifiedBy>Kleber Neves</cp:lastModifiedBy>
  <dcterms:modified xsi:type="dcterms:W3CDTF">2021-01-17T12:33:06Z</dcterms:modified>
  <cp:revision>7</cp:revision>
  <dc:subject/>
  <dc:title/>
</cp:coreProperties>
</file>