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Menu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Sexta</w:t>
            </w:r>
          </w:p>
        </w:tc>
        <w:tc>
          <w:p>
            <w:pPr>
              <w:pStyle w:val="Compact"/>
              <w:jc w:val="left"/>
            </w:pPr>
            <w:r>
              <w:t xml:space="preserve">- teste</w:t>
            </w:r>
            <w:r>
              <w:br/>
            </w:r>
            <w:r>
              <w:t xml:space="preserve">- teste2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Sábado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Domingo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Segunda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Terça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Quarta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Quinta</w:t>
            </w:r>
          </w:p>
        </w:tc>
        <w:tc>
          <w:p>
            <w:pPr>
              <w:pStyle w:val="Compact"/>
              <w:jc w:val="left"/>
            </w:pPr>
            <w:r>
              <w:t xml:space="preserve">- opção 1</w:t>
            </w:r>
            <w:r>
              <w:br/>
            </w:r>
            <w:r>
              <w:t xml:space="preserve">- opção 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</dc:title>
  <dc:creator/>
  <cp:keywords/>
  <dcterms:created xsi:type="dcterms:W3CDTF">2020-12-08T18:11:55Z</dcterms:created>
  <dcterms:modified xsi:type="dcterms:W3CDTF">2020-12-08T18:11:55Z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