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suppressAutoHyphens w:val="1"/>
        <w:rPr>
          <w:rFonts w:ascii="Helvetica Neue" w:cs="Helvetica Neue" w:hAnsi="Helvetica Neue" w:eastAsia="Helvetica Neue"/>
          <w:b w:val="1"/>
          <w:bCs w:val="1"/>
          <w:u w:color="357ca2"/>
        </w:rPr>
      </w:pPr>
      <w:r>
        <w:rPr>
          <w:rFonts w:ascii="Helvetica Neue" w:hAnsi="Helvetica Neue"/>
          <w:b w:val="1"/>
          <w:bCs w:val="1"/>
          <w:u w:color="357ca2"/>
          <w:rtl w:val="0"/>
          <w:lang w:val="en-US"/>
        </w:rPr>
        <w:t>GAVIN ASAY</w:t>
      </w:r>
    </w:p>
    <w:p>
      <w:pPr>
        <w:pStyle w:val="Text A"/>
        <w:suppressAutoHyphens w:val="1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"mailto:gavin.asay@gmail.com"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gavin.asay@gmail.com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| 951 348 8892 | Orem, UT 84058</w:t>
      </w:r>
    </w:p>
    <w:p>
      <w:pPr>
        <w:pStyle w:val="Text A"/>
        <w:suppressAutoHyphens w:val="1"/>
        <w:rPr>
          <w:rStyle w:val="Ohne"/>
          <w:rFonts w:ascii="Helvetica Neue" w:cs="Helvetica Neue" w:hAnsi="Helvetica Neue" w:eastAsia="Helvetica Neue"/>
          <w:sz w:val="20"/>
          <w:szCs w:val="20"/>
        </w:rPr>
      </w:pPr>
      <w:r>
        <w:rPr>
          <w:rStyle w:val="Hyperlink.1"/>
          <w:rFonts w:ascii="Helvetica Neue" w:cs="Helvetica Neue" w:hAnsi="Helvetica Neue" w:eastAsia="Helvetica Neue"/>
          <w:u w:color="487a9f"/>
          <w:lang w:val="en-US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u w:color="487a9f"/>
          <w:lang w:val="en-US"/>
        </w:rPr>
        <w:instrText xml:space="preserve"> HYPERLINK "http://github.com/gavin-asay"</w:instrText>
      </w:r>
      <w:r>
        <w:rPr>
          <w:rStyle w:val="Hyperlink.1"/>
          <w:rFonts w:ascii="Helvetica Neue" w:cs="Helvetica Neue" w:hAnsi="Helvetica Neue" w:eastAsia="Helvetica Neue"/>
          <w:u w:color="487a9f"/>
          <w:lang w:val="en-US"/>
        </w:rPr>
        <w:fldChar w:fldCharType="separate" w:fldLock="0"/>
      </w:r>
      <w:r>
        <w:rPr>
          <w:rStyle w:val="Hyperlink.1"/>
          <w:rFonts w:ascii="Helvetica Neue" w:hAnsi="Helvetica Neue"/>
          <w:u w:color="487a9f"/>
          <w:rtl w:val="0"/>
          <w:lang w:val="en-US"/>
        </w:rPr>
        <w:t>github.com/gavin-asay</w:t>
      </w:r>
      <w:r>
        <w:rPr/>
        <w:fldChar w:fldCharType="end" w:fldLock="0"/>
      </w:r>
      <w:r>
        <w:rPr>
          <w:rStyle w:val="Ohne"/>
          <w:rFonts w:ascii="Helvetica Neue" w:hAnsi="Helvetica Neue"/>
          <w:rtl w:val="0"/>
          <w:lang w:val="en-US"/>
        </w:rPr>
        <w:t xml:space="preserve"> | </w:t>
      </w:r>
      <w:r>
        <w:rPr>
          <w:rStyle w:val="Hyperlink.2"/>
          <w:rFonts w:ascii="Helvetica Neue" w:cs="Helvetica Neue" w:hAnsi="Helvetica Neue" w:eastAsia="Helvetica Neue"/>
          <w:u w:color="487a9f"/>
          <w:lang w:val="de-DE"/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u w:color="487a9f"/>
          <w:lang w:val="de-DE"/>
        </w:rPr>
        <w:instrText xml:space="preserve"> HYPERLINK "https://www.linkedin.com/in/gavinasay/"</w:instrText>
      </w:r>
      <w:r>
        <w:rPr>
          <w:rStyle w:val="Hyperlink.2"/>
          <w:rFonts w:ascii="Helvetica Neue" w:cs="Helvetica Neue" w:hAnsi="Helvetica Neue" w:eastAsia="Helvetica Neue"/>
          <w:u w:color="487a9f"/>
          <w:lang w:val="de-DE"/>
        </w:rPr>
        <w:fldChar w:fldCharType="separate" w:fldLock="0"/>
      </w:r>
      <w:r>
        <w:rPr>
          <w:rStyle w:val="Hyperlink.2"/>
          <w:rFonts w:ascii="Helvetica Neue" w:hAnsi="Helvetica Neue"/>
          <w:u w:color="487a9f"/>
          <w:rtl w:val="0"/>
          <w:lang w:val="de-DE"/>
        </w:rPr>
        <w:t>linkedin.com/in/gavinasay/</w:t>
      </w:r>
      <w:r>
        <w:rPr/>
        <w:fldChar w:fldCharType="end" w:fldLock="0"/>
      </w:r>
      <w:r>
        <w:rPr>
          <w:rStyle w:val="Ohne"/>
          <w:rFonts w:ascii="Helvetica Neue" w:hAnsi="Helvetica Neue"/>
          <w:rtl w:val="0"/>
          <w:lang w:val="en-US"/>
        </w:rPr>
        <w:t xml:space="preserve"> | Portfolio: </w:t>
      </w:r>
      <w:r>
        <w:rPr>
          <w:rStyle w:val="Hyperlink.1"/>
          <w:rFonts w:ascii="Helvetica Neue" w:cs="Helvetica Neue" w:hAnsi="Helvetica Neue" w:eastAsia="Helvetica Neue"/>
          <w:u w:color="487a9f"/>
          <w:lang w:val="en-US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u w:color="487a9f"/>
          <w:lang w:val="en-US"/>
        </w:rPr>
        <w:instrText xml:space="preserve"> HYPERLINK "http://gavinasay.herokuapp.com/"</w:instrText>
      </w:r>
      <w:r>
        <w:rPr>
          <w:rStyle w:val="Hyperlink.1"/>
          <w:rFonts w:ascii="Helvetica Neue" w:cs="Helvetica Neue" w:hAnsi="Helvetica Neue" w:eastAsia="Helvetica Neue"/>
          <w:u w:color="487a9f"/>
          <w:lang w:val="en-US"/>
        </w:rPr>
        <w:fldChar w:fldCharType="separate" w:fldLock="0"/>
      </w:r>
      <w:r>
        <w:rPr>
          <w:rStyle w:val="Hyperlink.1"/>
          <w:rFonts w:ascii="Helvetica Neue" w:hAnsi="Helvetica Neue"/>
          <w:u w:color="487a9f"/>
          <w:rtl w:val="0"/>
          <w:lang w:val="en-US"/>
        </w:rPr>
        <w:t>gavinasay.herokuapp.com/</w:t>
      </w:r>
      <w:r>
        <w:rPr/>
        <w:fldChar w:fldCharType="end" w:fldLock="0"/>
      </w:r>
    </w:p>
    <w:p>
      <w:pPr>
        <w:pStyle w:val="Text A"/>
        <w:suppressAutoHyphens w:val="1"/>
        <w:spacing w:line="26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xt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  <w:r>
        <w:rPr>
          <w:rStyle w:val="Ohne"/>
          <w:rFonts w:ascii="Helvetica Neue Light" w:hAnsi="Helvetica Neue Light"/>
          <w:u w:color="357ca2"/>
          <w:rtl w:val="0"/>
          <w:lang w:val="en-US"/>
        </w:rPr>
        <w:t>W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>eb developer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>/software engineer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 xml:space="preserve"> leveraging background in creating online content, particularly in education. Earned certificate in Full-Stack Web Development from University of Utah Boot Camp.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 xml:space="preserve"> Experience with Origami Risk, particularly in scripting involving external APIs.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 xml:space="preserve"> Proven track record in solving challenging organizational problems and carrying ambitious product visions from concept to fully realized, exceptional product.</w:t>
      </w:r>
    </w:p>
    <w:p>
      <w:pPr>
        <w:pStyle w:val="Text A"/>
        <w:suppressAutoHyphens w:val="1"/>
        <w:spacing w:line="264" w:lineRule="auto"/>
        <w:rPr>
          <w:rFonts w:ascii="Helvetica Neue Light" w:cs="Helvetica Neue Light" w:hAnsi="Helvetica Neue Light" w:eastAsia="Helvetica Neue Light"/>
          <w:sz w:val="24"/>
          <w:szCs w:val="24"/>
          <w:u w:color="357ca2"/>
        </w:rPr>
      </w:pPr>
    </w:p>
    <w:p>
      <w:pPr>
        <w:pStyle w:val="Text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sz w:val="24"/>
          <w:szCs w:val="24"/>
          <w:u w:color="357ca2"/>
        </w:rPr>
      </w:pPr>
      <w:r>
        <w:rPr>
          <w:rStyle w:val="Ohne"/>
          <w:rFonts w:ascii="Helvetica Neue" w:hAnsi="Helvetica Neue"/>
          <w:b w:val="1"/>
          <w:bCs w:val="1"/>
          <w:sz w:val="24"/>
          <w:szCs w:val="24"/>
          <w:u w:color="357ca2"/>
          <w:rtl w:val="0"/>
          <w:lang w:val="en-US"/>
        </w:rPr>
        <w:t>Technical</w:t>
      </w:r>
      <w:r>
        <w:rPr>
          <w:rStyle w:val="Ohne"/>
          <w:rFonts w:ascii="Helvetica Neue" w:hAnsi="Helvetica Neue"/>
          <w:b w:val="1"/>
          <w:bCs w:val="1"/>
          <w:sz w:val="24"/>
          <w:szCs w:val="24"/>
          <w:u w:color="357ca2"/>
          <w:rtl w:val="0"/>
          <w:lang w:val="en-US"/>
        </w:rPr>
        <w:t xml:space="preserve"> Skills</w:t>
      </w:r>
    </w:p>
    <w:p>
      <w:pPr>
        <w:pStyle w:val="Text A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  <w:r>
        <w:rPr>
          <w:rStyle w:val="Ohne"/>
          <w:rFonts w:ascii="Helvetica Neue Medium" w:hAnsi="Helvetica Neue Medium"/>
          <w:u w:color="357ca2"/>
          <w:rtl w:val="0"/>
          <w:lang w:val="en-US"/>
        </w:rPr>
        <w:t>Languages:</w:t>
      </w:r>
      <w:r>
        <w:rPr>
          <w:rStyle w:val="Ohne"/>
          <w:rFonts w:ascii="Helvetica Neue" w:hAnsi="Helvetica Neue"/>
          <w:b w:val="1"/>
          <w:bCs w:val="1"/>
          <w:u w:color="357ca2"/>
          <w:rtl w:val="0"/>
          <w:lang w:val="en-US"/>
        </w:rPr>
        <w:t xml:space="preserve"> 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>JavaScript, HTML, CSS, SQL, NoSQL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>, Python</w:t>
      </w:r>
    </w:p>
    <w:p>
      <w:pPr>
        <w:pStyle w:val="Text A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  <w:r>
        <w:rPr>
          <w:rStyle w:val="Ohne"/>
          <w:rFonts w:ascii="Helvetica Neue Medium" w:hAnsi="Helvetica Neue Medium"/>
          <w:u w:color="357ca2"/>
          <w:rtl w:val="0"/>
          <w:lang w:val="en-US"/>
        </w:rPr>
        <w:t>Applications: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 xml:space="preserve"> Git/GitHub, MongoDB, MySQL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>, PostgreSQL, MS SQL Server</w:t>
      </w:r>
    </w:p>
    <w:p>
      <w:pPr>
        <w:pStyle w:val="Text A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  <w:r>
        <w:rPr>
          <w:rStyle w:val="Ohne"/>
          <w:rFonts w:ascii="Helvetica Neue Medium" w:hAnsi="Helvetica Neue Medium"/>
          <w:u w:color="357ca2"/>
          <w:rtl w:val="0"/>
          <w:lang w:val="en-US"/>
        </w:rPr>
        <w:t>Tools: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 xml:space="preserve"> Express, Node, React, Redux, Handlebars, Bootstrap, Materialize.css, jQuery, Sequelize, Mongoose, GraphQL, styled-components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>, Flask, SQLAlchemy</w:t>
      </w:r>
    </w:p>
    <w:p>
      <w:pPr>
        <w:pStyle w:val="Text A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</w:p>
    <w:p>
      <w:pPr>
        <w:pStyle w:val="Text A"/>
        <w:spacing w:line="264" w:lineRule="auto"/>
      </w:pPr>
      <w:r>
        <w:rPr>
          <w:rStyle w:val="Ohne"/>
          <w:rFonts w:ascii="Helvetica Neue" w:hAnsi="Helvetica Neue"/>
          <w:b w:val="1"/>
          <w:bCs w:val="1"/>
          <w:sz w:val="24"/>
          <w:szCs w:val="24"/>
          <w:u w:color="357ca2"/>
          <w:rtl w:val="0"/>
          <w:lang w:val="en-US"/>
        </w:rPr>
        <w:t>Projects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 xml:space="preserve">Landmark Tracker: 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>Discover unique points of interest and landmarks near you that typical maps and navigation apps overlook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Role: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Back-end Developer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Tools: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JavaScript, Node, Express, MySQL, Sequelize, Google Maps API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  <w:u w:color="3a7ca1"/>
        </w:rPr>
      </w:pPr>
      <w:r>
        <w:rPr>
          <w:rStyle w:val="Hyperlink.3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instrText xml:space="preserve"> HYPERLINK "https://github.com/gavin-asay/landmark-tracker"</w:instrText>
      </w:r>
      <w:r>
        <w:rPr>
          <w:rStyle w:val="Hyperlink.3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fldChar w:fldCharType="separate" w:fldLock="0"/>
      </w:r>
      <w:r>
        <w:rPr>
          <w:rStyle w:val="Hyperlink.3"/>
          <w:rFonts w:ascii="Helvetica Neue" w:hAnsi="Helvetica Neue"/>
          <w:sz w:val="22"/>
          <w:szCs w:val="22"/>
          <w:u w:color="0000ff"/>
          <w:rtl w:val="0"/>
          <w:lang w:val="de-DE"/>
        </w:rPr>
        <w:t>github.com/gavin-asay/landmark-tracker</w:t>
      </w:r>
      <w:r>
        <w:rPr/>
        <w:fldChar w:fldCharType="end" w:fldLock="0"/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| </w:t>
      </w:r>
      <w:r>
        <w:rPr>
          <w:rStyle w:val="Hyperlink.4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instrText xml:space="preserve"> HYPERLINK "https://infinite-basin-15382.herokuapp.com/"</w:instrText>
      </w:r>
      <w:r>
        <w:rPr>
          <w:rStyle w:val="Hyperlink.4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fldChar w:fldCharType="separate" w:fldLock="0"/>
      </w:r>
      <w:r>
        <w:rPr>
          <w:rStyle w:val="Hyperlink.4"/>
          <w:rFonts w:ascii="Helvetica Neue" w:hAnsi="Helvetica Neue"/>
          <w:sz w:val="22"/>
          <w:szCs w:val="22"/>
          <w:u w:color="0000ff"/>
          <w:rtl w:val="0"/>
          <w:lang w:val="de-DE"/>
        </w:rPr>
        <w:t>infinite-basin-15382.herokuapp.com/</w:t>
      </w:r>
      <w:r>
        <w:rPr/>
        <w:fldChar w:fldCharType="end" w:fldLock="0"/>
      </w:r>
    </w:p>
    <w:p>
      <w:pPr>
        <w:pStyle w:val="Tabellenstil 2 A"/>
        <w:suppressAutoHyphens w:val="1"/>
        <w:spacing w:line="264" w:lineRule="auto"/>
        <w:rPr>
          <w:rFonts w:ascii="Helvetica Neue" w:cs="Helvetica Neue" w:hAnsi="Helvetica Neue" w:eastAsia="Helvetica Neue"/>
          <w:sz w:val="22"/>
          <w:szCs w:val="22"/>
          <w:u w:color="487a9f"/>
        </w:rPr>
      </w:pP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 xml:space="preserve">nodeValue Tech Blog: 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>Full-stack blogging application with functional APIs for user accounts, blog posts, and comments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Role: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Sole author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Tools</w:t>
      </w:r>
      <w:r>
        <w:rPr>
          <w:rStyle w:val="Ohne"/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: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JavaScript, Node, Express, MySQL, Sequelize, Handlebars</w:t>
      </w: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  <w:u w:color="487a9f"/>
        </w:rPr>
      </w:pPr>
      <w:r>
        <w:rPr>
          <w:rStyle w:val="Hyperlink.4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instrText xml:space="preserve"> HYPERLINK "https://github.com/gavin-asay/nodevalue-tech-blog"</w:instrText>
      </w:r>
      <w:r>
        <w:rPr>
          <w:rStyle w:val="Hyperlink.4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fldChar w:fldCharType="separate" w:fldLock="0"/>
      </w:r>
      <w:r>
        <w:rPr>
          <w:rStyle w:val="Hyperlink.4"/>
          <w:rFonts w:ascii="Helvetica Neue" w:hAnsi="Helvetica Neue"/>
          <w:sz w:val="22"/>
          <w:szCs w:val="22"/>
          <w:u w:color="0000ff"/>
          <w:rtl w:val="0"/>
          <w:lang w:val="de-DE"/>
        </w:rPr>
        <w:t>github.com/gavin-asay/nodevalue-tech-blog</w:t>
      </w:r>
      <w:r>
        <w:rPr/>
        <w:fldChar w:fldCharType="end" w:fldLock="0"/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|</w:t>
      </w:r>
      <w:r>
        <w:rPr>
          <w:rStyle w:val="Ohne"/>
          <w:rFonts w:ascii="Helvetica Neue" w:hAnsi="Helvetica Neue"/>
          <w:sz w:val="22"/>
          <w:szCs w:val="22"/>
          <w:u w:color="487a9f"/>
          <w:rtl w:val="0"/>
          <w:lang w:val="en-US"/>
        </w:rPr>
        <w:t xml:space="preserve"> </w:t>
      </w:r>
      <w:r>
        <w:rPr>
          <w:rStyle w:val="Hyperlink.4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instrText xml:space="preserve"> HYPERLINK "https://fast-journey-11216.herokuapp.com/"</w:instrText>
      </w:r>
      <w:r>
        <w:rPr>
          <w:rStyle w:val="Hyperlink.4"/>
          <w:rFonts w:ascii="Helvetica Neue" w:cs="Helvetica Neue" w:hAnsi="Helvetica Neue" w:eastAsia="Helvetica Neue"/>
          <w:sz w:val="22"/>
          <w:szCs w:val="22"/>
          <w:u w:color="0000ff"/>
          <w:lang w:val="de-DE"/>
        </w:rPr>
        <w:fldChar w:fldCharType="separate" w:fldLock="0"/>
      </w:r>
      <w:r>
        <w:rPr>
          <w:rStyle w:val="Hyperlink.4"/>
          <w:rFonts w:ascii="Helvetica Neue" w:hAnsi="Helvetica Neue"/>
          <w:sz w:val="22"/>
          <w:szCs w:val="22"/>
          <w:u w:color="0000ff"/>
          <w:rtl w:val="0"/>
          <w:lang w:val="de-DE"/>
        </w:rPr>
        <w:t>fast-journey-11216.herokuapp.com/</w:t>
      </w:r>
      <w:r>
        <w:rPr/>
        <w:fldChar w:fldCharType="end" w:fldLock="0"/>
      </w:r>
    </w:p>
    <w:p>
      <w:pPr>
        <w:pStyle w:val="Text A"/>
        <w:spacing w:line="26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xt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sz w:val="24"/>
          <w:szCs w:val="24"/>
          <w:u w:color="357ca2"/>
        </w:rPr>
      </w:pPr>
      <w:r>
        <w:rPr>
          <w:rStyle w:val="Ohne"/>
          <w:rFonts w:ascii="Helvetica Neue" w:hAnsi="Helvetica Neue"/>
          <w:b w:val="1"/>
          <w:bCs w:val="1"/>
          <w:sz w:val="24"/>
          <w:szCs w:val="24"/>
          <w:u w:color="357ca2"/>
          <w:rtl w:val="0"/>
          <w:lang w:val="en-US"/>
        </w:rPr>
        <w:t>Work Experience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Delivery Support Specialist</w:t>
      </w: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 xml:space="preserve">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|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Origami Risk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|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Remote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|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October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202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1</w:t>
      </w:r>
      <w:r>
        <w:rPr>
          <w:rStyle w:val="Ohne"/>
          <w:rFonts w:ascii="Helvetica Neue" w:hAnsi="Helvetica Neue" w:hint="default"/>
          <w:sz w:val="22"/>
          <w:szCs w:val="22"/>
          <w:rtl w:val="0"/>
          <w:lang w:val="en-US"/>
        </w:rPr>
        <w:t xml:space="preserve"> –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Current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sz w:val="22"/>
          <w:szCs w:val="22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Implementation of APIs for numerous clients customized for unique use cases and business needs.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Utilize JavaScript and SQL to write reliable scripts for integrating client accounts with a variety of APIs.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Fonts w:ascii="Helvetica Neue Light" w:hAnsi="Helvetica Neue Light"/>
          <w:sz w:val="22"/>
          <w:szCs w:val="22"/>
          <w:rtl w:val="0"/>
          <w:lang w:val="en-US"/>
        </w:rPr>
        <w:t>Engage in projects to improve the API implementation process to reduce work and billable hours.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Fonts w:ascii="Helvetica Neue Light" w:hAnsi="Helvetica Neue Light"/>
          <w:sz w:val="22"/>
          <w:szCs w:val="22"/>
          <w:rtl w:val="0"/>
          <w:lang w:val="en-US"/>
        </w:rPr>
        <w:t>Consume and understand API documentation and advise clients and colleagues regarding best options for API uses.</w:t>
      </w:r>
    </w:p>
    <w:p>
      <w:pPr>
        <w:pStyle w:val="Tabellenstil 2 A"/>
        <w:suppressAutoHyphens w:val="1"/>
        <w:bidi w:val="0"/>
        <w:spacing w:line="264" w:lineRule="auto"/>
        <w:ind w:left="0" w:right="0" w:firstLine="0"/>
        <w:jc w:val="left"/>
        <w:rPr>
          <w:rFonts w:ascii="Helvetica Neue Light" w:cs="Helvetica Neue Light" w:hAnsi="Helvetica Neue Light" w:eastAsia="Helvetica Neue Light"/>
          <w:sz w:val="22"/>
          <w:szCs w:val="22"/>
          <w:rtl w:val="0"/>
        </w:rPr>
      </w:pP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Full Stack Developer Apprentice</w:t>
      </w: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 xml:space="preserve">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|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DevPipeline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|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Orem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, UT |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January 2022</w:t>
      </w:r>
      <w:r>
        <w:rPr>
          <w:rStyle w:val="Ohne"/>
          <w:rFonts w:ascii="Helvetica Neue" w:hAnsi="Helvetica Neue" w:hint="default"/>
          <w:sz w:val="22"/>
          <w:szCs w:val="22"/>
          <w:rtl w:val="0"/>
          <w:lang w:val="en-US"/>
        </w:rPr>
        <w:t xml:space="preserve"> –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Current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sz w:val="22"/>
          <w:szCs w:val="22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Development of high-quality full stack web applications with React and Python (Flask).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Utilize JavaScript, React.js, Python, Flask, SQLAlchemy, PostreSQL to develop full stack web apps.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Fonts w:ascii="Helvetica Neue Light" w:hAnsi="Helvetica Neue Light"/>
          <w:sz w:val="22"/>
          <w:szCs w:val="22"/>
          <w:rtl w:val="0"/>
          <w:lang w:val="en-US"/>
        </w:rPr>
        <w:t>Work with teammates using industry-standard Agile software development.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Fonts w:ascii="Helvetica Neue Light" w:hAnsi="Helvetica Neue Light"/>
          <w:sz w:val="22"/>
          <w:szCs w:val="22"/>
          <w:rtl w:val="0"/>
          <w:lang w:val="en-US"/>
        </w:rPr>
        <w:t>Provide instruction and assistance to others in peer programming settings.</w:t>
      </w:r>
    </w:p>
    <w:p>
      <w:pPr>
        <w:pStyle w:val="Text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sz w:val="24"/>
          <w:szCs w:val="24"/>
          <w:u w:color="357ca2"/>
        </w:rPr>
      </w:pP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Night Coach</w:t>
      </w: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 xml:space="preserve">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| The Heritage Community | Provo, UT | September 2020 </w:t>
      </w:r>
      <w:r>
        <w:rPr>
          <w:rStyle w:val="Ohne"/>
          <w:rFonts w:ascii="Helvetica Neue" w:hAnsi="Helvetica Neue" w:hint="default"/>
          <w:sz w:val="22"/>
          <w:szCs w:val="22"/>
          <w:rtl w:val="0"/>
          <w:lang w:val="en-US"/>
        </w:rPr>
        <w:t xml:space="preserve">–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September 2021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sz w:val="22"/>
          <w:szCs w:val="22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Caregiving role providing safety and compliance at residential mental health treatment center.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Fonts w:ascii="Helvetica Neue Light" w:hAnsi="Helvetica Neue Light"/>
          <w:sz w:val="22"/>
          <w:szCs w:val="22"/>
          <w:rtl w:val="0"/>
          <w:lang w:val="en-US"/>
        </w:rPr>
        <w:t>Created safe environment for at-risk clients with trauma-informed best practices</w:t>
      </w:r>
      <w:r>
        <w:rPr>
          <w:rFonts w:ascii="Helvetica Neue Light" w:hAnsi="Helvetica Neue Light"/>
          <w:sz w:val="22"/>
          <w:szCs w:val="22"/>
          <w:rtl w:val="0"/>
          <w:lang w:val="en-US"/>
        </w:rPr>
        <w:t xml:space="preserve"> and clear, timely communication</w:t>
      </w:r>
      <w:r>
        <w:rPr>
          <w:rFonts w:ascii="Helvetica Neue Light" w:hAnsi="Helvetica Neue Light"/>
          <w:sz w:val="22"/>
          <w:szCs w:val="22"/>
          <w:rtl w:val="0"/>
          <w:lang w:val="en-US"/>
        </w:rPr>
        <w:t>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Fonts w:ascii="Helvetica Neue Light" w:hAnsi="Helvetica Neue Light"/>
          <w:sz w:val="22"/>
          <w:szCs w:val="22"/>
          <w:rtl w:val="0"/>
          <w:lang w:val="en-US"/>
        </w:rPr>
        <w:t>Provided structure and consistency for clients through regular inspections, attentive supervision, and emotional support.</w:t>
      </w:r>
    </w:p>
    <w:p>
      <w:pPr>
        <w:pStyle w:val="Tabellenstil 2 A"/>
        <w:spacing w:line="264" w:lineRule="auto"/>
        <w:rPr>
          <w:rFonts w:ascii="Helvetica Neue" w:cs="Helvetica Neue" w:hAnsi="Helvetica Neue" w:eastAsia="Helvetica Neue"/>
          <w:b w:val="1"/>
          <w:bCs w:val="1"/>
          <w:sz w:val="22"/>
          <w:szCs w:val="22"/>
          <w:u w:color="357ca2"/>
        </w:rPr>
      </w:pP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>Editorial/Curriculum Specialist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 xml:space="preserve"> | Studies Weekly | Orem, UT | April 2016 </w:t>
      </w:r>
      <w:r>
        <w:rPr>
          <w:rStyle w:val="Ohne"/>
          <w:rFonts w:ascii="Helvetica Neue" w:hAnsi="Helvetica Neue" w:hint="default"/>
          <w:sz w:val="22"/>
          <w:szCs w:val="22"/>
          <w:u w:color="7f7f7f"/>
          <w:rtl w:val="0"/>
          <w:lang w:val="en-US"/>
        </w:rPr>
        <w:t xml:space="preserve">– 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>August 2019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sz w:val="22"/>
          <w:szCs w:val="22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Developed, edited and maintained elementary school social studies textbooks.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Fonts w:ascii="Helvetica Neue Light" w:hAnsi="Helvetica Neue Light"/>
          <w:sz w:val="22"/>
          <w:szCs w:val="22"/>
          <w:rtl w:val="0"/>
          <w:lang w:val="en-US"/>
        </w:rPr>
        <w:t>Organized and planned curricula to meet complex state requirements.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Fonts w:ascii="Helvetica Neue Light" w:hAnsi="Helvetica Neue Light"/>
          <w:sz w:val="22"/>
          <w:szCs w:val="22"/>
          <w:rtl w:val="0"/>
          <w:lang w:val="en-US"/>
        </w:rPr>
        <w:t>Led efforts to use Kanban processes to reduce waste.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Fonts w:ascii="Helvetica Neue Light" w:hAnsi="Helvetica Neue Light"/>
          <w:sz w:val="22"/>
          <w:szCs w:val="22"/>
          <w:rtl w:val="0"/>
          <w:lang w:val="en-US"/>
        </w:rPr>
        <w:t>Developed a process to handle corrections efficiently and supervised teams in handling all corrections, drastically improving response time.</w:t>
      </w:r>
    </w:p>
    <w:p>
      <w:pPr>
        <w:pStyle w:val="Text A"/>
        <w:widowControl w:val="0"/>
        <w:ind w:left="324" w:hanging="324"/>
        <w:rPr>
          <w:rFonts w:ascii="Helvetica Neue" w:cs="Helvetica Neue" w:hAnsi="Helvetica Neue" w:eastAsia="Helvetica Neue"/>
          <w:b w:val="1"/>
          <w:bCs w:val="1"/>
          <w:sz w:val="24"/>
          <w:szCs w:val="24"/>
          <w:u w:color="357ca2"/>
        </w:rPr>
      </w:pPr>
    </w:p>
    <w:p>
      <w:pPr>
        <w:pStyle w:val="Text A"/>
        <w:widowControl w:val="0"/>
        <w:ind w:left="324" w:hanging="324"/>
        <w:rPr>
          <w:rFonts w:ascii="Helvetica Neue" w:cs="Helvetica Neue" w:hAnsi="Helvetica Neue" w:eastAsia="Helvetica Neue"/>
          <w:b w:val="1"/>
          <w:bCs w:val="1"/>
          <w:sz w:val="24"/>
          <w:szCs w:val="24"/>
          <w:u w:color="357ca2"/>
        </w:rPr>
      </w:pPr>
    </w:p>
    <w:p>
      <w:pPr>
        <w:pStyle w:val="Text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sz w:val="24"/>
          <w:szCs w:val="24"/>
          <w:u w:color="357ca2"/>
        </w:rPr>
      </w:pPr>
      <w:r>
        <w:rPr>
          <w:rStyle w:val="Ohne"/>
          <w:rFonts w:ascii="Helvetica Neue" w:hAnsi="Helvetica Neue"/>
          <w:b w:val="1"/>
          <w:bCs w:val="1"/>
          <w:sz w:val="24"/>
          <w:szCs w:val="24"/>
          <w:u w:color="357ca2"/>
          <w:rtl w:val="0"/>
          <w:lang w:val="en-US"/>
        </w:rPr>
        <w:t>Education</w:t>
      </w:r>
    </w:p>
    <w:p>
      <w:pPr>
        <w:pStyle w:val="Tabellenstil 2 A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>University of Utah Boot Camp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 xml:space="preserve"> | Salt Lake City, UT (Remote) | Completed April 2021</w:t>
      </w:r>
    </w:p>
    <w:p>
      <w:pPr>
        <w:pStyle w:val="Tabellenstil 2 A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 Light" w:hAnsi="Helvetica Neue Light"/>
          <w:sz w:val="22"/>
          <w:szCs w:val="22"/>
          <w:u w:color="7f7f7f"/>
          <w:rtl w:val="0"/>
          <w:lang w:val="en-US"/>
        </w:rPr>
        <w:t>Certificate in Full-Stack Web Development</w:t>
      </w:r>
    </w:p>
    <w:p>
      <w:pPr>
        <w:pStyle w:val="Tabellenstil 2 A"/>
        <w:rPr>
          <w:rFonts w:ascii="Helvetica Neue" w:cs="Helvetica Neue" w:hAnsi="Helvetica Neue" w:eastAsia="Helvetica Neue"/>
          <w:sz w:val="22"/>
          <w:szCs w:val="22"/>
          <w:u w:color="7f7f7f"/>
        </w:rPr>
      </w:pPr>
    </w:p>
    <w:p>
      <w:pPr>
        <w:pStyle w:val="Tabellenstil 2 A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>Brigham Young University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 xml:space="preserve"> | Provo, UT | Graduated August 2015</w:t>
      </w:r>
    </w:p>
    <w:p>
      <w:pPr>
        <w:pStyle w:val="Tabellenstil 2 A"/>
        <w:rPr>
          <w:rStyle w:val="Ohne"/>
          <w:rFonts w:ascii="Helvetica Neue Light" w:cs="Helvetica Neue Light" w:hAnsi="Helvetica Neue Light" w:eastAsia="Helvetica Neue Light"/>
          <w:sz w:val="22"/>
          <w:szCs w:val="22"/>
          <w:u w:color="7f7f7f"/>
        </w:rPr>
      </w:pPr>
      <w:r>
        <w:rPr>
          <w:rStyle w:val="Ohne"/>
          <w:rFonts w:ascii="Helvetica Neue Light" w:hAnsi="Helvetica Neue Light"/>
          <w:sz w:val="22"/>
          <w:szCs w:val="22"/>
          <w:u w:color="7f7f7f"/>
          <w:rtl w:val="0"/>
          <w:lang w:val="en-US"/>
        </w:rPr>
        <w:t>Bachelor of Science in Neuroscience</w:t>
      </w:r>
    </w:p>
    <w:p>
      <w:pPr>
        <w:pStyle w:val="Tabellenstil 2 A"/>
        <w:rPr>
          <w:rStyle w:val="Ohne"/>
          <w:rFonts w:ascii="Helvetica Neue Light" w:cs="Helvetica Neue Light" w:hAnsi="Helvetica Neue Light" w:eastAsia="Helvetica Neue Light"/>
          <w:sz w:val="22"/>
          <w:szCs w:val="22"/>
          <w:u w:color="357ca2"/>
        </w:rPr>
      </w:pPr>
      <w:r>
        <w:rPr>
          <w:rStyle w:val="Ohne"/>
          <w:rFonts w:ascii="Helvetica Neue Light" w:hAnsi="Helvetica Neue Light"/>
          <w:sz w:val="22"/>
          <w:szCs w:val="22"/>
          <w:u w:color="7f7f7f"/>
          <w:rtl w:val="0"/>
          <w:lang w:val="en-US"/>
        </w:rPr>
        <w:t>Double Major, German Studies</w:t>
      </w:r>
    </w:p>
    <w:p>
      <w:pPr>
        <w:pStyle w:val="Text A"/>
        <w:spacing w:line="264" w:lineRule="auto"/>
      </w:pP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u w:color="357ca2"/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1"/>
  </w:abstractNum>
  <w:abstractNum w:abstractNumId="1">
    <w:multiLevelType w:val="hybridMultilevel"/>
    <w:styleLink w:val="Importierter Stil: 1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Helvetica Neue" w:cs="Helvetica Neue" w:hAnsi="Helvetica Neue" w:eastAsia="Helvetica Neue"/>
    </w:rPr>
  </w:style>
  <w:style w:type="character" w:styleId="Hyperlink.1">
    <w:name w:val="Hyperlink.1"/>
    <w:basedOn w:val="Ohne"/>
    <w:next w:val="Hyperlink.1"/>
    <w:rPr>
      <w:rFonts w:ascii="Helvetica Neue" w:cs="Helvetica Neue" w:hAnsi="Helvetica Neue" w:eastAsia="Helvetica Neue"/>
      <w:u w:color="487a9f"/>
      <w:lang w:val="en-US"/>
    </w:rPr>
  </w:style>
  <w:style w:type="character" w:styleId="Hyperlink.2">
    <w:name w:val="Hyperlink.2"/>
    <w:basedOn w:val="Ohne"/>
    <w:next w:val="Hyperlink.2"/>
    <w:rPr>
      <w:rFonts w:ascii="Helvetica Neue" w:cs="Helvetica Neue" w:hAnsi="Helvetica Neue" w:eastAsia="Helvetica Neue"/>
      <w:u w:color="487a9f"/>
      <w:lang w:val="de-DE"/>
    </w:rPr>
  </w:style>
  <w:style w:type="paragraph" w:styleId="Tabellenstil 2 A">
    <w:name w:val="Tabellenstil 2 A"/>
    <w:next w:val="Tabellenstil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Ohne"/>
    <w:next w:val="Hyperlink.3"/>
    <w:rPr>
      <w:rFonts w:ascii="Helvetica Neue" w:cs="Helvetica Neue" w:hAnsi="Helvetica Neue" w:eastAsia="Helvetica Neue"/>
      <w:sz w:val="22"/>
      <w:szCs w:val="22"/>
      <w:u w:color="0000ff"/>
      <w:lang w:val="de-DE"/>
    </w:rPr>
  </w:style>
  <w:style w:type="character" w:styleId="Hyperlink.4">
    <w:name w:val="Hyperlink.4"/>
    <w:basedOn w:val="Ohne"/>
    <w:next w:val="Hyperlink.4"/>
    <w:rPr>
      <w:rFonts w:ascii="Helvetica Neue" w:cs="Helvetica Neue" w:hAnsi="Helvetica Neue" w:eastAsia="Helvetica Neue"/>
      <w:sz w:val="22"/>
      <w:szCs w:val="22"/>
      <w:u w:color="0000ff"/>
      <w:lang w:val="de-DE"/>
    </w:rPr>
  </w:style>
  <w:style w:type="numbering" w:styleId="Importierter Stil: 1">
    <w:name w:val="Importierter Stil: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