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C7" w:rsidRPr="00F936B9" w:rsidRDefault="007862EF" w:rsidP="007862EF">
      <w:pPr>
        <w:pStyle w:val="Web"/>
        <w:shd w:val="clear" w:color="auto" w:fill="FFFFFF"/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</w:pPr>
      <w:proofErr w:type="gramStart"/>
      <w:r w:rsidRPr="00F936B9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•</w:t>
      </w:r>
      <w:proofErr w:type="gramEnd"/>
      <w:r w:rsidRPr="00F936B9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請利用BASEFWP data.xlsx資料，針對有完整資料(有baseline與</w:t>
      </w:r>
      <w:proofErr w:type="spellStart"/>
      <w:r w:rsidRPr="00F936B9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follwup</w:t>
      </w:r>
      <w:proofErr w:type="spellEnd"/>
      <w:r w:rsidRPr="00F936B9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)的個案，將其人口學資料補上，並建成一個永久資料</w:t>
      </w:r>
      <w:proofErr w:type="gramStart"/>
      <w:r w:rsidRPr="00F936B9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檔</w:t>
      </w:r>
      <w:proofErr w:type="gramEnd"/>
    </w:p>
    <w:p w:rsidR="009329C7" w:rsidRDefault="009329C7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example 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"C:\Users\user\Downloads\home"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5B6C1E" w:rsidRDefault="005B6C1E" w:rsidP="005B6C1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complete;</w:t>
      </w:r>
    </w:p>
    <w:p w:rsidR="005B6C1E" w:rsidRDefault="005B6C1E" w:rsidP="005B6C1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base(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=a)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fwp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=b);</w:t>
      </w:r>
    </w:p>
    <w:p w:rsidR="005B6C1E" w:rsidRDefault="005B6C1E" w:rsidP="005B6C1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5B6C1E" w:rsidRDefault="005B6C1E" w:rsidP="005B6C1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a and b;</w:t>
      </w:r>
    </w:p>
    <w:p w:rsidR="005B6C1E" w:rsidRDefault="005B6C1E" w:rsidP="005B6C1E">
      <w:pPr>
        <w:autoSpaceDE w:val="0"/>
        <w:autoSpaceDN w:val="0"/>
        <w:adjustRightInd w:val="0"/>
        <w:rPr>
          <w:rFonts w:ascii="Courier New" w:hAnsi="Courier New" w:cs="Courier New" w:hint="eastAsia"/>
          <w:b/>
          <w:bCs/>
          <w:color w:val="00008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  <w:bookmarkStart w:id="0" w:name="_GoBack"/>
      <w:bookmarkEnd w:id="0"/>
    </w:p>
    <w:p w:rsidR="007862EF" w:rsidRPr="00B81DDD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B81DDD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example.total</w:t>
      </w:r>
      <w:proofErr w:type="spellEnd"/>
      <w:proofErr w:type="gramEnd"/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7862EF" w:rsidRPr="00B81DDD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B81DDD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merge</w:t>
      </w:r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complete </w:t>
      </w:r>
      <w:proofErr w:type="spellStart"/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Demog</w:t>
      </w:r>
      <w:proofErr w:type="spellEnd"/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A40DD4" w:rsidRPr="00B81DDD" w:rsidRDefault="007862EF" w:rsidP="00A40D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B81DDD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by</w:t>
      </w:r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ptID;</w:t>
      </w:r>
      <w:proofErr w:type="spellEnd"/>
    </w:p>
    <w:p w:rsidR="007862EF" w:rsidRDefault="007862EF" w:rsidP="00A40DD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B81DDD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 w:rsidRPr="00B81D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B4152" w:rsidRPr="00B81DDD" w:rsidRDefault="003B4152" w:rsidP="00A40DD4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</w:pPr>
      <w:r w:rsidRPr="003B41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drawing>
          <wp:inline distT="0" distB="0" distL="0" distR="0" wp14:anchorId="4ABCA0CE" wp14:editId="672D1C6F">
            <wp:extent cx="2116898" cy="161088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312" cy="16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EF" w:rsidRPr="00CD2763" w:rsidRDefault="007862EF" w:rsidP="007862EF">
      <w:pPr>
        <w:pStyle w:val="Web"/>
        <w:shd w:val="clear" w:color="auto" w:fill="FFFFFF"/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</w:pPr>
      <w:proofErr w:type="gramStart"/>
      <w:r w:rsidRPr="00CD2763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•</w:t>
      </w:r>
      <w:proofErr w:type="gramEnd"/>
      <w:r w:rsidRPr="00CD2763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請利用上題建立的永久資料檔，透過OUTPUT語法將男性、女性的資料分別存成獨立的資料</w:t>
      </w:r>
      <w:proofErr w:type="gramStart"/>
      <w:r w:rsidRPr="00CD2763">
        <w:rPr>
          <w:rFonts w:ascii="思源黑體 TW" w:eastAsia="思源黑體 TW" w:hAnsi="思源黑體 TW" w:hint="eastAsia"/>
          <w:color w:val="000000"/>
          <w:spacing w:val="30"/>
          <w:sz w:val="22"/>
          <w:szCs w:val="21"/>
        </w:rPr>
        <w:t>檔</w:t>
      </w:r>
      <w:proofErr w:type="gramEnd"/>
    </w:p>
    <w:p w:rsidR="007862EF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example.male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example.female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7862EF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example.total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7862EF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example.female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7862EF" w:rsidRDefault="007862EF" w:rsidP="007862E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example.male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D31CF7" w:rsidRDefault="007862EF" w:rsidP="007862EF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A80A73" w:rsidRPr="007862EF" w:rsidRDefault="00A80A73" w:rsidP="007862EF">
      <w:pPr>
        <w:rPr>
          <w:rFonts w:hint="eastAsia"/>
        </w:rPr>
      </w:pPr>
      <w:r w:rsidRPr="00A80A73">
        <w:lastRenderedPageBreak/>
        <w:drawing>
          <wp:anchor distT="0" distB="0" distL="114300" distR="114300" simplePos="0" relativeHeight="251658240" behindDoc="0" locked="0" layoutInCell="1" allowOverlap="1" wp14:anchorId="5D15AA3B">
            <wp:simplePos x="0" y="0"/>
            <wp:positionH relativeFrom="column">
              <wp:posOffset>1044</wp:posOffset>
            </wp:positionH>
            <wp:positionV relativeFrom="paragraph">
              <wp:posOffset>103340</wp:posOffset>
            </wp:positionV>
            <wp:extent cx="2323240" cy="1156569"/>
            <wp:effectExtent l="0" t="0" r="1270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40" cy="115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A73">
        <w:drawing>
          <wp:anchor distT="0" distB="0" distL="114300" distR="114300" simplePos="0" relativeHeight="251659264" behindDoc="0" locked="0" layoutInCell="1" allowOverlap="1" wp14:anchorId="581F6892">
            <wp:simplePos x="0" y="0"/>
            <wp:positionH relativeFrom="column">
              <wp:posOffset>2439035</wp:posOffset>
            </wp:positionH>
            <wp:positionV relativeFrom="paragraph">
              <wp:posOffset>102870</wp:posOffset>
            </wp:positionV>
            <wp:extent cx="2283460" cy="1153160"/>
            <wp:effectExtent l="0" t="0" r="2540" b="889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A73" w:rsidRPr="00786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體 TW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EF"/>
    <w:rsid w:val="003B4152"/>
    <w:rsid w:val="005B6C1E"/>
    <w:rsid w:val="007862EF"/>
    <w:rsid w:val="009329C7"/>
    <w:rsid w:val="009F0705"/>
    <w:rsid w:val="00A40DD4"/>
    <w:rsid w:val="00A80A73"/>
    <w:rsid w:val="00B81DDD"/>
    <w:rsid w:val="00C908C2"/>
    <w:rsid w:val="00CD2763"/>
    <w:rsid w:val="00D31CF7"/>
    <w:rsid w:val="00E860C3"/>
    <w:rsid w:val="00F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C96"/>
  <w15:chartTrackingRefBased/>
  <w15:docId w15:val="{92427C5F-BF36-4500-92AC-373981F3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862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2022-11-08T07:47:00Z</dcterms:created>
  <dcterms:modified xsi:type="dcterms:W3CDTF">2022-11-08T07:55:00Z</dcterms:modified>
</cp:coreProperties>
</file>