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5B6" w:rsidRPr="004F15B6" w:rsidRDefault="004F15B6" w:rsidP="004F15B6">
      <w:pPr>
        <w:pStyle w:val="Heading1"/>
      </w:pPr>
      <w:r>
        <w:t>TECHCRUNCH</w:t>
      </w:r>
    </w:p>
    <w:p w:rsidR="004F15B6" w:rsidRPr="004F15B6" w:rsidRDefault="004F15B6" w:rsidP="004F15B6">
      <w:pPr>
        <w:shd w:val="clear" w:color="auto" w:fill="FFFFFF"/>
        <w:spacing w:after="0" w:line="240" w:lineRule="auto"/>
        <w:outlineLvl w:val="0"/>
        <w:rPr>
          <w:rFonts w:ascii="Helvetica" w:eastAsia="Times New Roman" w:hAnsi="Helvetica" w:cs="Helvetica"/>
          <w:b/>
          <w:bCs/>
          <w:color w:val="000000"/>
          <w:spacing w:val="-30"/>
          <w:kern w:val="36"/>
          <w:sz w:val="48"/>
          <w:szCs w:val="48"/>
          <w:lang w:eastAsia="en-GB"/>
        </w:rPr>
      </w:pPr>
      <w:proofErr w:type="spellStart"/>
      <w:r w:rsidRPr="004F15B6">
        <w:rPr>
          <w:rFonts w:ascii="Helvetica" w:eastAsia="Times New Roman" w:hAnsi="Helvetica" w:cs="Helvetica"/>
          <w:b/>
          <w:bCs/>
          <w:color w:val="000000"/>
          <w:spacing w:val="-30"/>
          <w:kern w:val="36"/>
          <w:sz w:val="48"/>
          <w:szCs w:val="48"/>
          <w:lang w:eastAsia="en-GB"/>
        </w:rPr>
        <w:t>CourseTalk</w:t>
      </w:r>
      <w:proofErr w:type="spellEnd"/>
      <w:r w:rsidRPr="004F15B6">
        <w:rPr>
          <w:rFonts w:ascii="Helvetica" w:eastAsia="Times New Roman" w:hAnsi="Helvetica" w:cs="Helvetica"/>
          <w:b/>
          <w:bCs/>
          <w:color w:val="000000"/>
          <w:spacing w:val="-30"/>
          <w:kern w:val="36"/>
          <w:sz w:val="48"/>
          <w:szCs w:val="48"/>
          <w:lang w:eastAsia="en-GB"/>
        </w:rPr>
        <w:t xml:space="preserve"> Launches A Yelp </w:t>
      </w:r>
      <w:proofErr w:type="gramStart"/>
      <w:r w:rsidRPr="004F15B6">
        <w:rPr>
          <w:rFonts w:ascii="Helvetica" w:eastAsia="Times New Roman" w:hAnsi="Helvetica" w:cs="Helvetica"/>
          <w:b/>
          <w:bCs/>
          <w:color w:val="000000"/>
          <w:spacing w:val="-30"/>
          <w:kern w:val="36"/>
          <w:sz w:val="48"/>
          <w:szCs w:val="48"/>
          <w:lang w:eastAsia="en-GB"/>
        </w:rPr>
        <w:t>For</w:t>
      </w:r>
      <w:proofErr w:type="gramEnd"/>
      <w:r w:rsidRPr="004F15B6">
        <w:rPr>
          <w:rFonts w:ascii="Helvetica" w:eastAsia="Times New Roman" w:hAnsi="Helvetica" w:cs="Helvetica"/>
          <w:b/>
          <w:bCs/>
          <w:color w:val="000000"/>
          <w:spacing w:val="-30"/>
          <w:kern w:val="36"/>
          <w:sz w:val="48"/>
          <w:szCs w:val="48"/>
          <w:lang w:eastAsia="en-GB"/>
        </w:rPr>
        <w:t xml:space="preserve"> Open Online Courses And What This Means For Higher Education</w:t>
      </w:r>
    </w:p>
    <w:p w:rsidR="004F15B6" w:rsidRDefault="004F15B6" w:rsidP="004F15B6">
      <w:pPr>
        <w:pStyle w:val="NormalWeb"/>
        <w:shd w:val="clear" w:color="auto" w:fill="FFFFFF"/>
        <w:spacing w:before="0" w:beforeAutospacing="0" w:after="188"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One of the most popular topics in education technology these days is the subject </w:t>
      </w:r>
      <w:proofErr w:type="spellStart"/>
      <w:r>
        <w:rPr>
          <w:rFonts w:ascii="Helvetica" w:hAnsi="Helvetica" w:cs="Helvetica"/>
          <w:color w:val="000000"/>
          <w:sz w:val="21"/>
          <w:szCs w:val="21"/>
        </w:rPr>
        <w:t>of</w:t>
      </w:r>
      <w:hyperlink r:id="rId4" w:tgtFrame="_blank" w:history="1">
        <w:r>
          <w:rPr>
            <w:rStyle w:val="Hyperlink"/>
            <w:rFonts w:ascii="Helvetica" w:hAnsi="Helvetica" w:cs="Helvetica"/>
            <w:b/>
            <w:bCs/>
            <w:color w:val="0A9600"/>
            <w:sz w:val="21"/>
            <w:szCs w:val="21"/>
          </w:rPr>
          <w:t>MOOCs</w:t>
        </w:r>
        <w:proofErr w:type="spellEnd"/>
      </w:hyperlink>
      <w:r>
        <w:rPr>
          <w:rFonts w:ascii="Helvetica" w:hAnsi="Helvetica" w:cs="Helvetica"/>
          <w:color w:val="000000"/>
          <w:sz w:val="21"/>
          <w:szCs w:val="21"/>
        </w:rPr>
        <w:t>, otherwise known as “Massive Open Online Courses.” Thanks to the buzz around MOOC platforms like</w:t>
      </w:r>
      <w:r>
        <w:rPr>
          <w:rStyle w:val="apple-converted-space"/>
          <w:rFonts w:ascii="Helvetica" w:hAnsi="Helvetica" w:cs="Helvetica"/>
          <w:color w:val="000000"/>
          <w:sz w:val="21"/>
          <w:szCs w:val="21"/>
        </w:rPr>
        <w:t> </w:t>
      </w:r>
      <w:hyperlink r:id="rId5" w:tgtFrame="_blank" w:history="1">
        <w:r>
          <w:rPr>
            <w:rStyle w:val="Hyperlink"/>
            <w:rFonts w:ascii="Helvetica" w:hAnsi="Helvetica" w:cs="Helvetica"/>
            <w:b/>
            <w:bCs/>
            <w:color w:val="0A9600"/>
            <w:sz w:val="21"/>
            <w:szCs w:val="21"/>
          </w:rPr>
          <w:t>Coursera</w:t>
        </w:r>
      </w:hyperlink>
      <w:r>
        <w:rPr>
          <w:rFonts w:ascii="Helvetica" w:hAnsi="Helvetica" w:cs="Helvetica"/>
          <w:color w:val="000000"/>
          <w:sz w:val="21"/>
          <w:szCs w:val="21"/>
        </w:rPr>
        <w:t>,</w:t>
      </w:r>
      <w:r>
        <w:rPr>
          <w:rStyle w:val="apple-converted-space"/>
          <w:rFonts w:ascii="Helvetica" w:hAnsi="Helvetica" w:cs="Helvetica"/>
          <w:color w:val="000000"/>
          <w:sz w:val="21"/>
          <w:szCs w:val="21"/>
        </w:rPr>
        <w:t> </w:t>
      </w:r>
      <w:proofErr w:type="spellStart"/>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"http://www.udacity.com/" \t "_blank" </w:instrText>
      </w:r>
      <w:r>
        <w:rPr>
          <w:rFonts w:ascii="Helvetica" w:hAnsi="Helvetica" w:cs="Helvetica"/>
          <w:color w:val="000000"/>
          <w:sz w:val="21"/>
          <w:szCs w:val="21"/>
        </w:rPr>
        <w:fldChar w:fldCharType="separate"/>
      </w:r>
      <w:r>
        <w:rPr>
          <w:rStyle w:val="Hyperlink"/>
          <w:rFonts w:ascii="Helvetica" w:hAnsi="Helvetica" w:cs="Helvetica"/>
          <w:b/>
          <w:bCs/>
          <w:color w:val="0A9600"/>
          <w:sz w:val="21"/>
          <w:szCs w:val="21"/>
        </w:rPr>
        <w:t>Udacity</w:t>
      </w:r>
      <w:proofErr w:type="spellEnd"/>
      <w:r>
        <w:rPr>
          <w:rFonts w:ascii="Helvetica" w:hAnsi="Helvetica" w:cs="Helvetica"/>
          <w:color w:val="000000"/>
          <w:sz w:val="21"/>
          <w:szCs w:val="21"/>
        </w:rPr>
        <w:fldChar w:fldCharType="end"/>
      </w:r>
      <w:r>
        <w:rPr>
          <w:rStyle w:val="apple-converted-space"/>
          <w:rFonts w:ascii="Helvetica" w:hAnsi="Helvetica" w:cs="Helvetica"/>
          <w:color w:val="000000"/>
          <w:sz w:val="21"/>
          <w:szCs w:val="21"/>
        </w:rPr>
        <w:t> </w:t>
      </w:r>
      <w:proofErr w:type="spellStart"/>
      <w:r>
        <w:rPr>
          <w:rFonts w:ascii="Helvetica" w:hAnsi="Helvetica" w:cs="Helvetica"/>
          <w:color w:val="000000"/>
          <w:sz w:val="21"/>
          <w:szCs w:val="21"/>
        </w:rPr>
        <w:t>and</w:t>
      </w:r>
      <w:hyperlink r:id="rId6" w:tgtFrame="_blank" w:history="1">
        <w:r>
          <w:rPr>
            <w:rStyle w:val="Hyperlink"/>
            <w:rFonts w:ascii="Helvetica" w:hAnsi="Helvetica" w:cs="Helvetica"/>
            <w:b/>
            <w:bCs/>
            <w:color w:val="0A9600"/>
            <w:sz w:val="21"/>
            <w:szCs w:val="21"/>
          </w:rPr>
          <w:t>edX</w:t>
        </w:r>
        <w:proofErr w:type="spellEnd"/>
      </w:hyperlink>
      <w:r>
        <w:rPr>
          <w:rFonts w:ascii="Helvetica" w:hAnsi="Helvetica" w:cs="Helvetica"/>
          <w:color w:val="000000"/>
          <w:sz w:val="21"/>
          <w:szCs w:val="21"/>
        </w:rPr>
        <w:t>, there are few universities and colleges that aren’t currently struggling with whether or not they should hop on the bandwagon.</w:t>
      </w:r>
    </w:p>
    <w:p w:rsidR="004F15B6" w:rsidRDefault="004F15B6" w:rsidP="004F15B6">
      <w:pPr>
        <w:pStyle w:val="NormalWeb"/>
        <w:shd w:val="clear" w:color="auto" w:fill="FFFFFF"/>
        <w:spacing w:before="188" w:beforeAutospacing="0" w:after="188"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Whether or not you’re long or short on MOOCs, it’s clear that, in the near term at least, they’re here to stay. However, as colleges, universities and more begin toying with open online courses and an increasing number of students and learners take to their virtual lecture halls, the signal-to-noise ratio has the potential to get pretty </w:t>
      </w:r>
      <w:proofErr w:type="spellStart"/>
      <w:r>
        <w:rPr>
          <w:rFonts w:ascii="Helvetica" w:hAnsi="Helvetica" w:cs="Helvetica"/>
          <w:color w:val="000000"/>
          <w:sz w:val="21"/>
          <w:szCs w:val="21"/>
        </w:rPr>
        <w:t>unfavorable</w:t>
      </w:r>
      <w:proofErr w:type="spellEnd"/>
      <w:r>
        <w:rPr>
          <w:rFonts w:ascii="Helvetica" w:hAnsi="Helvetica" w:cs="Helvetica"/>
          <w:color w:val="000000"/>
          <w:sz w:val="21"/>
          <w:szCs w:val="21"/>
        </w:rPr>
        <w:t>. It’s for this very reason that Jesse Spaulding decided to launch</w:t>
      </w:r>
      <w:r>
        <w:rPr>
          <w:rStyle w:val="apple-converted-space"/>
          <w:rFonts w:ascii="Helvetica" w:hAnsi="Helvetica" w:cs="Helvetica"/>
          <w:color w:val="000000"/>
          <w:sz w:val="21"/>
          <w:szCs w:val="21"/>
        </w:rPr>
        <w:t> </w:t>
      </w:r>
      <w:proofErr w:type="spellStart"/>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"http://coursetalk.org/" \t "_blank" </w:instrText>
      </w:r>
      <w:r>
        <w:rPr>
          <w:rFonts w:ascii="Helvetica" w:hAnsi="Helvetica" w:cs="Helvetica"/>
          <w:color w:val="000000"/>
          <w:sz w:val="21"/>
          <w:szCs w:val="21"/>
        </w:rPr>
        <w:fldChar w:fldCharType="separate"/>
      </w:r>
      <w:r>
        <w:rPr>
          <w:rStyle w:val="Hyperlink"/>
          <w:rFonts w:ascii="Helvetica" w:hAnsi="Helvetica" w:cs="Helvetica"/>
          <w:b/>
          <w:bCs/>
          <w:color w:val="0A9600"/>
          <w:sz w:val="21"/>
          <w:szCs w:val="21"/>
        </w:rPr>
        <w:t>CourseTalk</w:t>
      </w:r>
      <w:proofErr w:type="spellEnd"/>
      <w:r>
        <w:rPr>
          <w:rFonts w:ascii="Helvetica" w:hAnsi="Helvetica" w:cs="Helvetica"/>
          <w:color w:val="000000"/>
          <w:sz w:val="21"/>
          <w:szCs w:val="21"/>
        </w:rPr>
        <w:fldChar w:fldCharType="end"/>
      </w:r>
      <w:r>
        <w:rPr>
          <w:rFonts w:ascii="Helvetica" w:hAnsi="Helvetica" w:cs="Helvetica"/>
          <w:color w:val="000000"/>
          <w:sz w:val="21"/>
          <w:szCs w:val="21"/>
        </w:rPr>
        <w:t>.</w:t>
      </w:r>
    </w:p>
    <w:p w:rsidR="00774E59" w:rsidRDefault="004F15B6" w:rsidP="004F15B6">
      <w:pPr>
        <w:spacing w:before="240"/>
      </w:pPr>
      <w:r>
        <w:t>{</w:t>
      </w:r>
      <w:r w:rsidRPr="004F15B6">
        <w:t>http://techcrunch.com/2012/11/29/coursetalk-launches-a-yelp-for-open-online-courses-and-what-this-means-for-higher-education/#comment-box</w:t>
      </w:r>
      <w:r>
        <w:t>}</w:t>
      </w:r>
    </w:p>
    <w:p w:rsidR="004F15B6" w:rsidRDefault="004F15B6" w:rsidP="004F15B6">
      <w:pPr>
        <w:pStyle w:val="Heading1"/>
      </w:pPr>
      <w:r>
        <w:t>WIRED</w:t>
      </w:r>
    </w:p>
    <w:p w:rsidR="004F15B6" w:rsidRDefault="004F15B6" w:rsidP="004F15B6">
      <w:pPr>
        <w:pStyle w:val="Heading1"/>
        <w:shd w:val="clear" w:color="auto" w:fill="FFFFFF"/>
        <w:spacing w:before="0" w:beforeAutospacing="0" w:after="120" w:afterAutospacing="0" w:line="291" w:lineRule="atLeast"/>
        <w:textAlignment w:val="baseline"/>
        <w:rPr>
          <w:rFonts w:ascii="Tahoma" w:hAnsi="Tahoma" w:cs="Tahoma"/>
          <w:color w:val="000000"/>
          <w:sz w:val="52"/>
          <w:szCs w:val="52"/>
        </w:rPr>
      </w:pPr>
      <w:r>
        <w:rPr>
          <w:rFonts w:ascii="Tahoma" w:hAnsi="Tahoma" w:cs="Tahoma"/>
          <w:color w:val="000000"/>
          <w:sz w:val="52"/>
          <w:szCs w:val="52"/>
        </w:rPr>
        <w:t>Clearest indication yet that polar ice sheets are melting fast</w:t>
      </w:r>
    </w:p>
    <w:p w:rsidR="004F15B6" w:rsidRDefault="004F15B6" w:rsidP="004F15B6">
      <w:pPr>
        <w:pStyle w:val="NormalWeb"/>
        <w:shd w:val="clear" w:color="auto" w:fill="FFFFFF"/>
        <w:spacing w:before="0" w:beforeAutospacing="0" w:after="0" w:afterAutospacing="0" w:line="315" w:lineRule="atLeast"/>
        <w:textAlignment w:val="baseline"/>
        <w:rPr>
          <w:rFonts w:ascii="Tahoma" w:hAnsi="Tahoma" w:cs="Tahoma"/>
          <w:color w:val="252525"/>
          <w:sz w:val="20"/>
          <w:szCs w:val="20"/>
        </w:rPr>
      </w:pPr>
      <w:hyperlink r:id="rId7" w:history="1">
        <w:r>
          <w:rPr>
            <w:rStyle w:val="Hyperlink"/>
            <w:rFonts w:ascii="Tahoma" w:hAnsi="Tahoma" w:cs="Tahoma"/>
            <w:color w:val="0083C7"/>
            <w:sz w:val="20"/>
            <w:szCs w:val="20"/>
          </w:rPr>
          <w:t>A research paper</w:t>
        </w:r>
      </w:hyperlink>
      <w:r>
        <w:rPr>
          <w:rStyle w:val="apple-converted-space"/>
          <w:rFonts w:ascii="Tahoma" w:hAnsi="Tahoma" w:cs="Tahoma"/>
          <w:color w:val="252525"/>
          <w:sz w:val="20"/>
          <w:szCs w:val="20"/>
        </w:rPr>
        <w:t> </w:t>
      </w:r>
      <w:r>
        <w:rPr>
          <w:rFonts w:ascii="Tahoma" w:hAnsi="Tahoma" w:cs="Tahoma"/>
          <w:color w:val="252525"/>
          <w:sz w:val="20"/>
          <w:szCs w:val="20"/>
        </w:rPr>
        <w:t xml:space="preserve">has drawn on data from </w:t>
      </w:r>
      <w:proofErr w:type="spellStart"/>
      <w:proofErr w:type="gramStart"/>
      <w:r>
        <w:rPr>
          <w:rFonts w:ascii="Tahoma" w:hAnsi="Tahoma" w:cs="Tahoma"/>
          <w:color w:val="252525"/>
          <w:sz w:val="20"/>
          <w:szCs w:val="20"/>
        </w:rPr>
        <w:t>Nasa</w:t>
      </w:r>
      <w:proofErr w:type="spellEnd"/>
      <w:proofErr w:type="gramEnd"/>
      <w:r>
        <w:rPr>
          <w:rFonts w:ascii="Tahoma" w:hAnsi="Tahoma" w:cs="Tahoma"/>
          <w:color w:val="252525"/>
          <w:sz w:val="20"/>
          <w:szCs w:val="20"/>
        </w:rPr>
        <w:t xml:space="preserve"> and ESA satellites to produce the most comprehensive assessment of ice sheet losses in Antarctica and Greenland to date.</w:t>
      </w:r>
    </w:p>
    <w:p w:rsidR="004F15B6" w:rsidRDefault="004F15B6" w:rsidP="004F15B6">
      <w:pPr>
        <w:pStyle w:val="NormalWeb"/>
        <w:shd w:val="clear" w:color="auto" w:fill="FFFFFF"/>
        <w:spacing w:before="0" w:beforeAutospacing="0" w:after="0" w:afterAutospacing="0" w:line="315" w:lineRule="atLeast"/>
        <w:textAlignment w:val="baseline"/>
        <w:rPr>
          <w:rFonts w:ascii="Tahoma" w:hAnsi="Tahoma" w:cs="Tahoma"/>
          <w:color w:val="252525"/>
          <w:sz w:val="20"/>
          <w:szCs w:val="20"/>
        </w:rPr>
      </w:pPr>
      <w:r>
        <w:rPr>
          <w:rFonts w:ascii="Tahoma" w:hAnsi="Tahoma" w:cs="Tahoma"/>
          <w:color w:val="252525"/>
          <w:sz w:val="20"/>
          <w:szCs w:val="20"/>
        </w:rPr>
        <w:t>The paper, published on 29 November in the journal</w:t>
      </w:r>
      <w:r>
        <w:rPr>
          <w:rStyle w:val="apple-converted-space"/>
          <w:rFonts w:ascii="Tahoma" w:hAnsi="Tahoma" w:cs="Tahoma"/>
          <w:color w:val="252525"/>
          <w:sz w:val="20"/>
          <w:szCs w:val="20"/>
        </w:rPr>
        <w:t> </w:t>
      </w:r>
      <w:r>
        <w:rPr>
          <w:rStyle w:val="Emphasis"/>
          <w:rFonts w:ascii="Tahoma" w:hAnsi="Tahoma" w:cs="Tahoma"/>
          <w:color w:val="252525"/>
          <w:sz w:val="20"/>
          <w:szCs w:val="20"/>
          <w:bdr w:val="none" w:sz="0" w:space="0" w:color="auto" w:frame="1"/>
        </w:rPr>
        <w:t>Science</w:t>
      </w:r>
      <w:r>
        <w:rPr>
          <w:rFonts w:ascii="Tahoma" w:hAnsi="Tahoma" w:cs="Tahoma"/>
          <w:color w:val="252525"/>
          <w:sz w:val="20"/>
          <w:szCs w:val="20"/>
        </w:rPr>
        <w:t>, shows that melting Antarctic and Greenland ice sheets have added 11.1mm to global sea levels since 1992. The paper,</w:t>
      </w:r>
      <w:r>
        <w:rPr>
          <w:rStyle w:val="apple-converted-space"/>
          <w:rFonts w:ascii="Tahoma" w:hAnsi="Tahoma" w:cs="Tahoma"/>
          <w:color w:val="252525"/>
          <w:sz w:val="20"/>
          <w:szCs w:val="20"/>
        </w:rPr>
        <w:t> </w:t>
      </w:r>
      <w:proofErr w:type="gramStart"/>
      <w:r>
        <w:rPr>
          <w:rStyle w:val="Emphasis"/>
          <w:rFonts w:ascii="Tahoma" w:hAnsi="Tahoma" w:cs="Tahoma"/>
          <w:color w:val="252525"/>
          <w:sz w:val="20"/>
          <w:szCs w:val="20"/>
          <w:bdr w:val="none" w:sz="0" w:space="0" w:color="auto" w:frame="1"/>
        </w:rPr>
        <w:t>A</w:t>
      </w:r>
      <w:proofErr w:type="gramEnd"/>
      <w:r>
        <w:rPr>
          <w:rStyle w:val="Emphasis"/>
          <w:rFonts w:ascii="Tahoma" w:hAnsi="Tahoma" w:cs="Tahoma"/>
          <w:color w:val="252525"/>
          <w:sz w:val="20"/>
          <w:szCs w:val="20"/>
          <w:bdr w:val="none" w:sz="0" w:space="0" w:color="auto" w:frame="1"/>
        </w:rPr>
        <w:t xml:space="preserve"> reconciled estimate of ice sheet mass balance,</w:t>
      </w:r>
      <w:r>
        <w:rPr>
          <w:rStyle w:val="apple-converted-space"/>
          <w:rFonts w:ascii="Tahoma" w:hAnsi="Tahoma" w:cs="Tahoma"/>
          <w:color w:val="252525"/>
          <w:sz w:val="20"/>
          <w:szCs w:val="20"/>
        </w:rPr>
        <w:t> </w:t>
      </w:r>
      <w:r>
        <w:rPr>
          <w:rFonts w:ascii="Tahoma" w:hAnsi="Tahoma" w:cs="Tahoma"/>
          <w:color w:val="252525"/>
          <w:sz w:val="20"/>
          <w:szCs w:val="20"/>
        </w:rPr>
        <w:t>was drawn together by an international team of 47 researchers, using data collected from ten satellite missions to produce the most consistent picture of polar ice sheets ever recorded. The resulting findings have been able to reconcile the differences that existed between previous ice sheet studies, by carefully matching observation periods and survey areas.</w:t>
      </w:r>
    </w:p>
    <w:p w:rsidR="004F15B6" w:rsidRDefault="004F15B6" w:rsidP="004F15B6">
      <w:pPr>
        <w:pStyle w:val="NormalWeb"/>
        <w:shd w:val="clear" w:color="auto" w:fill="FFFFFF"/>
        <w:spacing w:before="0" w:beforeAutospacing="0" w:after="0" w:afterAutospacing="0" w:line="315" w:lineRule="atLeast"/>
        <w:textAlignment w:val="baseline"/>
        <w:rPr>
          <w:rFonts w:ascii="Tahoma" w:hAnsi="Tahoma" w:cs="Tahoma"/>
          <w:color w:val="252525"/>
          <w:sz w:val="20"/>
          <w:szCs w:val="20"/>
        </w:rPr>
      </w:pPr>
      <w:r>
        <w:rPr>
          <w:rFonts w:ascii="Tahoma" w:hAnsi="Tahoma" w:cs="Tahoma"/>
          <w:color w:val="252525"/>
          <w:sz w:val="20"/>
          <w:szCs w:val="20"/>
        </w:rPr>
        <w:t>The findings of the international team -- the Ice Sheet Mass Balance Inter-comparison Exercise (IMBIE) -- give clarity to the Intergovernmental Panel on Climate Change's</w:t>
      </w:r>
      <w:r>
        <w:rPr>
          <w:rStyle w:val="apple-converted-space"/>
          <w:rFonts w:ascii="Tahoma" w:hAnsi="Tahoma" w:cs="Tahoma"/>
          <w:color w:val="252525"/>
          <w:sz w:val="20"/>
          <w:szCs w:val="20"/>
        </w:rPr>
        <w:t> </w:t>
      </w:r>
      <w:hyperlink r:id="rId8" w:history="1">
        <w:r>
          <w:rPr>
            <w:rStyle w:val="Hyperlink"/>
            <w:rFonts w:ascii="Tahoma" w:hAnsi="Tahoma" w:cs="Tahoma"/>
            <w:color w:val="0083C7"/>
            <w:sz w:val="20"/>
            <w:szCs w:val="20"/>
          </w:rPr>
          <w:t>2007 reports</w:t>
        </w:r>
      </w:hyperlink>
      <w:r>
        <w:rPr>
          <w:rFonts w:ascii="Tahoma" w:hAnsi="Tahoma" w:cs="Tahoma"/>
          <w:color w:val="252525"/>
          <w:sz w:val="20"/>
          <w:szCs w:val="20"/>
        </w:rPr>
        <w:t xml:space="preserve">. The latter study's time scale was so broad that it was not possible to tell if Antarctica was growing or shrinking, but the use of data from </w:t>
      </w:r>
      <w:proofErr w:type="spellStart"/>
      <w:proofErr w:type="gramStart"/>
      <w:r>
        <w:rPr>
          <w:rFonts w:ascii="Tahoma" w:hAnsi="Tahoma" w:cs="Tahoma"/>
          <w:color w:val="252525"/>
          <w:sz w:val="20"/>
          <w:szCs w:val="20"/>
        </w:rPr>
        <w:t>Nasa</w:t>
      </w:r>
      <w:proofErr w:type="spellEnd"/>
      <w:proofErr w:type="gramEnd"/>
      <w:r>
        <w:rPr>
          <w:rFonts w:ascii="Tahoma" w:hAnsi="Tahoma" w:cs="Tahoma"/>
          <w:color w:val="252525"/>
          <w:sz w:val="20"/>
          <w:szCs w:val="20"/>
        </w:rPr>
        <w:t xml:space="preserve"> and ESA satellites have confirmed that both Antarctica and Greenland are losing ice.</w:t>
      </w:r>
    </w:p>
    <w:p w:rsidR="004F15B6" w:rsidRDefault="004F15B6" w:rsidP="004F15B6">
      <w:pPr>
        <w:spacing w:before="240"/>
      </w:pPr>
      <w:r>
        <w:t>{</w:t>
      </w:r>
      <w:r w:rsidRPr="004F15B6">
        <w:t>http://www.wired.co.uk/news/archive/2012-11/30/antarctic-and-greenland-ice-sheets</w:t>
      </w:r>
      <w:r>
        <w:t>}</w:t>
      </w:r>
    </w:p>
    <w:p w:rsidR="004F15B6" w:rsidRPr="004F15B6" w:rsidRDefault="004F15B6" w:rsidP="004F15B6">
      <w:pPr>
        <w:pStyle w:val="Heading1"/>
      </w:pPr>
      <w:r w:rsidRPr="004F15B6">
        <w:lastRenderedPageBreak/>
        <w:t>New York Times</w:t>
      </w:r>
    </w:p>
    <w:p w:rsidR="004F15B6" w:rsidRDefault="004F15B6" w:rsidP="004F15B6">
      <w:pPr>
        <w:pStyle w:val="Heading1"/>
        <w:shd w:val="clear" w:color="auto" w:fill="FFFFFF"/>
        <w:spacing w:before="0" w:beforeAutospacing="0" w:after="120" w:afterAutospacing="0" w:line="260" w:lineRule="atLeast"/>
        <w:rPr>
          <w:rFonts w:ascii="Georgia" w:hAnsi="Georgia"/>
          <w:b w:val="0"/>
          <w:bCs w:val="0"/>
          <w:color w:val="000000"/>
          <w:sz w:val="58"/>
          <w:szCs w:val="58"/>
        </w:rPr>
      </w:pPr>
      <w:r>
        <w:rPr>
          <w:rFonts w:ascii="Georgia" w:hAnsi="Georgia"/>
          <w:b w:val="0"/>
          <w:bCs w:val="0"/>
          <w:color w:val="000000"/>
          <w:sz w:val="58"/>
          <w:szCs w:val="58"/>
        </w:rPr>
        <w:t>Japan’s Space Agency Says Rocket Information Was Stolen by Computer Virus</w:t>
      </w:r>
    </w:p>
    <w:p w:rsidR="004F15B6" w:rsidRDefault="004F15B6" w:rsidP="004F15B6">
      <w:pPr>
        <w:spacing w:before="240"/>
        <w:rPr>
          <w:rFonts w:ascii="Georgia" w:hAnsi="Georgia"/>
          <w:color w:val="000000"/>
          <w:sz w:val="23"/>
          <w:szCs w:val="23"/>
          <w:shd w:val="clear" w:color="auto" w:fill="FFFFFF"/>
        </w:rPr>
      </w:pPr>
      <w:r>
        <w:rPr>
          <w:rFonts w:ascii="Georgia" w:hAnsi="Georgia"/>
          <w:color w:val="000000"/>
          <w:sz w:val="23"/>
          <w:szCs w:val="23"/>
          <w:shd w:val="clear" w:color="auto" w:fill="FFFFFF"/>
        </w:rPr>
        <w:t>TOKYO —</w:t>
      </w:r>
      <w:r>
        <w:rPr>
          <w:rStyle w:val="apple-converted-space"/>
          <w:rFonts w:ascii="Georgia" w:hAnsi="Georgia"/>
          <w:color w:val="000000"/>
          <w:sz w:val="23"/>
          <w:szCs w:val="23"/>
          <w:shd w:val="clear" w:color="auto" w:fill="FFFFFF"/>
        </w:rPr>
        <w:t> </w:t>
      </w:r>
      <w:hyperlink r:id="rId9" w:tooltip="More news and information about Japan." w:history="1">
        <w:r>
          <w:rPr>
            <w:rStyle w:val="Hyperlink"/>
            <w:rFonts w:ascii="Georgia" w:hAnsi="Georgia"/>
            <w:color w:val="666699"/>
            <w:sz w:val="23"/>
            <w:szCs w:val="23"/>
            <w:shd w:val="clear" w:color="auto" w:fill="FFFFFF"/>
          </w:rPr>
          <w:t>Japan</w:t>
        </w:r>
      </w:hyperlink>
      <w:r>
        <w:rPr>
          <w:rFonts w:ascii="Georgia" w:hAnsi="Georgia"/>
          <w:color w:val="000000"/>
          <w:sz w:val="23"/>
          <w:szCs w:val="23"/>
          <w:shd w:val="clear" w:color="auto" w:fill="FFFFFF"/>
        </w:rPr>
        <w:t>’s space agency said on Friday that information on one of its newest rockets was stolen from a desktop computer by someone using a computer virus.</w:t>
      </w:r>
    </w:p>
    <w:p w:rsidR="004F15B6" w:rsidRDefault="004F15B6" w:rsidP="004F15B6">
      <w:pPr>
        <w:pStyle w:val="NormalWeb"/>
        <w:shd w:val="clear" w:color="auto" w:fill="FFFFFF"/>
        <w:spacing w:before="0" w:beforeAutospacing="0" w:after="240" w:afterAutospacing="0" w:line="352" w:lineRule="atLeast"/>
        <w:rPr>
          <w:rFonts w:ascii="Georgia" w:hAnsi="Georgia"/>
          <w:color w:val="000000"/>
          <w:sz w:val="36"/>
          <w:szCs w:val="36"/>
        </w:rPr>
      </w:pPr>
      <w:r>
        <w:rPr>
          <w:rFonts w:ascii="Georgia" w:hAnsi="Georgia"/>
          <w:color w:val="000000"/>
          <w:sz w:val="36"/>
          <w:szCs w:val="36"/>
        </w:rPr>
        <w:t>The</w:t>
      </w:r>
      <w:r>
        <w:rPr>
          <w:rStyle w:val="apple-converted-space"/>
          <w:rFonts w:ascii="Georgia" w:hAnsi="Georgia"/>
          <w:color w:val="000000"/>
          <w:sz w:val="36"/>
          <w:szCs w:val="36"/>
        </w:rPr>
        <w:t> </w:t>
      </w:r>
      <w:hyperlink r:id="rId10" w:tooltip="Web site" w:history="1">
        <w:r>
          <w:rPr>
            <w:rStyle w:val="Hyperlink"/>
            <w:rFonts w:ascii="Georgia" w:hAnsi="Georgia"/>
            <w:color w:val="666699"/>
            <w:sz w:val="36"/>
            <w:szCs w:val="36"/>
          </w:rPr>
          <w:t>Japan Aerospace Exploration Agency</w:t>
        </w:r>
      </w:hyperlink>
      <w:r>
        <w:rPr>
          <w:rStyle w:val="apple-converted-space"/>
          <w:rFonts w:ascii="Georgia" w:hAnsi="Georgia"/>
          <w:color w:val="000000"/>
          <w:sz w:val="36"/>
          <w:szCs w:val="36"/>
        </w:rPr>
        <w:t> </w:t>
      </w:r>
      <w:r>
        <w:rPr>
          <w:rFonts w:ascii="Georgia" w:hAnsi="Georgia"/>
          <w:color w:val="000000"/>
          <w:sz w:val="36"/>
          <w:szCs w:val="36"/>
        </w:rPr>
        <w:t xml:space="preserve">said that the virus in a computer at its Tsukuba Space </w:t>
      </w:r>
      <w:proofErr w:type="spellStart"/>
      <w:r>
        <w:rPr>
          <w:rFonts w:ascii="Georgia" w:hAnsi="Georgia"/>
          <w:color w:val="000000"/>
          <w:sz w:val="36"/>
          <w:szCs w:val="36"/>
        </w:rPr>
        <w:t>Center</w:t>
      </w:r>
      <w:proofErr w:type="spellEnd"/>
      <w:r>
        <w:rPr>
          <w:rFonts w:ascii="Georgia" w:hAnsi="Georgia"/>
          <w:color w:val="000000"/>
          <w:sz w:val="36"/>
          <w:szCs w:val="36"/>
        </w:rPr>
        <w:t xml:space="preserve"> northeast of Tokyo was found to be secretly collecting data and sending it outside the agency. The agency said that after the virus was detected by antivirus software on Nov. 21, it conducted an emergency sweep for viruses that showed no other computers at the </w:t>
      </w:r>
      <w:proofErr w:type="spellStart"/>
      <w:r>
        <w:rPr>
          <w:rFonts w:ascii="Georgia" w:hAnsi="Georgia"/>
          <w:color w:val="000000"/>
          <w:sz w:val="36"/>
          <w:szCs w:val="36"/>
        </w:rPr>
        <w:t>center</w:t>
      </w:r>
      <w:proofErr w:type="spellEnd"/>
      <w:r>
        <w:rPr>
          <w:rFonts w:ascii="Georgia" w:hAnsi="Georgia"/>
          <w:color w:val="000000"/>
          <w:sz w:val="36"/>
          <w:szCs w:val="36"/>
        </w:rPr>
        <w:t xml:space="preserve"> had been infected.</w:t>
      </w:r>
    </w:p>
    <w:p w:rsidR="004F15B6" w:rsidRDefault="004F15B6" w:rsidP="004F15B6">
      <w:pPr>
        <w:pStyle w:val="NormalWeb"/>
        <w:shd w:val="clear" w:color="auto" w:fill="FFFFFF"/>
        <w:spacing w:before="0" w:beforeAutospacing="0" w:after="240" w:afterAutospacing="0" w:line="352" w:lineRule="atLeast"/>
        <w:rPr>
          <w:rFonts w:ascii="Georgia" w:hAnsi="Georgia"/>
          <w:color w:val="000000"/>
          <w:sz w:val="36"/>
          <w:szCs w:val="36"/>
        </w:rPr>
      </w:pPr>
      <w:r>
        <w:rPr>
          <w:rFonts w:ascii="Georgia" w:hAnsi="Georgia"/>
          <w:color w:val="000000"/>
          <w:sz w:val="36"/>
          <w:szCs w:val="36"/>
        </w:rPr>
        <w:t xml:space="preserve">The agency said it was unclear if the virus was a </w:t>
      </w:r>
      <w:proofErr w:type="spellStart"/>
      <w:r>
        <w:rPr>
          <w:rFonts w:ascii="Georgia" w:hAnsi="Georgia"/>
          <w:color w:val="000000"/>
          <w:sz w:val="36"/>
          <w:szCs w:val="36"/>
        </w:rPr>
        <w:t>cyberattack</w:t>
      </w:r>
      <w:proofErr w:type="spellEnd"/>
      <w:r>
        <w:rPr>
          <w:rFonts w:ascii="Georgia" w:hAnsi="Georgia"/>
          <w:color w:val="000000"/>
          <w:sz w:val="36"/>
          <w:szCs w:val="36"/>
        </w:rPr>
        <w:t xml:space="preserve">. Japanese </w:t>
      </w:r>
      <w:proofErr w:type="spellStart"/>
      <w:r>
        <w:rPr>
          <w:rFonts w:ascii="Georgia" w:hAnsi="Georgia"/>
          <w:color w:val="000000"/>
          <w:sz w:val="36"/>
          <w:szCs w:val="36"/>
        </w:rPr>
        <w:t>defense</w:t>
      </w:r>
      <w:proofErr w:type="spellEnd"/>
      <w:r>
        <w:rPr>
          <w:rFonts w:ascii="Georgia" w:hAnsi="Georgia"/>
          <w:color w:val="000000"/>
          <w:sz w:val="36"/>
          <w:szCs w:val="36"/>
        </w:rPr>
        <w:t xml:space="preserve"> companies, however, have been recent targets of similar information-stealing viruses, some previously traced to China.</w:t>
      </w:r>
    </w:p>
    <w:p w:rsidR="004F15B6" w:rsidRDefault="004F15B6" w:rsidP="004F15B6">
      <w:pPr>
        <w:pStyle w:val="NormalWeb"/>
        <w:shd w:val="clear" w:color="auto" w:fill="FFFFFF"/>
        <w:spacing w:before="0" w:beforeAutospacing="0" w:after="240" w:afterAutospacing="0" w:line="352" w:lineRule="atLeast"/>
        <w:rPr>
          <w:rFonts w:ascii="Georgia" w:hAnsi="Georgia"/>
          <w:color w:val="000000"/>
          <w:sz w:val="36"/>
          <w:szCs w:val="36"/>
        </w:rPr>
      </w:pPr>
      <w:r>
        <w:rPr>
          <w:rFonts w:ascii="Georgia" w:hAnsi="Georgia"/>
          <w:color w:val="000000"/>
          <w:sz w:val="36"/>
          <w:szCs w:val="36"/>
        </w:rPr>
        <w:t>The data stolen from the space agency included information about the Epsilon, a solid-fuel rocket still under development. While the Epsilon is intended to launch satellite and space probes, solid-fuel rockets of that size can also have a military use as intercontinental ballistic missiles.</w:t>
      </w:r>
    </w:p>
    <w:p w:rsidR="004F15B6" w:rsidRDefault="004F15B6" w:rsidP="004F15B6">
      <w:pPr>
        <w:pStyle w:val="NormalWeb"/>
        <w:shd w:val="clear" w:color="auto" w:fill="FFFFFF"/>
        <w:spacing w:before="0" w:beforeAutospacing="0" w:after="240" w:afterAutospacing="0" w:line="352" w:lineRule="atLeast"/>
        <w:rPr>
          <w:rFonts w:ascii="Georgia" w:hAnsi="Georgia"/>
          <w:color w:val="000000"/>
          <w:sz w:val="36"/>
          <w:szCs w:val="36"/>
        </w:rPr>
      </w:pPr>
      <w:r>
        <w:rPr>
          <w:rFonts w:ascii="Georgia" w:hAnsi="Georgia"/>
          <w:color w:val="000000"/>
          <w:sz w:val="36"/>
          <w:szCs w:val="36"/>
        </w:rPr>
        <w:t>The Epsilon, whose first launching is scheduled for next autumn, will also feature new technology that will allow it to be remotely controlled by a personal computer.</w:t>
      </w:r>
    </w:p>
    <w:p w:rsidR="004F15B6" w:rsidRDefault="004F15B6" w:rsidP="004F15B6">
      <w:pPr>
        <w:spacing w:before="240"/>
      </w:pPr>
      <w:r>
        <w:lastRenderedPageBreak/>
        <w:t>{</w:t>
      </w:r>
      <w:r w:rsidRPr="004F15B6">
        <w:t>http://www.nytimes.com/2012/12/01/world/asia/japans-space-agency-says-rocket-information-was-stolen-by-computer-virus.html?ref=technology&amp;_r=0</w:t>
      </w:r>
      <w:r>
        <w:t>}</w:t>
      </w:r>
    </w:p>
    <w:sectPr w:rsidR="004F15B6" w:rsidSect="00774E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F15B6"/>
    <w:rsid w:val="000B20E0"/>
    <w:rsid w:val="004F15B6"/>
    <w:rsid w:val="00774E5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59"/>
  </w:style>
  <w:style w:type="paragraph" w:styleId="Heading1">
    <w:name w:val="heading 1"/>
    <w:basedOn w:val="Normal"/>
    <w:link w:val="Heading1Char"/>
    <w:uiPriority w:val="9"/>
    <w:qFormat/>
    <w:rsid w:val="004F15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5B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F15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F15B6"/>
    <w:rPr>
      <w:color w:val="0000FF"/>
      <w:u w:val="single"/>
    </w:rPr>
  </w:style>
  <w:style w:type="character" w:customStyle="1" w:styleId="apple-converted-space">
    <w:name w:val="apple-converted-space"/>
    <w:basedOn w:val="DefaultParagraphFont"/>
    <w:rsid w:val="004F15B6"/>
  </w:style>
  <w:style w:type="character" w:styleId="Emphasis">
    <w:name w:val="Emphasis"/>
    <w:basedOn w:val="DefaultParagraphFont"/>
    <w:uiPriority w:val="20"/>
    <w:qFormat/>
    <w:rsid w:val="004F15B6"/>
    <w:rPr>
      <w:i/>
      <w:iCs/>
    </w:rPr>
  </w:style>
</w:styles>
</file>

<file path=word/webSettings.xml><?xml version="1.0" encoding="utf-8"?>
<w:webSettings xmlns:r="http://schemas.openxmlformats.org/officeDocument/2006/relationships" xmlns:w="http://schemas.openxmlformats.org/wordprocessingml/2006/main">
  <w:divs>
    <w:div w:id="54742806">
      <w:bodyDiv w:val="1"/>
      <w:marLeft w:val="0"/>
      <w:marRight w:val="0"/>
      <w:marTop w:val="0"/>
      <w:marBottom w:val="0"/>
      <w:divBdr>
        <w:top w:val="none" w:sz="0" w:space="0" w:color="auto"/>
        <w:left w:val="none" w:sz="0" w:space="0" w:color="auto"/>
        <w:bottom w:val="none" w:sz="0" w:space="0" w:color="auto"/>
        <w:right w:val="none" w:sz="0" w:space="0" w:color="auto"/>
      </w:divBdr>
    </w:div>
    <w:div w:id="232351203">
      <w:bodyDiv w:val="1"/>
      <w:marLeft w:val="0"/>
      <w:marRight w:val="0"/>
      <w:marTop w:val="0"/>
      <w:marBottom w:val="0"/>
      <w:divBdr>
        <w:top w:val="none" w:sz="0" w:space="0" w:color="auto"/>
        <w:left w:val="none" w:sz="0" w:space="0" w:color="auto"/>
        <w:bottom w:val="none" w:sz="0" w:space="0" w:color="auto"/>
        <w:right w:val="none" w:sz="0" w:space="0" w:color="auto"/>
      </w:divBdr>
    </w:div>
    <w:div w:id="345903925">
      <w:bodyDiv w:val="1"/>
      <w:marLeft w:val="0"/>
      <w:marRight w:val="0"/>
      <w:marTop w:val="0"/>
      <w:marBottom w:val="0"/>
      <w:divBdr>
        <w:top w:val="none" w:sz="0" w:space="0" w:color="auto"/>
        <w:left w:val="none" w:sz="0" w:space="0" w:color="auto"/>
        <w:bottom w:val="none" w:sz="0" w:space="0" w:color="auto"/>
        <w:right w:val="none" w:sz="0" w:space="0" w:color="auto"/>
      </w:divBdr>
    </w:div>
    <w:div w:id="677007590">
      <w:bodyDiv w:val="1"/>
      <w:marLeft w:val="0"/>
      <w:marRight w:val="0"/>
      <w:marTop w:val="0"/>
      <w:marBottom w:val="0"/>
      <w:divBdr>
        <w:top w:val="none" w:sz="0" w:space="0" w:color="auto"/>
        <w:left w:val="none" w:sz="0" w:space="0" w:color="auto"/>
        <w:bottom w:val="none" w:sz="0" w:space="0" w:color="auto"/>
        <w:right w:val="none" w:sz="0" w:space="0" w:color="auto"/>
      </w:divBdr>
    </w:div>
    <w:div w:id="1545487245">
      <w:bodyDiv w:val="1"/>
      <w:marLeft w:val="0"/>
      <w:marRight w:val="0"/>
      <w:marTop w:val="0"/>
      <w:marBottom w:val="0"/>
      <w:divBdr>
        <w:top w:val="none" w:sz="0" w:space="0" w:color="auto"/>
        <w:left w:val="none" w:sz="0" w:space="0" w:color="auto"/>
        <w:bottom w:val="none" w:sz="0" w:space="0" w:color="auto"/>
        <w:right w:val="none" w:sz="0" w:space="0" w:color="auto"/>
      </w:divBdr>
    </w:div>
    <w:div w:id="163919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pcc.ch/pdf/assessment-report/ar4/wg1/ar4-wg1-chapter4.pdf" TargetMode="External"/><Relationship Id="rId3" Type="http://schemas.openxmlformats.org/officeDocument/2006/relationships/webSettings" Target="webSettings.xml"/><Relationship Id="rId7" Type="http://schemas.openxmlformats.org/officeDocument/2006/relationships/hyperlink" Target="http://www.sciencemag.org/content/338/6111/118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x.org/" TargetMode="External"/><Relationship Id="rId11" Type="http://schemas.openxmlformats.org/officeDocument/2006/relationships/fontTable" Target="fontTable.xml"/><Relationship Id="rId5" Type="http://schemas.openxmlformats.org/officeDocument/2006/relationships/hyperlink" Target="https://www.coursera.org/" TargetMode="External"/><Relationship Id="rId10" Type="http://schemas.openxmlformats.org/officeDocument/2006/relationships/hyperlink" Target="http://www.jaxa.jp/index_e.html" TargetMode="External"/><Relationship Id="rId4" Type="http://schemas.openxmlformats.org/officeDocument/2006/relationships/hyperlink" Target="http://www.youtube.com/watch?v=eW3gMGqcZQc" TargetMode="External"/><Relationship Id="rId9" Type="http://schemas.openxmlformats.org/officeDocument/2006/relationships/hyperlink" Target="http://topics.nytimes.com/top/news/international/countriesandterritories/japan/index.html?inline=nyt-g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Conrans</dc:creator>
  <cp:lastModifiedBy>The Conrans</cp:lastModifiedBy>
  <cp:revision>1</cp:revision>
  <dcterms:created xsi:type="dcterms:W3CDTF">2012-11-30T20:56:00Z</dcterms:created>
  <dcterms:modified xsi:type="dcterms:W3CDTF">2012-11-30T21:05:00Z</dcterms:modified>
</cp:coreProperties>
</file>