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rojnoh42r5m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COPY</w:t>
      </w:r>
      <w:r w:rsidDel="00000000" w:rsidR="00000000" w:rsidRPr="00000000">
        <w:rPr>
          <w:rtl w:val="0"/>
        </w:rPr>
      </w:r>
    </w:p>
    <w:p w:rsidR="00000000" w:rsidDel="00000000" w:rsidP="00000000" w:rsidRDefault="00000000" w:rsidRPr="00000000" w14:paraId="00000002">
      <w:pPr>
        <w:spacing w:line="420" w:lineRule="auto"/>
        <w:jc w:val="center"/>
        <w:rPr>
          <w:sz w:val="24"/>
          <w:szCs w:val="24"/>
        </w:rPr>
      </w:pPr>
      <w:r w:rsidDel="00000000" w:rsidR="00000000" w:rsidRPr="00000000">
        <w:rPr>
          <w:b w:val="1"/>
          <w:bCs w:val="1"/>
          <w:sz w:val="24"/>
          <w:szCs w:val="24"/>
          <w:u w:val="single"/>
          <w:rtl w:val="0"/>
        </w:rPr>
        <w:t xml:space="preserve">Preliminary Report - Needs Identification and Scientific Review</w:t>
      </w:r>
      <w:r w:rsidDel="00000000" w:rsidR="00000000" w:rsidRPr="00000000">
        <w:rPr>
          <w:rtl w:val="0"/>
        </w:rPr>
      </w:r>
    </w:p>
    <w:p w:rsidR="00000000" w:rsidDel="00000000" w:rsidP="00000000" w:rsidRDefault="00000000" w:rsidRPr="00000000" w14:paraId="00000003">
      <w:pPr>
        <w:spacing w:line="420" w:lineRule="auto"/>
        <w:rPr>
          <w:rFonts w:ascii="Comic Sans MS" w:cs="Comic Sans MS" w:eastAsia="Comic Sans MS" w:hAnsi="Comic Sans MS"/>
          <w:b w:val="1"/>
          <w:bCs w:val="1"/>
          <w:u w:val="single"/>
        </w:rPr>
      </w:pPr>
      <w:r w:rsidDel="00000000" w:rsidR="00000000" w:rsidRPr="00000000">
        <w:rPr>
          <w:rFonts w:ascii="Times New Roman" w:cs="Times New Roman" w:eastAsia="Times New Roman" w:hAnsi="Times New Roman"/>
          <w:b w:val="1"/>
          <w:bCs w:val="1"/>
          <w:u w:val="single"/>
          <w:rtl w:val="0"/>
        </w:rPr>
        <w:t xml:space="preserve">Introduction</w:t>
      </w:r>
      <w:r w:rsidDel="00000000" w:rsidR="00000000" w:rsidRPr="00000000">
        <w:rPr>
          <w:rtl w:val="0"/>
        </w:rPr>
      </w:r>
    </w:p>
    <w:p w:rsidR="00000000" w:rsidDel="00000000" w:rsidP="00000000" w:rsidRDefault="00000000" w:rsidRPr="00000000" w14:paraId="00000004">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space of this project is centered on unwitnessed falls in long-term care (LTC) environments, with a focus particularly in bedrooms and bathrooms. In the United States alone, around 14 million people over the age of 65 fall every year [1]. While falls themselves can be a common occurrence, it is the time after a fall that can pose a threat to health and safety. Lie time, or the period after a fall in which a person remains on the floor before help arrives, can be a critical factor in determining patient outcomes, with longer times associated with pressure injuries, dehydration, muscle damage, bleeding and even death [2]. For LTC residents, ultimately, this response time (rather than detection alone) is a key determinant of survival and recovery. Consequently, due to this, the needs statement for this project is: “A way to reduce time-to-assist for unwitnessed falls for elderly individuals living in long term care homes that reduces the severity of adverse events and maximizes post-incident recovery outcomes.” Current fall detection systems mainly focus on event identification rather than immediate intervention. Wearable sensors compose the majority of the market; automatic systems often fail independently, and systems which require a manual input can be difficult for seniors to activate in the event of a fall [3][4]. The problem space spans across clinical pathways, human-factors design, and engineering feasibility. It can also be studied with non intrusive timing data, and success can be clearly pre-defined (i.e. reduce lie time by 20%), ensuring that the project is ethical and feasible from an engineering perspective. </w:t>
      </w:r>
      <w:r w:rsidDel="00000000" w:rsidR="00000000" w:rsidRPr="00000000">
        <w:rPr>
          <w:rFonts w:ascii="Times New Roman" w:cs="Times New Roman" w:eastAsia="Times New Roman" w:hAnsi="Times New Roman"/>
          <w:rtl w:val="0"/>
        </w:rPr>
        <w:t xml:space="preserve">With the Senior Care Technologies Market projected to reach $44 billion by 2030, reducing lie times could offer significant clinical benefit while also posing great opportunity for adoption within the market [5]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line="42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Needs Assessment</w:t>
      </w:r>
    </w:p>
    <w:p w:rsidR="00000000" w:rsidDel="00000000" w:rsidP="00000000" w:rsidRDefault="00000000" w:rsidRPr="00000000" w14:paraId="00000006">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Falls represent a critical healthcare challenge where the severity of outcomes depends not on the fall itself, but on what happens thereafter. When elderly individuals fall without immediate detection, particularly for those with cognitive disabilities, the prolonged </w:t>
      </w:r>
      <w:r w:rsidDel="00000000" w:rsidR="00000000" w:rsidRPr="00000000">
        <w:rPr>
          <w:rFonts w:ascii="Times New Roman" w:cs="Times New Roman" w:eastAsia="Times New Roman" w:hAnsi="Times New Roman"/>
          <w:rtl w:val="0"/>
        </w:rPr>
        <w:t xml:space="preserve">lie time</w:t>
      </w:r>
      <w:r w:rsidDel="00000000" w:rsidR="00000000" w:rsidRPr="00000000">
        <w:rPr>
          <w:rFonts w:ascii="Times New Roman" w:cs="Times New Roman" w:eastAsia="Times New Roman" w:hAnsi="Times New Roman"/>
          <w:rtl w:val="0"/>
        </w:rPr>
        <w:t xml:space="preserve"> turns a manageable incident into a life-threatening emergency. The longer someone remains on the floor, the worse their outcome becomes, with complications leading to long-term disability and further loss of independence [6]. In North America alone, falls are the leading cause of fatal and non-fatal injuries for senior populations [7]. This problem is important because it addresses a gap between fall occurrence and caregiver response; a gap that current fall detection systems inadequately address. Existing technologies focus on detecting falls but pay insufficient attention to reducing the time it takes to assist individuals afterward, particularly for unwitnessed falls occurring in bedrooms and bathrooms where monitoring is most constrained and where fall-risk individuals spend the most time alone. Stakeholder discussions with fall risk elderly individuals at a LTC home solidified the understanding of this gap as residents expressed deep anxiety about falling and not being found thereafter, fearing the loss of further mobility. This fear often leads to reduced activity and social withdrawal, creating a feedback loop wherein the rate of physical decline is accelerated through muscle weakness and worsened balance, subsequently increasing future fall risk. A study revealed that 44% of older adults who fell reported feeling ashamed, and 43% developed anxiety at the thought of falling again [8]. When asked about counter-measures the LTC was providing for fall-risk residents, two out of every three residents assigned pendants reported to have taken the sensor off due to discomfort as a result of bulkiness and an abrasive neck strap. During the site visit, pendants were repeatedly observed tied to walkers rather than worn, confirming the discussions with residents. Removing pendants renders them ineffective as they cannot trigger a help call, which prolongs lie time in the event of a fall. </w:t>
      </w:r>
    </w:p>
    <w:p w:rsidR="00000000" w:rsidDel="00000000" w:rsidP="00000000" w:rsidRDefault="00000000" w:rsidRPr="00000000" w14:paraId="00000007">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Elderly individuals living in LTC facilities represent the primary user group for this fall detection problem space. These residents, particularly those at high risk for falls and those with cognitive impairments such as dementia or Alzheimer's, most often experience falls in isolation and are at risk of longer lie times when such unwitnessed falls occur. One study highlighted that elders with Alzheimer's and dementia fall twice as often as cognitively sound seniors, which can be attributed to factors like impaired judgement, gait problems, and medication side effects [9]. 15% of emergency department visits by seniors with dementia are due to falls, compared to 9% for “cognitively sound” seniors [9].  These residents spend significant time in private spaces such as bedrooms and bathrooms where supervision is minimal and fall risk is elevated, making them the population most vulnerable to fall-induced injuries. During a stakeholder interview, one resident reported falling, losing consciousness, and regaining awareness 45 minutes later without any alert being triggered. They then walked to the nurses station to report the incident. They owned an SOS call pendant but reported to have removed it and placed it on their walker. This discussion solidified two failure modes that exist within current wearable solutions: 1) incapacitation, where the resident is unable to press the button, and 2) wear-compliance, where the pendant is not being worn on the body when needed. Thus, there is a clear need for a system that enables automatic, passive detection without relying on resident action or memory to manually trigger an alert. Such a system should also prioritize ergonomic design and comfort to ensure consistent device use in a wearable-based solution. </w:t>
      </w:r>
    </w:p>
    <w:p w:rsidR="00000000" w:rsidDel="00000000" w:rsidP="00000000" w:rsidRDefault="00000000" w:rsidRPr="00000000" w14:paraId="00000008">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support workers (PSWs) and nursing staff in long-term care facilities serve as critical secondary users who must respond to fall incidents and provide immediate care. These caregivers experience substantial workload burden from current fall detection systems, particularly alarm fatigue resulting from high false positive rates that force them to investigate every alert regardless of urgency. They face delayed discovery of actual falls due to being overburdened by alert systems and lack contextual information from existing pendant-based alerts that provide no distinction between genuine emergencies and non-urgent requests. The time consumed by false alarm investigation reduces their capacity for direct resident care and proactive monitoring, decreasing their likelihood of discovering residents who have actually fallen. Stakeholder discussions with nurses and PSW’s at the LTC described understaffing issues and the increased workload created by unwitnessed falls and the numerous false alarms associated with them. This further aligns with research findings that LTC staff often feel “helpless, frustrated, and underconfident in their ability to manage falls”,  especially in stressful environments [10]. Staff explained how discovering a resident on the floor without knowing how long they have been there was particularly distressing as it initiated a cascade of protocols set in place they must complete in addition to their regular duties and responsibilities. Moreover, staff further revealed alarm fatigue to be one of the leading causes of unbalanced workloads and burnout. They described a constant feeling of “tug of war” between supervision demands and staffing reality, quoting that “you just can’t watch every room, so unwitnessed falls are inevitable”. PSWs reported that “the alarms are going off all the time,” with bed/chair sensors and pendants frequently triggering without actionable information. They emphasized that this constant noise led to desensitization and, in rare cases, a genuine call was attended to later than it should have been because attention was diverted to a lower-priority alarm. Insights from both discussion with stakeholders and available research point towards a concrete starting point for requirements for a needs assessment. There is a need for rapid, reliable alerts that should include context and automatically capture incident details (ie. timestamp, location, etc) to reduce documentation burden and standardize reporting. This helps free nursing staff to focus on timely and appropriately triaged responses through the delivery of clear context, low-noise alerts that reduce alarm fatigue and improve readiness at the point of care.</w:t>
      </w:r>
    </w:p>
    <w:p w:rsidR="00000000" w:rsidDel="00000000" w:rsidP="00000000" w:rsidRDefault="00000000" w:rsidRPr="00000000" w14:paraId="00000009">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burden due to senior falls is substantial, with the World Health Organization estimating 684,000 fall-related deaths occur worldwide each year [11]. Falls cause serious injury like bone fractures or head injuries, representing the number one cause of traumatic brain injury in older adults and the primary reason for hip fractures in this population [12]. The economic impact is also highly burdensome: in 2015, the United States spent an estimated $50 billion in medical costs pertaining to both fatal and non-fatal falls, with this figure projected to increase to over $101 billion by 2030 as the population continues to age and the proportion of individuals over 65 expands [5][13]. Reflective of population aging is the fact that emergency department visits for falls among older adults rose about 47% from 2008 to 2019 and increased further after the pandemic, straining healthcare resources [14]. Moreover, the critical factor determining the quality of post-fall outcomes is not the fall itself, but the duration of lie time. One in eight older individuals who fall report lying on the floor for over an hour before being discovered, with some experiencing lie times extending several hours or overnight [6]. Research demonstrates that lie times exceeding one hour are associated with significantly increased mortality risk, with studies showing that patients experiencing these prolonged lie times face mortality rates 2-3 times higher than those discovered relatively quickly [6]. </w:t>
      </w:r>
    </w:p>
    <w:p w:rsidR="00000000" w:rsidDel="00000000" w:rsidP="00000000" w:rsidRDefault="00000000" w:rsidRPr="00000000" w14:paraId="0000000A">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examining healthcare worker perspectives reveals that alarm fatigue significantly impairs response capabilities across healthcare settings, with direct implications for fall response in long-term care environments [15]. Alarm fatigue, defined as sensory overload when clinicians are exposed to an excessive number of alarms leading to desensitization, represents a widespread patient safety concern [15]. Studies document that a single patient care unit can experience hundreds of alarm notifications daily, with research showing that 85-99% of clinical alarms do not require immediate clinical action [15]. This overwhelming volume of non-actionable alerts creates a cognitive burden where healthcare workers become desensitized to alarm signals, leading to delayed responses, ignored alarms, or complete alarm disabling [15]. In long-term care settings where staff already manage high patient-to-caregiver ratios, the addition of fall detection systems with high false positive rates compounds this alarm fatigue problem. Healthcare workers report that excessive alarms contribute to stress, burnout, and decreased job satisfaction, while also creating communication barriers as alarm noise interferes with patient interactions and team coordination [15]. </w:t>
      </w:r>
    </w:p>
    <w:p w:rsidR="00000000" w:rsidDel="00000000" w:rsidP="00000000" w:rsidRDefault="00000000" w:rsidRPr="00000000" w14:paraId="0000000B">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research on lie time consequences provides compelling evidence for the urgency of rapid response. A scoping review by Kubitza et al. (2023) examining therapy options for individuals affected by long lie after falls found that prolonged immobility on the floor initiates physiological deteriorations including rhabdomyolysis from muscle compression, pressure ulcer formation beginning within two hours, and dehydration from inability to access fluids [2]. The review identified that individuals experiencing lie times exceeding one hour have significantly higher hospital admission and complication rates, though specific percentages were not reported in the review [2]. Economic analyses examining healthcare system costs also identified delayed response as a significant cost driver, with research comparing fall patients with documented short versus long lie times finding that extended lie time directly led to significantly longer mean hospital stays and increased rehabilitation service utilization which was associated with higher total costs [2].  </w:t>
      </w:r>
    </w:p>
    <w:p w:rsidR="00000000" w:rsidDel="00000000" w:rsidP="00000000" w:rsidRDefault="00000000" w:rsidRPr="00000000" w14:paraId="0000000C">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review of current technologies used in LTC settings confirms that the main problem isn't just detecting a fall, but shortening the delay between the event and the effective assistance. As outlined in detail in Appendix A, Table 1, four dominant technology categories were derived. Each left gaps that keep the </w:t>
      </w:r>
      <w:r w:rsidDel="00000000" w:rsidR="00000000" w:rsidRPr="00000000">
        <w:rPr>
          <w:rFonts w:ascii="Times New Roman" w:cs="Times New Roman" w:eastAsia="Times New Roman" w:hAnsi="Times New Roman"/>
          <w:rtl w:val="0"/>
        </w:rPr>
        <w:t xml:space="preserve">lie time</w:t>
      </w:r>
      <w:r w:rsidDel="00000000" w:rsidR="00000000" w:rsidRPr="00000000">
        <w:rPr>
          <w:rFonts w:ascii="Times New Roman" w:cs="Times New Roman" w:eastAsia="Times New Roman" w:hAnsi="Times New Roman"/>
          <w:rtl w:val="0"/>
        </w:rPr>
        <w:t xml:space="preserve"> high for unwitnessed events in bedrooms and bathrooms. Manual call bells and pull chords depend on resident activation, meaning they can fail if the resident is incapacitated, confused, or if the device is out of reach. Bed and chair alarms can trigger easily, and the high rate of alerts causes alarm fatigue for the staff, causing them to become less responsive to these signals. The table highlights how wearables introduce automatic fall detection; however, their practical value in LTC homes is limited by wear compliance and edge cases that might be classified as a fall (lying down, getting up from a chair, etc). Non-wearable systems like infrared, radar, thermal, and vision address the resident activation problem by continuously monitoring their field of view; however, these solutions introduce per-room hardware, subscription costs, training, and privacy violations. The table explains each category in detail, but given the competitor landscape, this validates the need for an engineering approach that is optimized for unobserved falls through passive, reliable detection that does not rely on a button press or need to be worn at all times. Newer technologies each address part of the problem but have trade-offs. For example, wearables are generally acceptable to many seniors, but they fail if not consistently worn, which is a likely scenario with memory-impaired elders, especially if the device is uncomfortable to wear. Meanwhile, environmental sensors can passively monitor residents in their field of view without needing them to directly interact with the system. This is ideal for dementia and Alzheimer's patients; however, these systems are expensive, introduce privacy concerns, and may not cover the entire room. The analysis from the table proposes that current products either depend on resident action, which overwhelms staff with noise, or are costly to deploy at scale. The competitor market has left a gap in which there is a need for a low noise, workflow-friendly, privacy-respecting solution that can measurably shorten lie time in spaces where supervision is limited. </w:t>
      </w:r>
    </w:p>
    <w:p w:rsidR="00000000" w:rsidDel="00000000" w:rsidP="00000000" w:rsidRDefault="00000000" w:rsidRPr="00000000" w14:paraId="0000000D">
      <w:pPr>
        <w:spacing w:line="42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Ethics Considerations Related to Testing</w:t>
      </w:r>
    </w:p>
    <w:p w:rsidR="00000000" w:rsidDel="00000000" w:rsidP="00000000" w:rsidRDefault="00000000" w:rsidRPr="00000000" w14:paraId="0000000E">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elderly population in LTC environments is prone to falls due to their age and condition, making them susceptible to severe consequences the longer they go unnoticed [16] [17]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reliable fall detection device would directly benefit this population, making them the ideal testing population. However, this group is considered vulnerable due to age, cognitive ability, and movement/mobility limitations [18]. Involving them in user testing (fall testing) would present an ethical risk as they would be exposed to an environment where they would be prone to injury and other health risks. Given the concerns, testing elderly individuals is not possible within the scope of the project. However, testing conditions can be effectively simulated to test the device functionality in real world scenarios. Low-risk participants such as members of the group or other healthy &amp; willing adults can accurately simulate falls in a controlled environment. The collected data would be sufficient to evaluate the thresholds and other necessary restrictions of the device without introducing any medical or ethical risks to the subjects of the tests [16]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Secondary users include caregivers, nurses and other facility staff who would have interactions with the device’s alert system. This population is not considered vulnerable as they are cognitively able and are not at risk of falling or health concerns. This population does not wear the device and therefore testing would provide the same data as the controlled environment simulations. Despite this, engaging with this group could provide valuable feedback regarding the device interface and alert system, supplying valuable data and feedback to improve device accuracy and usability. </w:t>
      </w:r>
    </w:p>
    <w:p w:rsidR="00000000" w:rsidDel="00000000" w:rsidP="00000000" w:rsidRDefault="00000000" w:rsidRPr="00000000" w14:paraId="0000000F">
      <w:pPr>
        <w:spacing w:line="420" w:lineRule="auto"/>
        <w:ind w:firstLine="720"/>
        <w:rPr>
          <w:sz w:val="24"/>
          <w:szCs w:val="24"/>
        </w:rPr>
      </w:pPr>
      <w:r w:rsidDel="00000000" w:rsidR="00000000" w:rsidRPr="00000000">
        <w:rPr>
          <w:rFonts w:ascii="Times New Roman" w:cs="Times New Roman" w:eastAsia="Times New Roman" w:hAnsi="Times New Roman"/>
          <w:rtl w:val="0"/>
        </w:rPr>
        <w:t xml:space="preserve">Although the testing procedure will only involve able-bodied healthy adults in controlled environments, the ethical considerations regarding the collection of participant motion data must be addressed [19]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Despite the data not being highly personal, all data will be anonymized to maintain participant privacy and discretion. Prior to any simulation, testing procedures will be explained thoroughly to ensure all participants understand the testing process and their option to opt out. Overall, these precautions guarantee that all testing procedures are low risk and ethically sound while still yielding valuable user data and enabling device development and validation. </w:t>
      </w:r>
      <w:r w:rsidDel="00000000" w:rsidR="00000000" w:rsidRPr="00000000">
        <w:rPr>
          <w:rtl w:val="0"/>
        </w:rPr>
      </w:r>
    </w:p>
    <w:p w:rsidR="00000000" w:rsidDel="00000000" w:rsidP="00000000" w:rsidRDefault="00000000" w:rsidRPr="00000000" w14:paraId="00000010">
      <w:pPr>
        <w:spacing w:line="42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Conclusion</w:t>
      </w:r>
      <w:r w:rsidDel="00000000" w:rsidR="00000000" w:rsidRPr="00000000">
        <w:rPr>
          <w:rtl w:val="0"/>
        </w:rPr>
      </w:r>
    </w:p>
    <w:p w:rsidR="00000000" w:rsidDel="00000000" w:rsidP="00000000" w:rsidRDefault="00000000" w:rsidRPr="00000000" w14:paraId="00000011">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needs assessment above explicitly demonstrates how unwitnessed falls in LTC environments remain a nuanced safety challenge, where outcomes are ultimately determined by lie times before assistance rather than the fall itself. Current literature and stakeholder interviews support this fact; with manual call systems, bed/chair alarms, and wearable pendants failing to shorten this delay consistently. On the other hand, other more effective solutions, such as integrated camera systems prove to be expensive and experience issues with privacy. The research conducted through literature and stakeholder interviews highlights a need for a fall detection system that functions automatically. In order to provide timely, accurate alerts to staff, product development will primarily focus on reducing false alarms and false negatives, as well as integrating within existing caregiver infrastructure. The team will continue focusing on technical requirements; selecting appropriate technology and equipment (gyroscopes, accelerometers, PCBs, etc) that balance factors such as cost, function, and privacy. In order to evaluate success, metrics including detection accuracy, false alarm rate, false negative rate, and response time reduction, could be observed. A variety of challenges are expected going forward, including maintaining resident comfort and privacy, support from LTC workers, and adaptability among facilities. These will be mitigated through a focus on user centred design, stakeholder feedback through iterative prototyping and testing, as well as adherence to safe data collection and processing practices. Ultimately, the gap between fall occurrence and assistance presents a glaring opportunity within the medical industry. This project hopes to deliver an ethical, inexpensive, solution that improves safety, autonomy, and medical outcomes for LTC residents, while mitigating the burden on caregivers and healthcare systems alike. </w:t>
      </w:r>
    </w:p>
    <w:p w:rsidR="00000000" w:rsidDel="00000000" w:rsidP="00000000" w:rsidRDefault="00000000" w:rsidRPr="00000000" w14:paraId="00000012">
      <w:pPr>
        <w:spacing w:line="42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2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2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2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w:t>
      </w:r>
    </w:p>
    <w:p w:rsidR="00000000" w:rsidDel="00000000" w:rsidP="00000000" w:rsidRDefault="00000000" w:rsidRPr="00000000" w14:paraId="00000019">
      <w:pPr>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Competitor Landscape Analysis</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4275"/>
        <w:gridCol w:w="4590"/>
        <w:tblGridChange w:id="0">
          <w:tblGrid>
            <w:gridCol w:w="1935"/>
            <w:gridCol w:w="4275"/>
            <w:gridCol w:w="4590"/>
          </w:tblGrid>
        </w:tblGridChange>
      </w:tblGrid>
      <w:tr>
        <w:trPr>
          <w:cantSplit w:val="0"/>
          <w:tblHeader w:val="0"/>
        </w:trPr>
        <w:tc>
          <w:tcPr/>
          <w:p w:rsidR="00000000" w:rsidDel="00000000" w:rsidP="00000000" w:rsidRDefault="00000000" w:rsidRPr="00000000" w14:paraId="0000001A">
            <w:pPr>
              <w:widowControl w:val="0"/>
              <w:spacing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Technologies</w:t>
            </w:r>
          </w:p>
        </w:tc>
        <w:tc>
          <w:tcPr/>
          <w:p w:rsidR="00000000" w:rsidDel="00000000" w:rsidP="00000000" w:rsidRDefault="00000000" w:rsidRPr="00000000" w14:paraId="0000001B">
            <w:pPr>
              <w:widowControl w:val="0"/>
              <w:spacing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w:t>
            </w:r>
          </w:p>
        </w:tc>
        <w:tc>
          <w:tcPr/>
          <w:p w:rsidR="00000000" w:rsidDel="00000000" w:rsidP="00000000" w:rsidRDefault="00000000" w:rsidRPr="00000000" w14:paraId="0000001C">
            <w:pPr>
              <w:widowControl w:val="0"/>
              <w:spacing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tc>
      </w:tr>
      <w:tr>
        <w:trPr>
          <w:cantSplit w:val="0"/>
          <w:tblHeader w:val="0"/>
        </w:trPr>
        <w:tc>
          <w:tcPr/>
          <w:p w:rsidR="00000000" w:rsidDel="00000000" w:rsidP="00000000" w:rsidRDefault="00000000" w:rsidRPr="00000000" w14:paraId="0000001D">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Monitoring and  Nurse Call systems (in-room call lights, wall buttons, pull cords, etc)</w:t>
            </w:r>
          </w:p>
        </w:tc>
        <w:tc>
          <w:tcPr/>
          <w:p w:rsidR="00000000" w:rsidDel="00000000" w:rsidP="00000000" w:rsidRDefault="00000000" w:rsidRPr="00000000" w14:paraId="0000001E">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Simple, no technology needed, and an immediate manual alert</w:t>
            </w:r>
          </w:p>
          <w:p w:rsidR="00000000" w:rsidDel="00000000" w:rsidP="00000000" w:rsidRDefault="00000000" w:rsidRPr="00000000" w14:paraId="0000001F">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Residents can call for help by pressing a button or pulling a chord, which notifies staff via lights or pager alarms [20]</w:t>
            </w:r>
          </w:p>
          <w:p w:rsidR="00000000" w:rsidDel="00000000" w:rsidP="00000000" w:rsidRDefault="00000000" w:rsidRPr="00000000" w14:paraId="00000020">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Reliable systems with wired call lights with batteries and a straightforward interface. </w:t>
            </w:r>
          </w:p>
          <w:p w:rsidR="00000000" w:rsidDel="00000000" w:rsidP="00000000" w:rsidRDefault="00000000" w:rsidRPr="00000000" w14:paraId="00000021">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Low cost and familiar to staff/residents</w:t>
            </w:r>
          </w:p>
        </w:tc>
        <w:tc>
          <w:tcPr/>
          <w:p w:rsidR="00000000" w:rsidDel="00000000" w:rsidP="00000000" w:rsidRDefault="00000000" w:rsidRPr="00000000" w14:paraId="00000022">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Falls can occur between staff rounds or when no one is watching</w:t>
            </w:r>
          </w:p>
          <w:p w:rsidR="00000000" w:rsidDel="00000000" w:rsidP="00000000" w:rsidRDefault="00000000" w:rsidRPr="00000000" w14:paraId="00000023">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Many frail or cognitively impaired residents cannot use call buttons; they might be unconscious or forget to press it. This makes it user-dependent as it requires the resident to recognize the need and activate the alarm. Call buttons also need to be within reach, meaning that a fallen resident might land away from the pull chord or button [4]</w:t>
            </w:r>
          </w:p>
          <w:p w:rsidR="00000000" w:rsidDel="00000000" w:rsidP="00000000" w:rsidRDefault="00000000" w:rsidRPr="00000000" w14:paraId="00000024">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alarm response depends on staffing levels (20)</w:t>
            </w:r>
          </w:p>
          <w:p w:rsidR="00000000" w:rsidDel="00000000" w:rsidP="00000000" w:rsidRDefault="00000000" w:rsidRPr="00000000" w14:paraId="00000025">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systems provide no alert if the resident cannot reach or operate the alarm</w:t>
            </w:r>
          </w:p>
        </w:tc>
      </w:tr>
      <w:tr>
        <w:trPr>
          <w:cantSplit w:val="0"/>
          <w:tblHeader w:val="0"/>
        </w:trPr>
        <w:tc>
          <w:tcPr/>
          <w:p w:rsidR="00000000" w:rsidDel="00000000" w:rsidP="00000000" w:rsidRDefault="00000000" w:rsidRPr="00000000" w14:paraId="00000026">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Bed/chair exit alarms that are made from pressure pads/motion sensors that alert when a resident stands up. </w:t>
            </w:r>
          </w:p>
        </w:tc>
        <w:tc>
          <w:tcPr/>
          <w:p w:rsidR="00000000" w:rsidDel="00000000" w:rsidP="00000000" w:rsidRDefault="00000000" w:rsidRPr="00000000" w14:paraId="00000027">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Immediate exit alert as these devices trigger alarms the moment a resident starts to get up or falls off a bed/chair. </w:t>
            </w:r>
            <w:r w:rsidDel="00000000" w:rsidR="00000000" w:rsidRPr="00000000">
              <w:rPr>
                <w:rFonts w:ascii="Times New Roman" w:cs="Times New Roman" w:eastAsia="Times New Roman" w:hAnsi="Times New Roman"/>
                <w:rtl w:val="0"/>
              </w:rPr>
              <w:t xml:space="preserve">Pressure</w:t>
            </w:r>
            <w:r w:rsidDel="00000000" w:rsidR="00000000" w:rsidRPr="00000000">
              <w:rPr>
                <w:rFonts w:ascii="Times New Roman" w:cs="Times New Roman" w:eastAsia="Times New Roman" w:hAnsi="Times New Roman"/>
                <w:rtl w:val="0"/>
              </w:rPr>
              <w:t xml:space="preserve"> pad under the patient sends an alert as soon as weight is lifted [3]. </w:t>
            </w:r>
          </w:p>
          <w:p w:rsidR="00000000" w:rsidDel="00000000" w:rsidP="00000000" w:rsidRDefault="00000000" w:rsidRPr="00000000" w14:paraId="00000028">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Helps warn staff that a high fall-risk resident is getting up, allowing intervention before a fall.</w:t>
            </w:r>
          </w:p>
          <w:p w:rsidR="00000000" w:rsidDel="00000000" w:rsidP="00000000" w:rsidRDefault="00000000" w:rsidRPr="00000000" w14:paraId="00000029">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Easy to deploy as pads are placed under the bedsheet or cushions and connected to existing call systems [3]</w:t>
            </w:r>
          </w:p>
          <w:p w:rsidR="00000000" w:rsidDel="00000000" w:rsidP="00000000" w:rsidRDefault="00000000" w:rsidRPr="00000000" w14:paraId="0000002A">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Newer technologies in this category combine multiple sensors like a pressure pad plus an infrared motion beam to improve accuracy and report having caught more “true bed” exit attempts and had fewer false alarms than using only a pressure pad [21]</w:t>
            </w:r>
          </w:p>
          <w:p w:rsidR="00000000" w:rsidDel="00000000" w:rsidP="00000000" w:rsidRDefault="00000000" w:rsidRPr="00000000" w14:paraId="0000002B">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undermastress systems use piezoelectric sensors to detect a resident's heart rate, breathing, and movements throughout the night. This helps allow early detection of bed exit when certain readings are abnormal, for example, patterns that exhibit restlessness [21].  This is all done without any wires or wearables on the resident, so there is no compliance issue</w:t>
            </w:r>
          </w:p>
        </w:tc>
        <w:tc>
          <w:tcPr/>
          <w:p w:rsidR="00000000" w:rsidDel="00000000" w:rsidP="00000000" w:rsidRDefault="00000000" w:rsidRPr="00000000" w14:paraId="0000002C">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 false alarms because certain movements might trigger a fall. Residents often reposition or sit up, which can trigger the alarm when they don't fully intend to get up. Despite improved designs, false alarms are still common in this category </w:t>
            </w:r>
          </w:p>
          <w:p w:rsidR="00000000" w:rsidDel="00000000" w:rsidP="00000000" w:rsidRDefault="00000000" w:rsidRPr="00000000" w14:paraId="0000002D">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studies in hospitals reveal that bed alarms can generate false-positive rates up to 50-99%, contributing to alarm fatigue [22]</w:t>
            </w:r>
          </w:p>
          <w:p w:rsidR="00000000" w:rsidDel="00000000" w:rsidP="00000000" w:rsidRDefault="00000000" w:rsidRPr="00000000" w14:paraId="0000002E">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terms of effectiveness,  trials found that alarm systems do not significantly reduce fall rates or injuries in practice [23]. So it is more of a nuisance to the care staff</w:t>
            </w:r>
          </w:p>
          <w:p w:rsidR="00000000" w:rsidDel="00000000" w:rsidP="00000000" w:rsidRDefault="00000000" w:rsidRPr="00000000" w14:paraId="0000002F">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Constant false alarms can desensitize staff and annoy residents</w:t>
            </w:r>
          </w:p>
          <w:p w:rsidR="00000000" w:rsidDel="00000000" w:rsidP="00000000" w:rsidRDefault="00000000" w:rsidRPr="00000000" w14:paraId="00000030">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to call systems, if staffing is limited, the response will be slower, and a resident might end up getting up from their bed and start wandering at night by the time help arrives</w:t>
            </w:r>
          </w:p>
          <w:p w:rsidR="00000000" w:rsidDel="00000000" w:rsidP="00000000" w:rsidRDefault="00000000" w:rsidRPr="00000000" w14:paraId="00000031">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Undermattress sensor platforms are complex and come with a significant cost, requiring patented hardware, bedside displays, and central stations (use the same source as allure one). This requires additional staff training to respond to the new alerts. This large investment is a barrier for LTC, worried about budget constraints</w:t>
            </w:r>
          </w:p>
          <w:p w:rsidR="00000000" w:rsidDel="00000000" w:rsidP="00000000" w:rsidRDefault="00000000" w:rsidRPr="00000000" w14:paraId="00000032">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is also a coverage issue in this category, as these systems only monitor a specific spot (ie. bed, chair, sofa). If a fall happens elsewhere, the system is useless as it provides no alert.</w:t>
            </w:r>
          </w:p>
          <w:p w:rsidR="00000000" w:rsidDel="00000000" w:rsidP="00000000" w:rsidRDefault="00000000" w:rsidRPr="00000000" w14:paraId="00000033">
            <w:pPr>
              <w:widowControl w:val="0"/>
              <w:spacing w:line="420" w:lineRule="auto"/>
              <w:rPr>
                <w:rFonts w:ascii="Impact" w:cs="Impact" w:eastAsia="Impact" w:hAnsi="Impact"/>
              </w:rPr>
            </w:pPr>
            <w:r w:rsidDel="00000000" w:rsidR="00000000" w:rsidRPr="00000000">
              <w:rPr>
                <w:rtl w:val="0"/>
              </w:rPr>
            </w:r>
          </w:p>
        </w:tc>
      </w:tr>
      <w:tr>
        <w:trPr>
          <w:cantSplit w:val="0"/>
          <w:tblHeader w:val="0"/>
        </w:trPr>
        <w:tc>
          <w:tcPr/>
          <w:p w:rsidR="00000000" w:rsidDel="00000000" w:rsidP="00000000" w:rsidRDefault="00000000" w:rsidRPr="00000000" w14:paraId="00000034">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Wearables:</w:t>
            </w:r>
          </w:p>
          <w:p w:rsidR="00000000" w:rsidDel="00000000" w:rsidP="00000000" w:rsidRDefault="00000000" w:rsidRPr="00000000" w14:paraId="00000035">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alert pendants, smartwatches, clip-on sensors, and automatic fall detection devices</w:t>
            </w:r>
          </w:p>
        </w:tc>
        <w:tc>
          <w:tcPr/>
          <w:p w:rsidR="00000000" w:rsidDel="00000000" w:rsidP="00000000" w:rsidRDefault="00000000" w:rsidRPr="00000000" w14:paraId="00000036">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Modern pendants include IMU-based fall detectors that call for help if a fall is detected and the user is unresponsive. This can page the staff or even if the person cannot press the button.</w:t>
            </w:r>
          </w:p>
          <w:p w:rsidR="00000000" w:rsidDel="00000000" w:rsidP="00000000" w:rsidRDefault="00000000" w:rsidRPr="00000000" w14:paraId="00000037">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devices include GPS tracking, useful if a dementia resident wanders outside the facility's bounds [24]</w:t>
            </w:r>
          </w:p>
          <w:p w:rsidR="00000000" w:rsidDel="00000000" w:rsidP="00000000" w:rsidRDefault="00000000" w:rsidRPr="00000000" w14:paraId="00000038">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Devices like the Apple Watch, Life Alert, and Medical Guardian use multiple sensors and algorithms to automatically detect a hard fall. They can prompt the user and auto-dial emergency services if there is no response. When activated, a two-way voice call can help further coordinate the rescue attempt [25]</w:t>
            </w:r>
          </w:p>
          <w:p w:rsidR="00000000" w:rsidDel="00000000" w:rsidP="00000000" w:rsidRDefault="00000000" w:rsidRPr="00000000" w14:paraId="00000039">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Phillip Lifeline's autoalert pendant uses motion and angle data to detect falls and call for help if the user doesn't cancel. This is important for incidents where the resident is unconscious or cannot press the button</w:t>
            </w:r>
          </w:p>
          <w:p w:rsidR="00000000" w:rsidDel="00000000" w:rsidP="00000000" w:rsidRDefault="00000000" w:rsidRPr="00000000" w14:paraId="0000003A">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Phillips Lifeline released a report analysis stating that auto-detection pendants reported twice as many falls compared to a button-press pendant, as it captured events the user couldn't report</w:t>
            </w:r>
          </w:p>
          <w:p w:rsidR="00000000" w:rsidDel="00000000" w:rsidP="00000000" w:rsidRDefault="00000000" w:rsidRPr="00000000" w14:paraId="0000003B">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One study on a wearable fall detection device on the chest achieved a 98% detection rate for falls with motion data from older adults [26]</w:t>
            </w:r>
          </w:p>
          <w:p w:rsidR="00000000" w:rsidDel="00000000" w:rsidP="00000000" w:rsidRDefault="00000000" w:rsidRPr="00000000" w14:paraId="0000003C">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widowControl w:val="0"/>
              <w:spacing w:line="42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3">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Device</w:t>
            </w:r>
            <w:r w:rsidDel="00000000" w:rsidR="00000000" w:rsidRPr="00000000">
              <w:rPr>
                <w:rFonts w:ascii="Times New Roman" w:cs="Times New Roman" w:eastAsia="Times New Roman" w:hAnsi="Times New Roman"/>
                <w:rtl w:val="0"/>
              </w:rPr>
              <w:t xml:space="preserve"> must be worn at all times to be effective, which is a huge challenge in LTC.</w:t>
            </w:r>
          </w:p>
          <w:p w:rsidR="00000000" w:rsidDel="00000000" w:rsidP="00000000" w:rsidRDefault="00000000" w:rsidRPr="00000000" w14:paraId="00000044">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Residents often forget/refuse to wear pendants, or remove them due to discomfort or confusion </w:t>
            </w:r>
          </w:p>
          <w:p w:rsidR="00000000" w:rsidDel="00000000" w:rsidP="00000000" w:rsidRDefault="00000000" w:rsidRPr="00000000" w14:paraId="00000045">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Staff in one home noted many residents leave pendants on the nightstand, defeating the purpose of detecting falls</w:t>
            </w:r>
          </w:p>
          <w:p w:rsidR="00000000" w:rsidDel="00000000" w:rsidP="00000000" w:rsidRDefault="00000000" w:rsidRPr="00000000" w14:paraId="00000046">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Pendants need regular charging or battery changes (some use coin </w:t>
            </w:r>
            <w:r w:rsidDel="00000000" w:rsidR="00000000" w:rsidRPr="00000000">
              <w:rPr>
                <w:rFonts w:ascii="Times New Roman" w:cs="Times New Roman" w:eastAsia="Times New Roman" w:hAnsi="Times New Roman"/>
                <w:rtl w:val="0"/>
              </w:rPr>
              <w:t xml:space="preserve">cell</w:t>
            </w:r>
            <w:r w:rsidDel="00000000" w:rsidR="00000000" w:rsidRPr="00000000">
              <w:rPr>
                <w:rFonts w:ascii="Times New Roman" w:cs="Times New Roman" w:eastAsia="Times New Roman" w:hAnsi="Times New Roman"/>
                <w:rtl w:val="0"/>
              </w:rPr>
              <w:t xml:space="preserve">, some use LIPO batteries). </w:t>
            </w:r>
          </w:p>
          <w:p w:rsidR="00000000" w:rsidDel="00000000" w:rsidP="00000000" w:rsidRDefault="00000000" w:rsidRPr="00000000" w14:paraId="00000047">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Busy staff may struggle to keep devices charged, and residents cannot manage this, especially the cognitively impaired elderly</w:t>
            </w:r>
          </w:p>
          <w:p w:rsidR="00000000" w:rsidDel="00000000" w:rsidP="00000000" w:rsidRDefault="00000000" w:rsidRPr="00000000" w14:paraId="00000048">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Sudden movements or dropping the device can trigger false fall alerts, disrupting care routines and increasing the burden on the care staff. At the same time, soft falls like sliding off a bed might be missed as they don't generate a large acceleration spike in order for the onboard IMU sensors to detect a fall</w:t>
            </w:r>
          </w:p>
          <w:p w:rsidR="00000000" w:rsidDel="00000000" w:rsidP="00000000" w:rsidRDefault="00000000" w:rsidRPr="00000000" w14:paraId="00000049">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Wearables protect an individual resident, but every resident needs their own device, which can be costly at scale. Ensuring dozens of devices are maintained and working adds to the workload. </w:t>
            </w:r>
          </w:p>
          <w:p w:rsidR="00000000" w:rsidDel="00000000" w:rsidP="00000000" w:rsidRDefault="00000000" w:rsidRPr="00000000" w14:paraId="0000004A">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Small wearable devices are prone to damage or breakage, which can render them non-functional. As a result, LTC homes must keep spare units on hand, and replacing a device is not always immediate.  Depending on the system complexity and user interface, assigning a replacement may require support from the vendor(adding cost and delay)or must be handled by LTC staff, which again increases workload and requires staff to be trained in setup procedures</w:t>
            </w:r>
          </w:p>
          <w:p w:rsidR="00000000" w:rsidDel="00000000" w:rsidP="00000000" w:rsidRDefault="00000000" w:rsidRPr="00000000" w14:paraId="0000004B">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elders find pendants embarrassing to wear, causing them to remove the device. With cognitively declined individuals, they might tamper or lose the device. If it's not on the person during a fall, it cannot detect or call for help </w:t>
            </w:r>
          </w:p>
          <w:p w:rsidR="00000000" w:rsidDel="00000000" w:rsidP="00000000" w:rsidRDefault="00000000" w:rsidRPr="00000000" w14:paraId="0000004C">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Smart watch applications for fall detection on Apple watches and Samsung watches require an expensive watch in the first place. This complicated device is already misunderstood by the elderly, so making them use an app on the watch would further deter them from wanting to use it.  </w:t>
            </w:r>
          </w:p>
          <w:p w:rsidR="00000000" w:rsidDel="00000000" w:rsidP="00000000" w:rsidRDefault="00000000" w:rsidRPr="00000000" w14:paraId="0000004D">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Wrist-worn fall detectors are less reliable due to arm motions. Natural arm swings like grabbing something, might trigger a false alarm [27]</w:t>
            </w:r>
          </w:p>
          <w:p w:rsidR="00000000" w:rsidDel="00000000" w:rsidP="00000000" w:rsidRDefault="00000000" w:rsidRPr="00000000" w14:paraId="0000004E">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an LTC setting, smartwatches are personal consumer devices and aren't integrated with the facility's nurse call monitoring system. If a watch calls 911 directly, the staff will have no idea until EMS arrives. </w:t>
            </w:r>
          </w:p>
        </w:tc>
      </w:tr>
      <w:tr>
        <w:trPr>
          <w:cantSplit w:val="0"/>
          <w:tblHeader w:val="0"/>
        </w:trPr>
        <w:tc>
          <w:tcPr/>
          <w:p w:rsidR="00000000" w:rsidDel="00000000" w:rsidP="00000000" w:rsidRDefault="00000000" w:rsidRPr="00000000" w14:paraId="0000004F">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Non-wearable:</w:t>
            </w:r>
          </w:p>
          <w:p w:rsidR="00000000" w:rsidDel="00000000" w:rsidP="00000000" w:rsidRDefault="00000000" w:rsidRPr="00000000" w14:paraId="00000050">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(environment-based like IR, TOF, mmWave radar, Passive IR motion detectors, thermal imaging sensors, AI camera, etc). </w:t>
            </w:r>
          </w:p>
        </w:tc>
        <w:tc>
          <w:tcPr/>
          <w:p w:rsidR="00000000" w:rsidDel="00000000" w:rsidP="00000000" w:rsidRDefault="00000000" w:rsidRPr="00000000" w14:paraId="00000051">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solutions use thermal or radar-based motion sensors placed in rooms. For example, VirtuSense VSTAlert uses an infrared 3D sensor by the bedside to predict bed exits 30–65 seconds in advance – giving staff a warning to intervene before a fall happens [28]</w:t>
            </w:r>
          </w:p>
          <w:p w:rsidR="00000000" w:rsidDel="00000000" w:rsidP="00000000" w:rsidRDefault="00000000" w:rsidRPr="00000000" w14:paraId="00000052">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Cameras installed in resident rooms use computer vision to detect when a person is on the ground. It achieved 99% accuracy in fall detection in trials [29]</w:t>
            </w:r>
          </w:p>
          <w:p w:rsidR="00000000" w:rsidDel="00000000" w:rsidP="00000000" w:rsidRDefault="00000000" w:rsidRPr="00000000" w14:paraId="00000054">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one study, AI video monitoring in nursing home rooms reduced the average “time on floor” metric by around 29 minutes since staff were notified immediately [4]</w:t>
            </w:r>
          </w:p>
          <w:p w:rsidR="00000000" w:rsidDel="00000000" w:rsidP="00000000" w:rsidRDefault="00000000" w:rsidRPr="00000000" w14:paraId="00000055">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Faster assistance prevents complications and adverse events, which reduces hospital visits</w:t>
            </w:r>
          </w:p>
          <w:p w:rsidR="00000000" w:rsidDel="00000000" w:rsidP="00000000" w:rsidRDefault="00000000" w:rsidRPr="00000000" w14:paraId="00000056">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Camera systems can detect a larger range of fall types, like slow falls or falls from a seated position, like a chair, that inertial wearable sensors might miss. Cameras also work in real time 24/7</w:t>
            </w:r>
          </w:p>
          <w:p w:rsidR="00000000" w:rsidDel="00000000" w:rsidP="00000000" w:rsidRDefault="00000000" w:rsidRPr="00000000" w14:paraId="00000057">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 devices use radio frequency signals to monitor a room and detect human presence/movement. This is done by emitting low-frequency radio waves that bounce off objects, and its reflection patterns are analyzed to match one of a person falling. This makes it ideal for private areas like bathrooms, where cameras aren't deemed acceptable, whereas radar can detect a fall behind a shower curtain, or in darkness [30]. </w:t>
            </w:r>
          </w:p>
          <w:p w:rsidR="00000000" w:rsidDel="00000000" w:rsidP="00000000" w:rsidRDefault="00000000" w:rsidRPr="00000000" w14:paraId="00000058">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Thermal cameras are low-resolution, camera-free heat sensors that can detect human body heat and shape. Using this, they can sense whether a warm body is on the floor vs upright. When a person's heat signature quickly goes from standing to floor revel, this indicates fall. This way, privacy is maintained since the sensors aren't capturing any visual details, only heat signatures [31]</w:t>
            </w:r>
          </w:p>
          <w:p w:rsidR="00000000" w:rsidDel="00000000" w:rsidP="00000000" w:rsidRDefault="00000000" w:rsidRPr="00000000" w14:paraId="00000059">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 no interaction from the resident whatsoever, so they can go about their everyday activities normally</w:t>
            </w:r>
          </w:p>
        </w:tc>
        <w:tc>
          <w:tcPr/>
          <w:p w:rsidR="00000000" w:rsidDel="00000000" w:rsidP="00000000" w:rsidRDefault="00000000" w:rsidRPr="00000000" w14:paraId="0000005A">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sensors (camera or radar) typically cover a single room area. This means that falls in blind spots (ie, bathrooms, hallways, outdoors) might not be seen unless multiple sensors/cameras are installed everywhere, which is costly and complex for LTC homes</w:t>
            </w:r>
          </w:p>
          <w:p w:rsidR="00000000" w:rsidDel="00000000" w:rsidP="00000000" w:rsidRDefault="00000000" w:rsidRPr="00000000" w14:paraId="0000005B">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systems require hardware in each room and a backend infrastructure, again, very costly</w:t>
            </w:r>
          </w:p>
          <w:p w:rsidR="00000000" w:rsidDel="00000000" w:rsidP="00000000" w:rsidRDefault="00000000" w:rsidRPr="00000000" w14:paraId="0000005C">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pressing issue with RGB camera AI-based systems is that they raise privacy concerns, even if footage is only saved when a fall is detected. Not all residents or families are comfortable with cameras in bedrooms, requiring careful consent processes. Despite families being alright with cameras for their loved ones, the elderly residents themselves often have a negative outlook to being monitored by a camera at all times, even though its for their benefit. </w:t>
            </w:r>
          </w:p>
          <w:p w:rsidR="00000000" w:rsidDel="00000000" w:rsidP="00000000" w:rsidRDefault="00000000" w:rsidRPr="00000000" w14:paraId="0000005E">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camera systems, careful placement is needed to cover as much of the room as possible. However, poor lightning could interfere with the effectiveness of this system. </w:t>
            </w:r>
          </w:p>
          <w:p w:rsidR="00000000" w:rsidDel="00000000" w:rsidP="00000000" w:rsidRDefault="00000000" w:rsidRPr="00000000" w14:paraId="0000005F">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Though radar sensors can penetrate steam, heavy furniture or walls will block the sensor, meaning the device might not be able to cover all fall risk areas.</w:t>
            </w:r>
          </w:p>
          <w:p w:rsidR="00000000" w:rsidDel="00000000" w:rsidP="00000000" w:rsidRDefault="00000000" w:rsidRPr="00000000" w14:paraId="00000060">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 fall systems are a new emerging technology, meaning that staff will need training to trust and respond to them. </w:t>
            </w:r>
          </w:p>
          <w:p w:rsidR="00000000" w:rsidDel="00000000" w:rsidP="00000000" w:rsidRDefault="00000000" w:rsidRPr="00000000" w14:paraId="00000061">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Standard IR and thermal have a fixed range and field of view, and objects like pets or a heater might confuse the system if not filtered correctly. </w:t>
            </w:r>
          </w:p>
          <w:p w:rsidR="00000000" w:rsidDel="00000000" w:rsidP="00000000" w:rsidRDefault="00000000" w:rsidRPr="00000000" w14:paraId="00000062">
            <w:pPr>
              <w:widowControl w:val="0"/>
              <w:spacing w:line="42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3">
      <w:pPr>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42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References</w:t>
      </w:r>
    </w:p>
    <w:p w:rsidR="00000000" w:rsidDel="00000000" w:rsidP="00000000" w:rsidRDefault="00000000" w:rsidRPr="00000000" w14:paraId="00000069">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sz w:val="24"/>
          <w:szCs w:val="24"/>
          <w:rtl w:val="0"/>
        </w:rPr>
        <w:t xml:space="preserve">Centers for Disease Control and Prevention, “Older adult falls data,” </w:t>
      </w:r>
      <w:r w:rsidDel="00000000" w:rsidR="00000000" w:rsidRPr="00000000">
        <w:rPr>
          <w:rFonts w:ascii="Times New Roman" w:cs="Times New Roman" w:eastAsia="Times New Roman" w:hAnsi="Times New Roman"/>
          <w:i w:val="1"/>
          <w:iCs w:val="1"/>
          <w:sz w:val="24"/>
          <w:szCs w:val="24"/>
          <w:rtl w:val="0"/>
        </w:rPr>
        <w:t xml:space="preserve">Older Adult Fall Prevention</w:t>
      </w:r>
      <w:r w:rsidDel="00000000" w:rsidR="00000000" w:rsidRPr="00000000">
        <w:rPr>
          <w:rFonts w:ascii="Times New Roman" w:cs="Times New Roman" w:eastAsia="Times New Roman" w:hAnsi="Times New Roman"/>
          <w:sz w:val="24"/>
          <w:szCs w:val="24"/>
          <w:rtl w:val="0"/>
        </w:rPr>
        <w:t xml:space="preserve">, Oct. 28, 2024. </w:t>
      </w:r>
      <w:hyperlink r:id="rId7">
        <w:r w:rsidDel="00000000" w:rsidR="00000000" w:rsidRPr="00000000">
          <w:rPr>
            <w:rFonts w:ascii="Times New Roman" w:cs="Times New Roman" w:eastAsia="Times New Roman" w:hAnsi="Times New Roman"/>
            <w:sz w:val="24"/>
            <w:szCs w:val="24"/>
            <w:rtl w:val="0"/>
          </w:rPr>
          <w:t xml:space="preserve">https://www.cdc.gov/falls/data-research/index.html</w:t>
        </w:r>
      </w:hyperlink>
      <w:r w:rsidDel="00000000" w:rsidR="00000000" w:rsidRPr="00000000">
        <w:rPr>
          <w:rtl w:val="0"/>
        </w:rPr>
      </w:r>
    </w:p>
    <w:p w:rsidR="00000000" w:rsidDel="00000000" w:rsidP="00000000" w:rsidRDefault="00000000" w:rsidRPr="00000000" w14:paraId="0000006A">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 Kubitza, Iris Tamara Schneider, and Bernd Reuschenbach, “Concept of the Term Long lie: a Scoping Review,” </w:t>
      </w:r>
      <w:r w:rsidDel="00000000" w:rsidR="00000000" w:rsidRPr="00000000">
        <w:rPr>
          <w:rFonts w:ascii="Times New Roman" w:cs="Times New Roman" w:eastAsia="Times New Roman" w:hAnsi="Times New Roman"/>
          <w:i w:val="1"/>
          <w:iCs w:val="1"/>
          <w:sz w:val="24"/>
          <w:szCs w:val="24"/>
          <w:rtl w:val="0"/>
        </w:rPr>
        <w:t xml:space="preserve">European Review of Aging and Physical Activity</w:t>
      </w:r>
      <w:r w:rsidDel="00000000" w:rsidR="00000000" w:rsidRPr="00000000">
        <w:rPr>
          <w:rFonts w:ascii="Times New Roman" w:cs="Times New Roman" w:eastAsia="Times New Roman" w:hAnsi="Times New Roman"/>
          <w:sz w:val="24"/>
          <w:szCs w:val="24"/>
          <w:rtl w:val="0"/>
        </w:rPr>
        <w:t xml:space="preserve">, vol. 20, no. 1, Aug. 2023, doi: </w:t>
      </w:r>
      <w:hyperlink r:id="rId8">
        <w:r w:rsidDel="00000000" w:rsidR="00000000" w:rsidRPr="00000000">
          <w:rPr>
            <w:rFonts w:ascii="Times New Roman" w:cs="Times New Roman" w:eastAsia="Times New Roman" w:hAnsi="Times New Roman"/>
            <w:sz w:val="24"/>
            <w:szCs w:val="24"/>
            <w:rtl w:val="0"/>
          </w:rPr>
          <w:t xml:space="preserve">https://doi.org/10.1186/s11556-023-00326-3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Frequency Precision, “Bed Pressure Mat: A Quick Overview,” </w:t>
      </w:r>
      <w:r w:rsidDel="00000000" w:rsidR="00000000" w:rsidRPr="00000000">
        <w:rPr>
          <w:rFonts w:ascii="Times New Roman" w:cs="Times New Roman" w:eastAsia="Times New Roman" w:hAnsi="Times New Roman"/>
          <w:i w:val="1"/>
          <w:iCs w:val="1"/>
          <w:sz w:val="24"/>
          <w:szCs w:val="24"/>
          <w:rtl w:val="0"/>
        </w:rPr>
        <w:t xml:space="preserve">Frequency Precision</w:t>
      </w:r>
      <w:r w:rsidDel="00000000" w:rsidR="00000000" w:rsidRPr="00000000">
        <w:rPr>
          <w:rFonts w:ascii="Times New Roman" w:cs="Times New Roman" w:eastAsia="Times New Roman" w:hAnsi="Times New Roman"/>
          <w:sz w:val="24"/>
          <w:szCs w:val="24"/>
          <w:rtl w:val="0"/>
        </w:rPr>
        <w:t xml:space="preserve">, Sep. 15, 2025. https://frequencyprecision.com/blogs/news/bed-pressure-mat (accessed Nov. 08, 2025).</w:t>
      </w:r>
    </w:p>
    <w:p w:rsidR="00000000" w:rsidDel="00000000" w:rsidP="00000000" w:rsidRDefault="00000000" w:rsidRPr="00000000" w14:paraId="0000006C">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“Study: SafelyYou Reduces Time on Ground After a Fall,” </w:t>
      </w:r>
      <w:r w:rsidDel="00000000" w:rsidR="00000000" w:rsidRPr="00000000">
        <w:rPr>
          <w:rFonts w:ascii="Times New Roman" w:cs="Times New Roman" w:eastAsia="Times New Roman" w:hAnsi="Times New Roman"/>
          <w:i w:val="1"/>
          <w:iCs w:val="1"/>
          <w:sz w:val="24"/>
          <w:szCs w:val="24"/>
          <w:rtl w:val="0"/>
        </w:rPr>
        <w:t xml:space="preserve">SafelyYou</w:t>
      </w:r>
      <w:r w:rsidDel="00000000" w:rsidR="00000000" w:rsidRPr="00000000">
        <w:rPr>
          <w:rFonts w:ascii="Times New Roman" w:cs="Times New Roman" w:eastAsia="Times New Roman" w:hAnsi="Times New Roman"/>
          <w:sz w:val="24"/>
          <w:szCs w:val="24"/>
          <w:rtl w:val="0"/>
        </w:rPr>
        <w:t xml:space="preserve">, Jul. 06, 2021. </w:t>
      </w:r>
      <w:hyperlink r:id="rId9">
        <w:r w:rsidDel="00000000" w:rsidR="00000000" w:rsidRPr="00000000">
          <w:rPr>
            <w:rFonts w:ascii="Times New Roman" w:cs="Times New Roman" w:eastAsia="Times New Roman" w:hAnsi="Times New Roman"/>
            <w:sz w:val="24"/>
            <w:szCs w:val="24"/>
            <w:rtl w:val="0"/>
          </w:rPr>
          <w:t xml:space="preserve">https://www.safely-you.com/blog/fall-detection/</w:t>
        </w:r>
      </w:hyperlink>
      <w:r w:rsidDel="00000000" w:rsidR="00000000" w:rsidRPr="00000000">
        <w:rPr>
          <w:rtl w:val="0"/>
        </w:rPr>
      </w:r>
    </w:p>
    <w:p w:rsidR="00000000" w:rsidDel="00000000" w:rsidP="00000000" w:rsidRDefault="00000000" w:rsidRPr="00000000" w14:paraId="0000006D">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 S. Florence, G. Bergen, A. Atherly, E. Burns, J. Stevens, and C. Drake, “Medical Costs of Fatal and Nonfatal Falls in Older Adults,” </w:t>
      </w:r>
      <w:r w:rsidDel="00000000" w:rsidR="00000000" w:rsidRPr="00000000">
        <w:rPr>
          <w:rFonts w:ascii="Times New Roman" w:cs="Times New Roman" w:eastAsia="Times New Roman" w:hAnsi="Times New Roman"/>
          <w:i w:val="1"/>
          <w:iCs w:val="1"/>
          <w:sz w:val="24"/>
          <w:szCs w:val="24"/>
          <w:rtl w:val="0"/>
        </w:rPr>
        <w:t xml:space="preserve">Journal of the American Geriatrics Society</w:t>
      </w:r>
      <w:r w:rsidDel="00000000" w:rsidR="00000000" w:rsidRPr="00000000">
        <w:rPr>
          <w:rFonts w:ascii="Times New Roman" w:cs="Times New Roman" w:eastAsia="Times New Roman" w:hAnsi="Times New Roman"/>
          <w:sz w:val="24"/>
          <w:szCs w:val="24"/>
          <w:rtl w:val="0"/>
        </w:rPr>
        <w:t xml:space="preserve">, vol. 66, no. 4, pp. 693–698, Mar. 2019, doi: </w:t>
      </w:r>
      <w:hyperlink r:id="rId10">
        <w:r w:rsidDel="00000000" w:rsidR="00000000" w:rsidRPr="00000000">
          <w:rPr>
            <w:rFonts w:ascii="Times New Roman" w:cs="Times New Roman" w:eastAsia="Times New Roman" w:hAnsi="Times New Roman"/>
            <w:sz w:val="24"/>
            <w:szCs w:val="24"/>
            <w:rtl w:val="0"/>
          </w:rPr>
          <w:t xml:space="preserve">https://doi.org/10.1111/jgs.15304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 Fleming and C. Brayne, “Inability to Get up after falling, Subsequent Time on floor, and Summoning help: Prospective Cohort Study in People over 90,” </w:t>
      </w:r>
      <w:r w:rsidDel="00000000" w:rsidR="00000000" w:rsidRPr="00000000">
        <w:rPr>
          <w:rFonts w:ascii="Times New Roman" w:cs="Times New Roman" w:eastAsia="Times New Roman" w:hAnsi="Times New Roman"/>
          <w:i w:val="1"/>
          <w:iCs w:val="1"/>
          <w:sz w:val="24"/>
          <w:szCs w:val="24"/>
          <w:rtl w:val="0"/>
        </w:rPr>
        <w:t xml:space="preserve">The BMJ</w:t>
      </w:r>
      <w:r w:rsidDel="00000000" w:rsidR="00000000" w:rsidRPr="00000000">
        <w:rPr>
          <w:rFonts w:ascii="Times New Roman" w:cs="Times New Roman" w:eastAsia="Times New Roman" w:hAnsi="Times New Roman"/>
          <w:sz w:val="24"/>
          <w:szCs w:val="24"/>
          <w:rtl w:val="0"/>
        </w:rPr>
        <w:t xml:space="preserve">, vol. 337, no. 7681, Nov. 2008, doi: https://doi.org/10.1136/bmj.a2227.</w:t>
      </w:r>
    </w:p>
    <w:p w:rsidR="00000000" w:rsidDel="00000000" w:rsidP="00000000" w:rsidRDefault="00000000" w:rsidRPr="00000000" w14:paraId="0000006F">
      <w:pPr>
        <w:spacing w:line="42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[7] R. Kakara, G. Bergen, E. Burns, and M. Stevens, “Nonfatal and fatal falls among adults aged ≥65 years — United States, 2020–2021,” </w:t>
      </w:r>
      <w:r w:rsidDel="00000000" w:rsidR="00000000" w:rsidRPr="00000000">
        <w:rPr>
          <w:rFonts w:ascii="Times New Roman" w:cs="Times New Roman" w:eastAsia="Times New Roman" w:hAnsi="Times New Roman"/>
          <w:i w:val="1"/>
          <w:iCs w:val="1"/>
          <w:sz w:val="24"/>
          <w:szCs w:val="24"/>
          <w:rtl w:val="0"/>
        </w:rPr>
        <w:t xml:space="preserve">MMWR. Morbidity and Mortality Weekly Report</w:t>
      </w:r>
      <w:r w:rsidDel="00000000" w:rsidR="00000000" w:rsidRPr="00000000">
        <w:rPr>
          <w:rFonts w:ascii="Times New Roman" w:cs="Times New Roman" w:eastAsia="Times New Roman" w:hAnsi="Times New Roman"/>
          <w:sz w:val="24"/>
          <w:szCs w:val="24"/>
          <w:rtl w:val="0"/>
        </w:rPr>
        <w:t xml:space="preserve">, vol. 72, no. 35, Sep. 2023, doi: </w:t>
      </w:r>
      <w:hyperlink r:id="rId11">
        <w:r w:rsidDel="00000000" w:rsidR="00000000" w:rsidRPr="00000000">
          <w:rPr>
            <w:rFonts w:ascii="Times New Roman" w:cs="Times New Roman" w:eastAsia="Times New Roman" w:hAnsi="Times New Roman"/>
            <w:sz w:val="24"/>
            <w:szCs w:val="24"/>
            <w:rtl w:val="0"/>
          </w:rPr>
          <w:t xml:space="preserve">https://doi.org/10.15585/mmwr.mm7235a1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thartsoe@quantum-age.com, “The High Cost of Falls in Long-Term Care - Viconic Health,” </w:t>
      </w:r>
      <w:r w:rsidDel="00000000" w:rsidR="00000000" w:rsidRPr="00000000">
        <w:rPr>
          <w:rFonts w:ascii="Times New Roman" w:cs="Times New Roman" w:eastAsia="Times New Roman" w:hAnsi="Times New Roman"/>
          <w:i w:val="1"/>
          <w:iCs w:val="1"/>
          <w:sz w:val="24"/>
          <w:szCs w:val="24"/>
          <w:rtl w:val="0"/>
        </w:rPr>
        <w:t xml:space="preserve">Viconic Health</w:t>
      </w:r>
      <w:r w:rsidDel="00000000" w:rsidR="00000000" w:rsidRPr="00000000">
        <w:rPr>
          <w:rFonts w:ascii="Times New Roman" w:cs="Times New Roman" w:eastAsia="Times New Roman" w:hAnsi="Times New Roman"/>
          <w:sz w:val="24"/>
          <w:szCs w:val="24"/>
          <w:rtl w:val="0"/>
        </w:rPr>
        <w:t xml:space="preserve">, Aug. 06, 2024. https://viconichealth.com/the-high-cost-of-falls-in-long-term-care/ (accessed Nov. 08, 2025).</w:t>
      </w:r>
    </w:p>
    <w:p w:rsidR="00000000" w:rsidDel="00000000" w:rsidP="00000000" w:rsidRDefault="00000000" w:rsidRPr="00000000" w14:paraId="00000071">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“Dementia and falls | CIHI,” </w:t>
      </w:r>
      <w:r w:rsidDel="00000000" w:rsidR="00000000" w:rsidRPr="00000000">
        <w:rPr>
          <w:rFonts w:ascii="Times New Roman" w:cs="Times New Roman" w:eastAsia="Times New Roman" w:hAnsi="Times New Roman"/>
          <w:i w:val="1"/>
          <w:iCs w:val="1"/>
          <w:sz w:val="24"/>
          <w:szCs w:val="24"/>
          <w:rtl w:val="0"/>
        </w:rPr>
        <w:t xml:space="preserve">www.cihi.ca</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sz w:val="24"/>
            <w:szCs w:val="24"/>
            <w:rtl w:val="0"/>
          </w:rPr>
          <w:t xml:space="preserve">https://www.cihi.ca/en/dementia-in-canada/spotlight-on-dementia-issues/dementia-and-falls</w:t>
        </w:r>
      </w:hyperlink>
      <w:r w:rsidDel="00000000" w:rsidR="00000000" w:rsidRPr="00000000">
        <w:rPr>
          <w:rtl w:val="0"/>
        </w:rPr>
      </w:r>
    </w:p>
    <w:p w:rsidR="00000000" w:rsidDel="00000000" w:rsidP="00000000" w:rsidRDefault="00000000" w:rsidRPr="00000000" w14:paraId="00000072">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N. Albasha, C. Curtin, R. McCullagh, N. Cornally, and S. Timmons, “Staff perspectives on fall prevention activities in long-term care facilities for older residents: ‘Brief but often’ staff education is key,”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vol. 19, no. 9, pp. 1–20, Sep. 2024, doi: </w:t>
      </w:r>
      <w:hyperlink r:id="rId13">
        <w:r w:rsidDel="00000000" w:rsidR="00000000" w:rsidRPr="00000000">
          <w:rPr>
            <w:rFonts w:ascii="Times New Roman" w:cs="Times New Roman" w:eastAsia="Times New Roman" w:hAnsi="Times New Roman"/>
            <w:sz w:val="24"/>
            <w:szCs w:val="24"/>
            <w:rtl w:val="0"/>
          </w:rPr>
          <w:t xml:space="preserve">https://doi.org/10.1371/journal.pone.0310139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World Health Organization, “Falls,” </w:t>
      </w:r>
      <w:r w:rsidDel="00000000" w:rsidR="00000000" w:rsidRPr="00000000">
        <w:rPr>
          <w:rFonts w:ascii="Times New Roman" w:cs="Times New Roman" w:eastAsia="Times New Roman" w:hAnsi="Times New Roman"/>
          <w:i w:val="1"/>
          <w:iCs w:val="1"/>
          <w:sz w:val="24"/>
          <w:szCs w:val="24"/>
          <w:rtl w:val="0"/>
        </w:rPr>
        <w:t xml:space="preserve">World Health Organization</w:t>
      </w:r>
      <w:r w:rsidDel="00000000" w:rsidR="00000000" w:rsidRPr="00000000">
        <w:rPr>
          <w:rFonts w:ascii="Times New Roman" w:cs="Times New Roman" w:eastAsia="Times New Roman" w:hAnsi="Times New Roman"/>
          <w:sz w:val="24"/>
          <w:szCs w:val="24"/>
          <w:rtl w:val="0"/>
        </w:rPr>
        <w:t xml:space="preserve">, Apr. 26, 2021. </w:t>
      </w:r>
      <w:hyperlink r:id="rId14">
        <w:r w:rsidDel="00000000" w:rsidR="00000000" w:rsidRPr="00000000">
          <w:rPr>
            <w:rFonts w:ascii="Times New Roman" w:cs="Times New Roman" w:eastAsia="Times New Roman" w:hAnsi="Times New Roman"/>
            <w:sz w:val="24"/>
            <w:szCs w:val="24"/>
            <w:rtl w:val="0"/>
          </w:rPr>
          <w:t xml:space="preserve">https://www.who.int/news-room/fact-sheets/detail/falls</w:t>
        </w:r>
      </w:hyperlink>
      <w:r w:rsidDel="00000000" w:rsidR="00000000" w:rsidRPr="00000000">
        <w:rPr>
          <w:rtl w:val="0"/>
        </w:rPr>
      </w:r>
    </w:p>
    <w:p w:rsidR="00000000" w:rsidDel="00000000" w:rsidP="00000000" w:rsidRDefault="00000000" w:rsidRPr="00000000" w14:paraId="00000074">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 J. Thompson, W. C. McCormick, and S. H. Kagan, “Traumatic Brain Injury in Older Adults: Epidemiology, Outcomes, and Future Implications,” </w:t>
      </w:r>
      <w:r w:rsidDel="00000000" w:rsidR="00000000" w:rsidRPr="00000000">
        <w:rPr>
          <w:rFonts w:ascii="Times New Roman" w:cs="Times New Roman" w:eastAsia="Times New Roman" w:hAnsi="Times New Roman"/>
          <w:i w:val="1"/>
          <w:iCs w:val="1"/>
          <w:sz w:val="24"/>
          <w:szCs w:val="24"/>
          <w:rtl w:val="0"/>
        </w:rPr>
        <w:t xml:space="preserve">Journal of the American Geriatrics Society</w:t>
      </w:r>
      <w:r w:rsidDel="00000000" w:rsidR="00000000" w:rsidRPr="00000000">
        <w:rPr>
          <w:rFonts w:ascii="Times New Roman" w:cs="Times New Roman" w:eastAsia="Times New Roman" w:hAnsi="Times New Roman"/>
          <w:sz w:val="24"/>
          <w:szCs w:val="24"/>
          <w:rtl w:val="0"/>
        </w:rPr>
        <w:t xml:space="preserve">, vol. 54, no. 10, pp. 1590–1595, Oct. 2006, doi: </w:t>
      </w:r>
      <w:hyperlink r:id="rId15">
        <w:r w:rsidDel="00000000" w:rsidR="00000000" w:rsidRPr="00000000">
          <w:rPr>
            <w:rFonts w:ascii="Times New Roman" w:cs="Times New Roman" w:eastAsia="Times New Roman" w:hAnsi="Times New Roman"/>
            <w:sz w:val="24"/>
            <w:szCs w:val="24"/>
            <w:rtl w:val="0"/>
          </w:rPr>
          <w:t xml:space="preserve">https://doi.org/10.1111/j.1532-5415.2006.00894.x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“The National Council on Aging,” </w:t>
      </w:r>
      <w:r w:rsidDel="00000000" w:rsidR="00000000" w:rsidRPr="00000000">
        <w:rPr>
          <w:rFonts w:ascii="Times New Roman" w:cs="Times New Roman" w:eastAsia="Times New Roman" w:hAnsi="Times New Roman"/>
          <w:i w:val="1"/>
          <w:iCs w:val="1"/>
          <w:sz w:val="24"/>
          <w:szCs w:val="24"/>
          <w:rtl w:val="0"/>
        </w:rPr>
        <w:t xml:space="preserve">www.ncoa.org</w:t>
      </w:r>
      <w:r w:rsidDel="00000000" w:rsidR="00000000" w:rsidRPr="00000000">
        <w:rPr>
          <w:rFonts w:ascii="Times New Roman" w:cs="Times New Roman" w:eastAsia="Times New Roman" w:hAnsi="Times New Roman"/>
          <w:sz w:val="24"/>
          <w:szCs w:val="24"/>
          <w:rtl w:val="0"/>
        </w:rPr>
        <w:t xml:space="preserve">, Jun. 01, 2024. </w:t>
      </w:r>
      <w:hyperlink r:id="rId16">
        <w:r w:rsidDel="00000000" w:rsidR="00000000" w:rsidRPr="00000000">
          <w:rPr>
            <w:rFonts w:ascii="Times New Roman" w:cs="Times New Roman" w:eastAsia="Times New Roman" w:hAnsi="Times New Roman"/>
            <w:sz w:val="24"/>
            <w:szCs w:val="24"/>
            <w:rtl w:val="0"/>
          </w:rPr>
          <w:t xml:space="preserve">https://www.ncoa.org/article/get-the-facts-on-falls-prevention/</w:t>
        </w:r>
      </w:hyperlink>
      <w:r w:rsidDel="00000000" w:rsidR="00000000" w:rsidRPr="00000000">
        <w:rPr>
          <w:rtl w:val="0"/>
        </w:rPr>
      </w:r>
    </w:p>
    <w:p w:rsidR="00000000" w:rsidDel="00000000" w:rsidP="00000000" w:rsidRDefault="00000000" w:rsidRPr="00000000" w14:paraId="00000076">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Public Health Agency of Canada, “Falls among Older Adults in Canada — Canada.ca,” </w:t>
      </w:r>
      <w:r w:rsidDel="00000000" w:rsidR="00000000" w:rsidRPr="00000000">
        <w:rPr>
          <w:rFonts w:ascii="Times New Roman" w:cs="Times New Roman" w:eastAsia="Times New Roman" w:hAnsi="Times New Roman"/>
          <w:i w:val="1"/>
          <w:iCs w:val="1"/>
          <w:sz w:val="24"/>
          <w:szCs w:val="24"/>
          <w:rtl w:val="0"/>
        </w:rPr>
        <w:t xml:space="preserve">health-infobase.canada.ca</w:t>
      </w:r>
      <w:r w:rsidDel="00000000" w:rsidR="00000000" w:rsidRPr="00000000">
        <w:rPr>
          <w:rFonts w:ascii="Times New Roman" w:cs="Times New Roman" w:eastAsia="Times New Roman" w:hAnsi="Times New Roman"/>
          <w:sz w:val="24"/>
          <w:szCs w:val="24"/>
          <w:rtl w:val="0"/>
        </w:rPr>
        <w:t xml:space="preserve">, Dec. 04, 2023. https://health-infobase.canada.ca/falls-in-older-adults/</w:t>
      </w:r>
    </w:p>
    <w:p w:rsidR="00000000" w:rsidDel="00000000" w:rsidP="00000000" w:rsidRDefault="00000000" w:rsidRPr="00000000" w14:paraId="00000077">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 Woo and O. Bacon, </w:t>
      </w:r>
      <w:r w:rsidDel="00000000" w:rsidR="00000000" w:rsidRPr="00000000">
        <w:rPr>
          <w:rFonts w:ascii="Times New Roman" w:cs="Times New Roman" w:eastAsia="Times New Roman" w:hAnsi="Times New Roman"/>
          <w:i w:val="1"/>
          <w:iCs w:val="1"/>
          <w:sz w:val="24"/>
          <w:szCs w:val="24"/>
          <w:rtl w:val="0"/>
        </w:rPr>
        <w:t xml:space="preserve">Alarm Fatigue</w:t>
      </w:r>
      <w:r w:rsidDel="00000000" w:rsidR="00000000" w:rsidRPr="00000000">
        <w:rPr>
          <w:rFonts w:ascii="Times New Roman" w:cs="Times New Roman" w:eastAsia="Times New Roman" w:hAnsi="Times New Roman"/>
          <w:sz w:val="24"/>
          <w:szCs w:val="24"/>
          <w:rtl w:val="0"/>
        </w:rPr>
        <w:t xml:space="preserve">. Agency for Healthcare Research and Quality (US), 2020. Available: https://www.ncbi.nlm.nih.gov/books/NBK555522/</w:t>
      </w:r>
    </w:p>
    <w:p w:rsidR="00000000" w:rsidDel="00000000" w:rsidP="00000000" w:rsidRDefault="00000000" w:rsidRPr="00000000" w14:paraId="00000078">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 Casilari and C. A. Silva, “An analytical comparison of datasets of Real-World and simulated falls intended for the evaluation of wearable fall alerting systems,” Measurement, vol. 202, p. 111843, Oct. 2022, doi: cc</w:t>
      </w:r>
    </w:p>
    <w:p w:rsidR="00000000" w:rsidDel="00000000" w:rsidP="00000000" w:rsidRDefault="00000000" w:rsidRPr="00000000" w14:paraId="00000079">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J. Kuhnow, M. Hoben, L. E. Weeks, B. Barber, and C. A. Estabrooks, “Factors Associated with Falls in Canadian Long Term Care Homes: a Retrospective Cohort Study,” Canadian Geriatrics Journal, vol. 25, no. 4, pp. 328–335, Dec. 2022, doi: https://doi.org/10.5770/cgj.25.623. Available: https://web.s.ebscohost.com/ehost/pdfviewer/pdfviewer?vid=38&amp;sid=b07e572b-1dcb-4135-a829-74409b4e81d5%40redis</w:t>
      </w:r>
    </w:p>
    <w:p w:rsidR="00000000" w:rsidDel="00000000" w:rsidP="00000000" w:rsidRDefault="00000000" w:rsidRPr="00000000" w14:paraId="0000007A">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National Institute on Aging, “Falls and fractures in older adults: Causes and prevention,” </w:t>
      </w:r>
      <w:r w:rsidDel="00000000" w:rsidR="00000000" w:rsidRPr="00000000">
        <w:rPr>
          <w:rFonts w:ascii="Times New Roman" w:cs="Times New Roman" w:eastAsia="Times New Roman" w:hAnsi="Times New Roman"/>
          <w:i w:val="1"/>
          <w:iCs w:val="1"/>
          <w:sz w:val="24"/>
          <w:szCs w:val="24"/>
          <w:rtl w:val="0"/>
        </w:rPr>
        <w:t xml:space="preserve">National Institute on Aging</w:t>
      </w:r>
      <w:r w:rsidDel="00000000" w:rsidR="00000000" w:rsidRPr="00000000">
        <w:rPr>
          <w:rFonts w:ascii="Times New Roman" w:cs="Times New Roman" w:eastAsia="Times New Roman" w:hAnsi="Times New Roman"/>
          <w:sz w:val="24"/>
          <w:szCs w:val="24"/>
          <w:rtl w:val="0"/>
        </w:rPr>
        <w:t xml:space="preserve">, 2022. https://www.nia.nih.gov/health/falls-and-falls-prevention/falls-and-fractures-older-adults-causes-and-prevention</w:t>
      </w:r>
    </w:p>
    <w:p w:rsidR="00000000" w:rsidDel="00000000" w:rsidP="00000000" w:rsidRDefault="00000000" w:rsidRPr="00000000" w14:paraId="0000007B">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“Does my data collection activity require ethics review? | Research,” Uwaterloo.ca, Jul. 26, 2024. Available: </w:t>
      </w:r>
      <w:hyperlink r:id="rId17">
        <w:r w:rsidDel="00000000" w:rsidR="00000000" w:rsidRPr="00000000">
          <w:rPr>
            <w:rFonts w:ascii="Times New Roman" w:cs="Times New Roman" w:eastAsia="Times New Roman" w:hAnsi="Times New Roman"/>
            <w:sz w:val="24"/>
            <w:szCs w:val="24"/>
            <w:rtl w:val="0"/>
          </w:rPr>
          <w:t xml:space="preserve">https://uwaterloo.ca/research/office-research-ethics/research-human-participants/pre-submission-and-training/human-research-guidelines-policies-and-resources/does-my-data-collection-activity-require-ethics-review</w:t>
        </w:r>
      </w:hyperlink>
      <w:r w:rsidDel="00000000" w:rsidR="00000000" w:rsidRPr="00000000">
        <w:rPr>
          <w:rtl w:val="0"/>
        </w:rPr>
      </w:r>
    </w:p>
    <w:p w:rsidR="00000000" w:rsidDel="00000000" w:rsidP="00000000" w:rsidRDefault="00000000" w:rsidRPr="00000000" w14:paraId="0000007C">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“Safety technology for long-term and post-acute care: A Primer and Provider Selection Guide,” LeadingAge, https://leadingage.org/safety-technology-for-long-term-and-post-acute-care-a-primer-and-provider-selection-guide/ (accessed Nov. 7, 2025). </w:t>
      </w:r>
    </w:p>
    <w:p w:rsidR="00000000" w:rsidDel="00000000" w:rsidP="00000000" w:rsidRDefault="00000000" w:rsidRPr="00000000" w14:paraId="0000007D">
      <w:pPr>
        <w:spacing w:line="42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Capezuti E;Brush BL;Lane S;Rabinowitz HU;Secic M;, “Bed-exit alarm effectiveness,” Archives of gerontology and geriatrics, https://pubmed.ncbi.nlm.nih.gov/18508138/ (accessed Nov. 7, 2025). </w:t>
      </w:r>
    </w:p>
    <w:p w:rsidR="00000000" w:rsidDel="00000000" w:rsidP="00000000" w:rsidRDefault="00000000" w:rsidRPr="00000000" w14:paraId="0000007F">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K. Turner et al., “Alarm with care-a de-implementation strategy to reduce fall prevention alarm use in US hospitals: A study protocol for a hybrid 2 effectiveness-implementation trial - implementation science,” BioMed Central, https://implementationscience.biomedcentral.com/articles/10.1186/s13012-023-01325-9 (accessed Nov. 7, 2025). </w:t>
      </w:r>
    </w:p>
    <w:p w:rsidR="00000000" w:rsidDel="00000000" w:rsidP="00000000" w:rsidRDefault="00000000" w:rsidRPr="00000000" w14:paraId="00000080">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Refine (reducing falls in in-patient elderly) using bed and bedside chair pressure sensors linked to radio-pagers in acute hospital care: A randomised controlled trial | age and ageing | oxford academic, https://academic.oup.com/ageing/article/43/2/247/10785 (accessed Nov. 8, 2025). </w:t>
      </w:r>
    </w:p>
    <w:p w:rsidR="00000000" w:rsidDel="00000000" w:rsidP="00000000" w:rsidRDefault="00000000" w:rsidRPr="00000000" w14:paraId="00000081">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“Medical alert system for dementia,” LifeStation, https://www.lifestation.com/medical-alert-systems/dementia (accessed Nov. 7, 2025).</w:t>
      </w:r>
    </w:p>
    <w:p w:rsidR="00000000" w:rsidDel="00000000" w:rsidP="00000000" w:rsidRDefault="00000000" w:rsidRPr="00000000" w14:paraId="00000082">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Life alert wristband button - emergency help at the push of a button, </w:t>
      </w:r>
      <w:hyperlink r:id="rId18">
        <w:r w:rsidDel="00000000" w:rsidR="00000000" w:rsidRPr="00000000">
          <w:rPr>
            <w:rFonts w:ascii="Times New Roman" w:cs="Times New Roman" w:eastAsia="Times New Roman" w:hAnsi="Times New Roman"/>
            <w:sz w:val="24"/>
            <w:szCs w:val="24"/>
            <w:rtl w:val="0"/>
          </w:rPr>
          <w:t xml:space="preserve">https://www.lifealert.com/medical-alert-devices/wristband</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083">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Y. Lee et al., “Experimental study: Deep learning-based fall monitoring among older adults with skin-wearable electronics,” MDPI, https://www.mdpi.com/1424-8220/23/8/3983 (accessed Nov. 7, 2025).</w:t>
      </w:r>
    </w:p>
    <w:p w:rsidR="00000000" w:rsidDel="00000000" w:rsidP="00000000" w:rsidRDefault="00000000" w:rsidRPr="00000000" w14:paraId="00000084">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Molly AshmoreCommunications Coordinator at NCOAWritten by:, D. C. A. Director, and A. K. Director, “The Best Medical Alert Systems with fall detection of 2025,” The Best Medical Alert Systems with Fall Detection (2025), </w:t>
      </w:r>
      <w:hyperlink r:id="rId19">
        <w:r w:rsidDel="00000000" w:rsidR="00000000" w:rsidRPr="00000000">
          <w:rPr>
            <w:rFonts w:ascii="Times New Roman" w:cs="Times New Roman" w:eastAsia="Times New Roman" w:hAnsi="Times New Roman"/>
            <w:sz w:val="24"/>
            <w:szCs w:val="24"/>
            <w:rtl w:val="0"/>
          </w:rPr>
          <w:t xml:space="preserve">https://www.ncoa.org/product-resources/medical-alert-systems/best-medical-alert-systems-with-fall-detection/</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085">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“VirtuSense solutions for Acute Care,” VirtuSense Solutions for Acute Care, </w:t>
      </w:r>
      <w:hyperlink r:id="rId20">
        <w:r w:rsidDel="00000000" w:rsidR="00000000" w:rsidRPr="00000000">
          <w:rPr>
            <w:rFonts w:ascii="Times New Roman" w:cs="Times New Roman" w:eastAsia="Times New Roman" w:hAnsi="Times New Roman"/>
            <w:sz w:val="24"/>
            <w:szCs w:val="24"/>
            <w:rtl w:val="0"/>
          </w:rPr>
          <w:t xml:space="preserve">https://www.virtusense.ai/acute-solutions</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086">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A. Lynd, “How fall detection technology in senior living decreases ER visits,” Belmont Village, </w:t>
      </w:r>
      <w:hyperlink r:id="rId21">
        <w:r w:rsidDel="00000000" w:rsidR="00000000" w:rsidRPr="00000000">
          <w:rPr>
            <w:rFonts w:ascii="Times New Roman" w:cs="Times New Roman" w:eastAsia="Times New Roman" w:hAnsi="Times New Roman"/>
            <w:sz w:val="24"/>
            <w:szCs w:val="24"/>
            <w:rtl w:val="0"/>
          </w:rPr>
          <w:t xml:space="preserve">https://www.belmontvillage.com/how-fall-detection-technology-in-senior-living-decreases-er-visits</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087">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“Temi Automatic Fall Detection and alerts system,” temi robot - temi robots for business, healthcare robot, retail robot, hospitality robot, telepresence robot, </w:t>
      </w:r>
      <w:hyperlink r:id="rId22">
        <w:r w:rsidDel="00000000" w:rsidR="00000000" w:rsidRPr="00000000">
          <w:rPr>
            <w:rFonts w:ascii="Times New Roman" w:cs="Times New Roman" w:eastAsia="Times New Roman" w:hAnsi="Times New Roman"/>
            <w:sz w:val="24"/>
            <w:szCs w:val="24"/>
            <w:rtl w:val="0"/>
          </w:rPr>
          <w:t xml:space="preserve">https://temibots.com/product/temi-automatic-fall-detection-and-alerts-system/</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088">
      <w:pPr>
        <w:spacing w:line="420" w:lineRule="auto"/>
        <w:ind w:firstLine="720"/>
        <w:rPr>
          <w:rFonts w:ascii="Times New Roman" w:cs="Times New Roman" w:eastAsia="Times New Roman" w:hAnsi="Times New Roman"/>
          <w:sz w:val="24"/>
          <w:szCs w:val="24"/>
        </w:rPr>
        <w:sectPr>
          <w:headerReference r:id="rId23" w:type="default"/>
          <w:headerReference r:id="rId24" w:type="first"/>
          <w:footerReference r:id="rId25" w:type="first"/>
          <w:type w:val="nextPage"/>
          <w:pgSz w:h="15840" w:w="12240" w:orient="portrait"/>
          <w:pgMar w:bottom="720" w:top="720" w:left="720" w:right="720" w:header="720" w:footer="720"/>
          <w:pgNumType w:start="1"/>
          <w:titlePg w:val="1"/>
        </w:sectPr>
      </w:pPr>
      <w:r w:rsidDel="00000000" w:rsidR="00000000" w:rsidRPr="00000000">
        <w:rPr>
          <w:rFonts w:ascii="Times New Roman" w:cs="Times New Roman" w:eastAsia="Times New Roman" w:hAnsi="Times New Roman"/>
          <w:sz w:val="24"/>
          <w:szCs w:val="24"/>
          <w:rtl w:val="0"/>
        </w:rPr>
        <w:t xml:space="preserve">[31] “Fall detector for elderly: Privacy-first alternatives for senior care (2025),” Fall detector for elderly | Privacy-first alternatives for senior care (2025), https://www.butlr.com/articles/fall-detector-for-elderly-privacy-first-alternatives-2025 (accessed Nov. 7, 2025).</w:t>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26" w:type="default"/>
          <w:headerReference r:id="rId27" w:type="first"/>
          <w:footerReference r:id="rId28" w:type="first"/>
          <w:type w:val="nextPage"/>
          <w:pgSz w:h="15840" w:w="12240" w:orient="portrait"/>
          <w:pgMar w:bottom="720" w:top="720" w:left="720" w:right="720" w:header="720" w:footer="720"/>
          <w:pgNumType w:start="1"/>
        </w:sectPr>
      </w:pPr>
      <w:bookmarkStart w:colFirst="0" w:colLast="0" w:name="_mema8m8051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NEEDS ASSESSMENT</w:t>
      </w: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Assessment</w:t>
      </w:r>
    </w:p>
    <w:p w:rsidR="00000000" w:rsidDel="00000000" w:rsidP="00000000" w:rsidRDefault="00000000" w:rsidRPr="00000000" w14:paraId="0000008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Falls </w:t>
      </w:r>
      <w:r w:rsidDel="00000000" w:rsidR="00000000" w:rsidRPr="00000000">
        <w:rPr>
          <w:rFonts w:ascii="Times New Roman" w:cs="Times New Roman" w:eastAsia="Times New Roman" w:hAnsi="Times New Roman"/>
          <w:rtl w:val="0"/>
        </w:rPr>
        <w:t xml:space="preserve">represent a critical healthcare challenge where the severity of outcomes depends not on the fall itself, but on what happens afterward. When elderly individuals fall without immediate detection, particularly for those with cognitive disabilities, the prolonged lie time transforms a manageable incident into a life-threatening emergency. The longer someone remains on the floor, the worse their outcome becomes, with complications leading to long-term disability and further loss of independence </w:t>
      </w:r>
      <w:commentRangeStart w:id="0"/>
      <w:r w:rsidDel="00000000" w:rsidR="00000000" w:rsidRPr="00000000">
        <w:rPr>
          <w:rFonts w:ascii="Times New Roman" w:cs="Times New Roman" w:eastAsia="Times New Roman" w:hAnsi="Times New Roman"/>
          <w:rtl w:val="0"/>
        </w:rPr>
        <w:t xml:space="preserve">[6]</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In North America alone, falls are the leading cause of fatal and non-fatal injuries for senior populations </w:t>
      </w:r>
      <w:commentRangeStart w:id="1"/>
      <w:r w:rsidDel="00000000" w:rsidR="00000000" w:rsidRPr="00000000">
        <w:rPr>
          <w:rFonts w:ascii="Times New Roman" w:cs="Times New Roman" w:eastAsia="Times New Roman" w:hAnsi="Times New Roman"/>
          <w:rtl w:val="0"/>
        </w:rPr>
        <w:t xml:space="preserve">[src]</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This problem is important because it addresses a gap between fall occurrence and caregiver response; </w:t>
      </w:r>
      <w:r w:rsidDel="00000000" w:rsidR="00000000" w:rsidRPr="00000000">
        <w:rPr>
          <w:rFonts w:ascii="Times New Roman" w:cs="Times New Roman" w:eastAsia="Times New Roman" w:hAnsi="Times New Roman"/>
          <w:rtl w:val="0"/>
        </w:rPr>
        <w:t xml:space="preserve">a gap that current fall detection systems inadequately address.</w:t>
      </w:r>
      <w:r w:rsidDel="00000000" w:rsidR="00000000" w:rsidRPr="00000000">
        <w:rPr>
          <w:rFonts w:ascii="Times New Roman" w:cs="Times New Roman" w:eastAsia="Times New Roman" w:hAnsi="Times New Roman"/>
          <w:rtl w:val="0"/>
        </w:rPr>
        <w:t xml:space="preserve"> Existing technologies focus on detecting falls but pay insufficient attention to reducing the time it takes to assist individuals afterward, particularly for unwitnessed falls occurring in bedrooms and bathrooms where monitoring is most constrained and where fall-risk individuals spend the most time alone.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takeholder discussions with fall risk elderly individuals at a LTC home solidified the understanding of this gap as residents expressed deep anxiety about falling and not being found thereafter, fearing the loss of further mobility. This fear often leads to reduced activity and social withdrawal, creating a feedback loop wherein the rate of physical decline is accelerated through muscle weakness and worsened balance, subsequently increasing future fall risk. A study revealed that 44% of older adults who fell reported feeling ashamed, and 43% developed anxiety at the thought of falling again </w:t>
      </w:r>
      <w:commentRangeStart w:id="2"/>
      <w:r w:rsidDel="00000000" w:rsidR="00000000" w:rsidRPr="00000000">
        <w:rPr>
          <w:rFonts w:ascii="Times New Roman" w:cs="Times New Roman" w:eastAsia="Times New Roman" w:hAnsi="Times New Roman"/>
          <w:rtl w:val="0"/>
        </w:rPr>
        <w:t xml:space="preserve">(source)</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When asked about counter-measures the LTC is providing for fall-risk residents, two out of three residents assigned pendants reported to have taken the sensor off due to discomfort as a result of bulkineness and an abrasive neck strap. During the site visit, pendants were repeatedly observed tied to walkers rather than worn, confirming the discussions with residents. Removing pendants renders them ineffective as they cannot trigger a help call, which prolongs lie time in the event of a fall. </w:t>
      </w:r>
    </w:p>
    <w:p w:rsidR="00000000" w:rsidDel="00000000" w:rsidP="00000000" w:rsidRDefault="00000000" w:rsidRPr="00000000" w14:paraId="0000008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Elderly </w:t>
      </w:r>
      <w:r w:rsidDel="00000000" w:rsidR="00000000" w:rsidRPr="00000000">
        <w:rPr>
          <w:rFonts w:ascii="Times New Roman" w:cs="Times New Roman" w:eastAsia="Times New Roman" w:hAnsi="Times New Roman"/>
          <w:rtl w:val="0"/>
        </w:rPr>
        <w:t xml:space="preserve">individuals living in LTC facilities represent the primary user group for this fall detection problem space. </w:t>
      </w:r>
      <w:r w:rsidDel="00000000" w:rsidR="00000000" w:rsidRPr="00000000">
        <w:rPr>
          <w:rFonts w:ascii="Times New Roman" w:cs="Times New Roman" w:eastAsia="Times New Roman" w:hAnsi="Times New Roman"/>
          <w:rtl w:val="0"/>
        </w:rPr>
        <w:t xml:space="preserve">These residents, particularly those at high risk for falls and those with cognitive impairments such as dementia or Alzheimer's, most often experience falls in isolation and are at risk of longer lie times when such unwitnessed falls occur.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rtl w:val="0"/>
        </w:rPr>
        <w:t xml:space="preserve">e study highlighted that elders with Alzheimer's and dementia fall twice as often as cognitively sound seniors, which can be attributed to factors like impaired judgement, gait problems, and medication side effects </w:t>
      </w:r>
      <w:commentRangeStart w:id="3"/>
      <w:r w:rsidDel="00000000" w:rsidR="00000000" w:rsidRPr="00000000">
        <w:rPr>
          <w:rFonts w:ascii="Times New Roman" w:cs="Times New Roman" w:eastAsia="Times New Roman" w:hAnsi="Times New Roman"/>
          <w:rtl w:val="0"/>
        </w:rPr>
        <w:t xml:space="preserve">(source). </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15% of emergency department visits by seniors with dementia are due to falls, compared to 9% for other seniors (</w:t>
      </w:r>
      <w:commentRangeStart w:id="4"/>
      <w:r w:rsidDel="00000000" w:rsidR="00000000" w:rsidRPr="00000000">
        <w:rPr>
          <w:rFonts w:ascii="Times New Roman" w:cs="Times New Roman" w:eastAsia="Times New Roman" w:hAnsi="Times New Roman"/>
          <w:rtl w:val="0"/>
        </w:rPr>
        <w:t xml:space="preserve">source</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These residents spend significant time in private spaces such as bedrooms and bathrooms where supervision is minimal and fall risk is elevated, making them the population most vulnerable to unwitnessed falls and prolonged lie times.</w:t>
      </w:r>
      <w:r w:rsidDel="00000000" w:rsidR="00000000" w:rsidRPr="00000000">
        <w:rPr>
          <w:rFonts w:ascii="Times New Roman" w:cs="Times New Roman" w:eastAsia="Times New Roman" w:hAnsi="Times New Roman"/>
          <w:rtl w:val="0"/>
        </w:rPr>
        <w:t xml:space="preserve"> During a stakeholder interview, </w:t>
      </w:r>
      <w:r w:rsidDel="00000000" w:rsidR="00000000" w:rsidRPr="00000000">
        <w:rPr>
          <w:rFonts w:ascii="Times New Roman" w:cs="Times New Roman" w:eastAsia="Times New Roman" w:hAnsi="Times New Roman"/>
          <w:rtl w:val="0"/>
        </w:rPr>
        <w:t xml:space="preserve">one resident reported falling, losing consciousness, and regaining awareness 45 minutes later without any alert being triggered. They then walked to the nurses station to report the incident. They owned an SOS call pendant but reported to have removed it and placed it on their walker. This discussion further solidified two potential failure modes that exist within current wearable solutions: 1) incapacitation, where the resident is unable to press the button, and 2) wear-compliance, where the pendant is not being worn on the body when needed. Thus, there is a clear need for a system that enables automatic, passive detection without relying on resident action or memory to manually trigger an alert. Such a system should also prioritize ergonomic design and comfort to ensure consistent device use in a wearable-based solution. </w:t>
      </w:r>
    </w:p>
    <w:p w:rsidR="00000000" w:rsidDel="00000000" w:rsidP="00000000" w:rsidRDefault="00000000" w:rsidRPr="00000000" w14:paraId="0000008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support workers (PSWs) and nursing staff in long-term care facilities serve as critical secondary users who must respond to fall incidents and provide immediate care. These caregivers experience substantial workload burden from current fall detection systems, particularly alarm fatigue resulting from high false positive rates that force them to investigate every alert regardless of urgency. They face delayed discovery of actual falls due to being overburdened by alert systems and </w:t>
      </w:r>
      <w:r w:rsidDel="00000000" w:rsidR="00000000" w:rsidRPr="00000000">
        <w:rPr>
          <w:rFonts w:ascii="Times New Roman" w:cs="Times New Roman" w:eastAsia="Times New Roman" w:hAnsi="Times New Roman"/>
          <w:rtl w:val="0"/>
        </w:rPr>
        <w:t xml:space="preserve">lack contextual information from existing pendant-based alerts that provide no distinction between genuine emergencies and non-urgent requests. The time consumed by false alarm investigation reduces their capacity for direct resident care and proactive monitoring, decreasing their likelihood of discovering residents who have actually fallen. </w:t>
      </w:r>
      <w:r w:rsidDel="00000000" w:rsidR="00000000" w:rsidRPr="00000000">
        <w:rPr>
          <w:rFonts w:ascii="Times New Roman" w:cs="Times New Roman" w:eastAsia="Times New Roman" w:hAnsi="Times New Roman"/>
          <w:rtl w:val="0"/>
        </w:rPr>
        <w:t xml:space="preserve">Stakeholder discussions with nurses and PSW’s at the LTC described understaffing issues and the increased workload created by unwitnessed falls and the numerous false alarms associated with them. This further aligns with research findings that LTC staff often feel “helpless, frustrated, and underconfident in their ability to manage falls”,  especially in stressful environments </w:t>
      </w:r>
      <w:commentRangeStart w:id="5"/>
      <w:r w:rsidDel="00000000" w:rsidR="00000000" w:rsidRPr="00000000">
        <w:rPr>
          <w:rFonts w:ascii="Times New Roman" w:cs="Times New Roman" w:eastAsia="Times New Roman" w:hAnsi="Times New Roman"/>
          <w:rtl w:val="0"/>
        </w:rPr>
        <w:t xml:space="preserve">(source)</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 Staff explained how discovering a resident on the floor without knowing how long they have been there was particularly distressing as it initiates a cascade of protocols set in place they must complete in addition to their regular duties and responsibilities. Moreover, staff further revealed alarm fatigue to be one of the leading causes of unbalanced workloads and burnout. They described a constant feeling of “tug of war” between supervision demands and staffing reality, quoting that “you just can’t watch every room, so unwitnessed falls are inevitable”. PSW staff reported that “the alarms are going off all the time,” with bed/chair sensors and pendants frequently triggering without actionable information. They emphasized that this constant noise led to desensitization and, in rare cases, a genuine call was attended to later than it should have been because attention was diverted to a lower-priority alarm. Both insights from discussion with stakeholders and available research point towards a concrete starting point for requirements for a needs assessment. There is a need for rapid, reliable alerts that should include context and automatically capture incident details (ie. timestamp, location, etc) to reduce documentation burden and standardize reporting. This helps free nursing staff to focus on timely and appropriately triaged responses through the delivery of clear context, low-noise alerts that reduce alarm fatigue and improve readiness at the point of care.</w:t>
      </w:r>
    </w:p>
    <w:p w:rsidR="00000000" w:rsidDel="00000000" w:rsidP="00000000" w:rsidRDefault="00000000" w:rsidRPr="00000000" w14:paraId="0000008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burden due to senior falls is substantial, with the World Health Organization estimating 684,000 fall-related deaths occur worldwide each year </w:t>
      </w:r>
      <w:commentRangeStart w:id="6"/>
      <w:r w:rsidDel="00000000" w:rsidR="00000000" w:rsidRPr="00000000">
        <w:rPr>
          <w:rFonts w:ascii="Times New Roman" w:cs="Times New Roman" w:eastAsia="Times New Roman" w:hAnsi="Times New Roman"/>
          <w:rtl w:val="0"/>
        </w:rPr>
        <w:t xml:space="preserve">[src]</w:t>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Falls cause serious injury like bone fractures or head injuries, representing the number one cause of traumatic brain injury in older adults and the primary reason for hip fractures in this population </w:t>
      </w:r>
      <w:commentRangeStart w:id="7"/>
      <w:r w:rsidDel="00000000" w:rsidR="00000000" w:rsidRPr="00000000">
        <w:rPr>
          <w:rFonts w:ascii="Times New Roman" w:cs="Times New Roman" w:eastAsia="Times New Roman" w:hAnsi="Times New Roman"/>
          <w:rtl w:val="0"/>
        </w:rPr>
        <w:t xml:space="preserve">[src]</w:t>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 The economic impact is also highly burdensome: in 2015, the United States spent an estimated $50 billion in medical costs pertaining to both fatal and non-fatal falls, with this figure </w:t>
      </w:r>
      <w:r w:rsidDel="00000000" w:rsidR="00000000" w:rsidRPr="00000000">
        <w:rPr>
          <w:rFonts w:ascii="Times New Roman" w:cs="Times New Roman" w:eastAsia="Times New Roman" w:hAnsi="Times New Roman"/>
          <w:rtl w:val="0"/>
        </w:rPr>
        <w:t xml:space="preserve">projected to increase </w:t>
      </w:r>
      <w:r w:rsidDel="00000000" w:rsidR="00000000" w:rsidRPr="00000000">
        <w:rPr>
          <w:rFonts w:ascii="Times New Roman" w:cs="Times New Roman" w:eastAsia="Times New Roman" w:hAnsi="Times New Roman"/>
          <w:rtl w:val="0"/>
        </w:rPr>
        <w:t xml:space="preserve">to over $101 billion by 2030 as the population continues to age and the proportion of individuals over 65 expands </w:t>
      </w:r>
      <w:commentRangeStart w:id="8"/>
      <w:r w:rsidDel="00000000" w:rsidR="00000000" w:rsidRPr="00000000">
        <w:rPr>
          <w:rFonts w:ascii="Times New Roman" w:cs="Times New Roman" w:eastAsia="Times New Roman" w:hAnsi="Times New Roman"/>
          <w:rtl w:val="0"/>
        </w:rPr>
        <w:t xml:space="preserve">[src]</w:t>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 </w:t>
      </w:r>
      <w:commentRangeStart w:id="9"/>
      <w:r w:rsidDel="00000000" w:rsidR="00000000" w:rsidRPr="00000000">
        <w:rPr>
          <w:rFonts w:ascii="Times New Roman" w:cs="Times New Roman" w:eastAsia="Times New Roman" w:hAnsi="Times New Roman"/>
          <w:rtl w:val="0"/>
        </w:rPr>
        <w:t xml:space="preserve">[src]</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 Reflective of population aging is the fact that emergency department visits for falls among older adults rose about 47% from 2008 to 2019 and increased further after the pandemic, straining healthcare resources. </w:t>
      </w:r>
      <w:commentRangeStart w:id="10"/>
      <w:r w:rsidDel="00000000" w:rsidR="00000000" w:rsidRPr="00000000">
        <w:rPr>
          <w:rFonts w:ascii="Times New Roman" w:cs="Times New Roman" w:eastAsia="Times New Roman" w:hAnsi="Times New Roman"/>
          <w:rtl w:val="0"/>
        </w:rPr>
        <w:t xml:space="preserve">[src]</w:t>
      </w:r>
      <w:commentRangeEnd w:id="10"/>
      <w:r w:rsidDel="00000000" w:rsidR="00000000" w:rsidRPr="00000000">
        <w:commentReference w:id="10"/>
      </w:r>
      <w:r w:rsidDel="00000000" w:rsidR="00000000" w:rsidRPr="00000000">
        <w:rPr>
          <w:rFonts w:ascii="Times New Roman" w:cs="Times New Roman" w:eastAsia="Times New Roman" w:hAnsi="Times New Roman"/>
          <w:rtl w:val="0"/>
        </w:rPr>
        <w:t xml:space="preserve">. Moreover, the critical factor determining the quality of post-fall outcomes is not the fall itself, but the duration of lie time. One in eight older individuals who fall report lying on the floor for over an hour before being discovered, with some experiencing lie times extending several hours or overnight </w:t>
      </w:r>
      <w:commentRangeStart w:id="11"/>
      <w:r w:rsidDel="00000000" w:rsidR="00000000" w:rsidRPr="00000000">
        <w:rPr>
          <w:rFonts w:ascii="Times New Roman" w:cs="Times New Roman" w:eastAsia="Times New Roman" w:hAnsi="Times New Roman"/>
          <w:rtl w:val="0"/>
        </w:rPr>
        <w:t xml:space="preserve">[src].</w:t>
      </w:r>
      <w:commentRangeEnd w:id="11"/>
      <w:r w:rsidDel="00000000" w:rsidR="00000000" w:rsidRPr="00000000">
        <w:commentReference w:id="11"/>
      </w:r>
      <w:r w:rsidDel="00000000" w:rsidR="00000000" w:rsidRPr="00000000">
        <w:rPr>
          <w:rFonts w:ascii="Times New Roman" w:cs="Times New Roman" w:eastAsia="Times New Roman" w:hAnsi="Times New Roman"/>
          <w:rtl w:val="0"/>
        </w:rPr>
        <w:t xml:space="preserve"> Research demonstrates that lie times exceeding one hour are associated with significantly increased mortality risk, with studies showing that patients experiencing these prolonged lie times face mortality rates 2-3 times higher than those discovered relatively quickly </w:t>
      </w:r>
      <w:commentRangeStart w:id="12"/>
      <w:r w:rsidDel="00000000" w:rsidR="00000000" w:rsidRPr="00000000">
        <w:rPr>
          <w:rFonts w:ascii="Times New Roman" w:cs="Times New Roman" w:eastAsia="Times New Roman" w:hAnsi="Times New Roman"/>
          <w:rtl w:val="0"/>
        </w:rPr>
        <w:t xml:space="preserve">[src]</w:t>
      </w:r>
      <w:commentRangeEnd w:id="12"/>
      <w:r w:rsidDel="00000000" w:rsidR="00000000" w:rsidRPr="00000000">
        <w:commentReference w:id="12"/>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0">
      <w:pPr>
        <w:spacing w:line="360" w:lineRule="auto"/>
        <w:ind w:firstLine="720"/>
        <w:rPr>
          <w:rFonts w:ascii="Times New Roman" w:cs="Times New Roman" w:eastAsia="Times New Roman" w:hAnsi="Times New Roman"/>
        </w:rPr>
      </w:pPr>
      <w:commentRangeStart w:id="13"/>
      <w:r w:rsidDel="00000000" w:rsidR="00000000" w:rsidRPr="00000000">
        <w:rPr>
          <w:rFonts w:ascii="Times New Roman" w:cs="Times New Roman" w:eastAsia="Times New Roman" w:hAnsi="Times New Roman"/>
          <w:rtl w:val="0"/>
        </w:rPr>
        <w:t xml:space="preserve">Research examining healthcare worker perspectives reveals that alarm fatigue significantly impairs response capabilities across healthcare settings, with direct implications for fall response in long-term care environments [</w:t>
      </w:r>
      <w:commentRangeStart w:id="14"/>
      <w:r w:rsidDel="00000000" w:rsidR="00000000" w:rsidRPr="00000000">
        <w:rPr>
          <w:rFonts w:ascii="Times New Roman" w:cs="Times New Roman" w:eastAsia="Times New Roman" w:hAnsi="Times New Roman"/>
          <w:rtl w:val="0"/>
        </w:rPr>
        <w:t xml:space="preserve">src</w:t>
      </w:r>
      <w:commentRangeEnd w:id="14"/>
      <w:r w:rsidDel="00000000" w:rsidR="00000000" w:rsidRPr="00000000">
        <w:commentReference w:id="14"/>
      </w:r>
      <w:r w:rsidDel="00000000" w:rsidR="00000000" w:rsidRPr="00000000">
        <w:rPr>
          <w:rFonts w:ascii="Times New Roman" w:cs="Times New Roman" w:eastAsia="Times New Roman" w:hAnsi="Times New Roman"/>
          <w:rtl w:val="0"/>
        </w:rPr>
        <w:t xml:space="preserve">]. Alarm fatigue, defined as sensory overload when clinicians are exposed to an excessive number of alarms leading to desensitization, represents a widespread patient safety concern [</w:t>
      </w:r>
      <w:commentRangeStart w:id="15"/>
      <w:r w:rsidDel="00000000" w:rsidR="00000000" w:rsidRPr="00000000">
        <w:rPr>
          <w:rFonts w:ascii="Times New Roman" w:cs="Times New Roman" w:eastAsia="Times New Roman" w:hAnsi="Times New Roman"/>
          <w:rtl w:val="0"/>
        </w:rPr>
        <w:t xml:space="preserve">src</w:t>
      </w:r>
      <w:commentRangeEnd w:id="15"/>
      <w:r w:rsidDel="00000000" w:rsidR="00000000" w:rsidRPr="00000000">
        <w:commentReference w:id="15"/>
      </w:r>
      <w:r w:rsidDel="00000000" w:rsidR="00000000" w:rsidRPr="00000000">
        <w:rPr>
          <w:rFonts w:ascii="Times New Roman" w:cs="Times New Roman" w:eastAsia="Times New Roman" w:hAnsi="Times New Roman"/>
          <w:rtl w:val="0"/>
        </w:rPr>
        <w:t xml:space="preserve">]. Studies document that a single patient care unit can experience hundreds of alarm notifications daily, with research showing that 85-99% of clinical alarms do not require immediate clinical action [</w:t>
      </w:r>
      <w:commentRangeStart w:id="16"/>
      <w:r w:rsidDel="00000000" w:rsidR="00000000" w:rsidRPr="00000000">
        <w:rPr>
          <w:rFonts w:ascii="Times New Roman" w:cs="Times New Roman" w:eastAsia="Times New Roman" w:hAnsi="Times New Roman"/>
          <w:rtl w:val="0"/>
        </w:rPr>
        <w:t xml:space="preserve">src</w:t>
      </w:r>
      <w:commentRangeEnd w:id="16"/>
      <w:r w:rsidDel="00000000" w:rsidR="00000000" w:rsidRPr="00000000">
        <w:commentReference w:id="16"/>
      </w:r>
      <w:r w:rsidDel="00000000" w:rsidR="00000000" w:rsidRPr="00000000">
        <w:rPr>
          <w:rFonts w:ascii="Times New Roman" w:cs="Times New Roman" w:eastAsia="Times New Roman" w:hAnsi="Times New Roman"/>
          <w:rtl w:val="0"/>
        </w:rPr>
        <w:t xml:space="preserve">]. This overwhelming volume of non-actionable alerts creates a cognitive burden where healthcare workers become desensitized to alarm signals, leading to delayed responses, ignored alarms, or complete alarm disabling [</w:t>
      </w:r>
      <w:commentRangeStart w:id="17"/>
      <w:r w:rsidDel="00000000" w:rsidR="00000000" w:rsidRPr="00000000">
        <w:rPr>
          <w:rFonts w:ascii="Times New Roman" w:cs="Times New Roman" w:eastAsia="Times New Roman" w:hAnsi="Times New Roman"/>
          <w:rtl w:val="0"/>
        </w:rPr>
        <w:t xml:space="preserve">src</w:t>
      </w:r>
      <w:commentRangeEnd w:id="17"/>
      <w:r w:rsidDel="00000000" w:rsidR="00000000" w:rsidRPr="00000000">
        <w:commentReference w:id="17"/>
      </w:r>
      <w:r w:rsidDel="00000000" w:rsidR="00000000" w:rsidRPr="00000000">
        <w:rPr>
          <w:rFonts w:ascii="Times New Roman" w:cs="Times New Roman" w:eastAsia="Times New Roman" w:hAnsi="Times New Roman"/>
          <w:rtl w:val="0"/>
        </w:rPr>
        <w:t xml:space="preserve">]. In long-term care settings where staff already manage high patient-to-caregiver ratios, the addition of fall detection systems with high false positive rates compounds this alarm fatigue problem. Healthcare workers report that excessive alarms contribute to stress, burnout, and decreased job satisfaction, while also creating communication barriers as alarm noise interferes with patient interactions and team coordination [</w:t>
      </w:r>
      <w:commentRangeStart w:id="18"/>
      <w:r w:rsidDel="00000000" w:rsidR="00000000" w:rsidRPr="00000000">
        <w:rPr>
          <w:rFonts w:ascii="Times New Roman" w:cs="Times New Roman" w:eastAsia="Times New Roman" w:hAnsi="Times New Roman"/>
          <w:rtl w:val="0"/>
        </w:rPr>
        <w:t xml:space="preserve">src</w:t>
      </w:r>
      <w:commentRangeEnd w:id="18"/>
      <w:r w:rsidDel="00000000" w:rsidR="00000000" w:rsidRPr="00000000">
        <w:commentReference w:id="18"/>
      </w:r>
      <w:r w:rsidDel="00000000" w:rsidR="00000000" w:rsidRPr="00000000">
        <w:rPr>
          <w:rFonts w:ascii="Times New Roman" w:cs="Times New Roman" w:eastAsia="Times New Roman" w:hAnsi="Times New Roman"/>
          <w:rtl w:val="0"/>
        </w:rPr>
        <w:t xml:space="preserve">].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9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research on lie time consequences provides compelling evidence for the urgency of rapid response. A scoping review by Kubitza et al. (2023) examining therapy options for individuals affected by long lie after falls found that prolonged immobility on the floor initiates physiological deteriorations including rhabdomyolysis from muscle compression, pressure ulcer formation beginning within two hours, and dehydration from inability to access fluids [</w:t>
      </w:r>
      <w:commentRangeStart w:id="19"/>
      <w:r w:rsidDel="00000000" w:rsidR="00000000" w:rsidRPr="00000000">
        <w:rPr>
          <w:rFonts w:ascii="Times New Roman" w:cs="Times New Roman" w:eastAsia="Times New Roman" w:hAnsi="Times New Roman"/>
          <w:rtl w:val="0"/>
        </w:rPr>
        <w:t xml:space="preserve">src</w:t>
      </w:r>
      <w:commentRangeEnd w:id="19"/>
      <w:r w:rsidDel="00000000" w:rsidR="00000000" w:rsidRPr="00000000">
        <w:commentReference w:id="19"/>
      </w:r>
      <w:r w:rsidDel="00000000" w:rsidR="00000000" w:rsidRPr="00000000">
        <w:rPr>
          <w:rFonts w:ascii="Times New Roman" w:cs="Times New Roman" w:eastAsia="Times New Roman" w:hAnsi="Times New Roman"/>
          <w:rtl w:val="0"/>
        </w:rPr>
        <w:t xml:space="preserve">]. The review identified that individuals experiencing lie times exceeding one hour have significantly higher hospital admission and complication rates, though specific percentages were not reported in the review [</w:t>
      </w:r>
      <w:commentRangeStart w:id="20"/>
      <w:r w:rsidDel="00000000" w:rsidR="00000000" w:rsidRPr="00000000">
        <w:rPr>
          <w:rFonts w:ascii="Times New Roman" w:cs="Times New Roman" w:eastAsia="Times New Roman" w:hAnsi="Times New Roman"/>
          <w:rtl w:val="0"/>
        </w:rPr>
        <w:t xml:space="preserve">src</w:t>
      </w:r>
      <w:commentRangeEnd w:id="20"/>
      <w:r w:rsidDel="00000000" w:rsidR="00000000" w:rsidRPr="00000000">
        <w:commentReference w:id="20"/>
      </w:r>
      <w:r w:rsidDel="00000000" w:rsidR="00000000" w:rsidRPr="00000000">
        <w:rPr>
          <w:rFonts w:ascii="Times New Roman" w:cs="Times New Roman" w:eastAsia="Times New Roman" w:hAnsi="Times New Roman"/>
          <w:rtl w:val="0"/>
        </w:rPr>
        <w:t xml:space="preserve">]. Economic analyses examining healthcare system costs also identified delayed response as a significant cost driver, with research comparing fall patients with documented short versus long lie times finding that extended lie time directly led to significantly longer mean hospital stays and increased rehabilitation service utilization</w:t>
      </w:r>
      <w:r w:rsidDel="00000000" w:rsidR="00000000" w:rsidRPr="00000000">
        <w:rPr>
          <w:rFonts w:ascii="Times New Roman" w:cs="Times New Roman" w:eastAsia="Times New Roman" w:hAnsi="Times New Roman"/>
          <w:rtl w:val="0"/>
        </w:rPr>
        <w:t xml:space="preserve"> which was associated with higher total costs [</w:t>
      </w:r>
      <w:commentRangeStart w:id="21"/>
      <w:r w:rsidDel="00000000" w:rsidR="00000000" w:rsidRPr="00000000">
        <w:rPr>
          <w:rFonts w:ascii="Times New Roman" w:cs="Times New Roman" w:eastAsia="Times New Roman" w:hAnsi="Times New Roman"/>
          <w:rtl w:val="0"/>
        </w:rPr>
        <w:t xml:space="preserve">src</w:t>
      </w:r>
      <w:commentRangeEnd w:id="21"/>
      <w:r w:rsidDel="00000000" w:rsidR="00000000" w:rsidRPr="00000000">
        <w:commentReference w:id="21"/>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review of current technologies used in LTC settings confirms that the main problem isn't just detecting a fall, but shortening the delay between the event and the effective assistance. As written out in detail in Appendix A, Table 1, four dominant technology categories were derived. Each left gaps that keep the “lie time” high for unwitnessed events in bedrooms and bathrooms. Manual call bells and pull chords depend on resident activation, meaning they can fail if the resident is incapacitated, confused, or if the device is out of reach. Bed and chair alarms can trigger easily, and the high rate of alerts causes alarm fatigue for the staff, causing them to become less responsive to these signals. The table highlights how wearables introduce automatic fall detection; however, their practical value in LTC homes is limited by wear compliance and edge cases that might be classified as a fall (sitting down, getting up from a chair, etc). Non-wearable systems like infrared, radar, thermal, and vision address the resident activation problem by continuously monitoring their field of view; however, these solutions introduce per-room hardware, subscription costs, training, and privacy violations. The table explains each category in detail, but given the competitor landscape, this validates the need for an engineering approach that is optimized for unobserved falls through passive, reliable detection that does not rely on button press, or needs to be worn at all times.  Newer technologies each address part of the problem but have trade-offs. For example, wearables are generally acceptable to many seniors, but they fail if not consistently worn, which is a likely scenario with memory-impaired elders, and if the device is uncomfortable to wear. Meanwhile, environmental sensors can passively monitor residents in their field of view without needing them to do anything with the system. This is ideal for dementia and Alzheimer's patients; however, these systems are expensive, introduce privacy concerns, and may not cover the entire room. The analysis from the table proposes that current products either depend on resident action, which overwhelms staff with noise, or are costly to deploy in every single room at a larger scale. The competitor market has left a gap in which there is a need for a low noise, workflow-friendly, privacy-respecting solution that can measurably shorten lie time in spaces where supervision is limited. </w:t>
      </w:r>
    </w:p>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w:t>
      </w:r>
    </w:p>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Competitor Landscape Analysis</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4275"/>
        <w:gridCol w:w="4590"/>
        <w:tblGridChange w:id="0">
          <w:tblGrid>
            <w:gridCol w:w="1935"/>
            <w:gridCol w:w="4275"/>
            <w:gridCol w:w="4590"/>
          </w:tblGrid>
        </w:tblGridChange>
      </w:tblGrid>
      <w:tr>
        <w:trPr>
          <w:cantSplit w:val="0"/>
          <w:tblHeader w:val="0"/>
        </w:trPr>
        <w:tc>
          <w:tcPr/>
          <w:p w:rsidR="00000000" w:rsidDel="00000000" w:rsidP="00000000" w:rsidRDefault="00000000" w:rsidRPr="00000000" w14:paraId="0000009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Technologies</w:t>
            </w:r>
          </w:p>
        </w:tc>
        <w:tc>
          <w:tcPr/>
          <w:p w:rsidR="00000000" w:rsidDel="00000000" w:rsidP="00000000" w:rsidRDefault="00000000" w:rsidRPr="00000000" w14:paraId="0000009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w:t>
            </w:r>
          </w:p>
        </w:tc>
        <w:tc>
          <w:tcPr/>
          <w:p w:rsidR="00000000" w:rsidDel="00000000" w:rsidP="00000000" w:rsidRDefault="00000000" w:rsidRPr="00000000" w14:paraId="0000009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tc>
      </w:tr>
      <w:tr>
        <w:trPr>
          <w:cantSplit w:val="0"/>
          <w:tblHeader w:val="0"/>
        </w:trPr>
        <w:tc>
          <w:tcPr/>
          <w:p w:rsidR="00000000" w:rsidDel="00000000" w:rsidP="00000000" w:rsidRDefault="00000000" w:rsidRPr="00000000" w14:paraId="0000009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Monitoring and  Nurse Call systems (in-room call lights, wall buttons, pull cords, etc)</w:t>
            </w:r>
          </w:p>
        </w:tc>
        <w:tc>
          <w:tcPr/>
          <w:p w:rsidR="00000000" w:rsidDel="00000000" w:rsidP="00000000" w:rsidRDefault="00000000" w:rsidRPr="00000000" w14:paraId="0000009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Simple, no technology needed, and an immediate manual alert</w:t>
            </w:r>
          </w:p>
          <w:p w:rsidR="00000000" w:rsidDel="00000000" w:rsidP="00000000" w:rsidRDefault="00000000" w:rsidRPr="00000000" w14:paraId="0000009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Residents can call for help by pressing a button or pulling a chord, which notifies staff via lights or pager alarms </w:t>
            </w:r>
            <w:commentRangeStart w:id="22"/>
            <w:r w:rsidDel="00000000" w:rsidR="00000000" w:rsidRPr="00000000">
              <w:rPr>
                <w:rFonts w:ascii="Times New Roman" w:cs="Times New Roman" w:eastAsia="Times New Roman" w:hAnsi="Times New Roman"/>
                <w:rtl w:val="0"/>
              </w:rPr>
              <w:t xml:space="preserve">(source)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9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Reliable systems with wired call lights with batteries and a straightforward interface. </w:t>
            </w:r>
          </w:p>
          <w:p w:rsidR="00000000" w:rsidDel="00000000" w:rsidP="00000000" w:rsidRDefault="00000000" w:rsidRPr="00000000" w14:paraId="0000009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Low cost and familiar to staff/residents</w:t>
            </w:r>
          </w:p>
        </w:tc>
        <w:tc>
          <w:tcPr/>
          <w:p w:rsidR="00000000" w:rsidDel="00000000" w:rsidP="00000000" w:rsidRDefault="00000000" w:rsidRPr="00000000" w14:paraId="000000A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Falls can occur between staff rounds or when no one is watching</w:t>
            </w:r>
          </w:p>
          <w:p w:rsidR="00000000" w:rsidDel="00000000" w:rsidP="00000000" w:rsidRDefault="00000000" w:rsidRPr="00000000" w14:paraId="000000A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Many frail or cognitively impaired residents cannot use call buttons; they might be unconscious or forget to press it. This makes it user-dependent as it requires the resident to recognize the need and activate the alarm. Call buttons also need to be within reach, meaning that a fallen resident might land away from the pull chord or button </w:t>
            </w:r>
            <w:commentRangeStart w:id="23"/>
            <w:r w:rsidDel="00000000" w:rsidR="00000000" w:rsidRPr="00000000">
              <w:rPr>
                <w:rFonts w:ascii="Times New Roman" w:cs="Times New Roman" w:eastAsia="Times New Roman" w:hAnsi="Times New Roman"/>
                <w:rtl w:val="0"/>
              </w:rPr>
              <w:t xml:space="preserve">(source)</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A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alarm response depends on staffing levels </w:t>
            </w:r>
            <w:r w:rsidDel="00000000" w:rsidR="00000000" w:rsidRPr="00000000">
              <w:rPr>
                <w:rFonts w:ascii="Times New Roman" w:cs="Times New Roman" w:eastAsia="Times New Roman" w:hAnsi="Times New Roman"/>
                <w:rtl w:val="0"/>
              </w:rPr>
              <w:t xml:space="preserve">(source)</w:t>
            </w:r>
            <w:r w:rsidDel="00000000" w:rsidR="00000000" w:rsidRPr="00000000">
              <w:rPr>
                <w:rtl w:val="0"/>
              </w:rPr>
            </w:r>
          </w:p>
          <w:p w:rsidR="00000000" w:rsidDel="00000000" w:rsidP="00000000" w:rsidRDefault="00000000" w:rsidRPr="00000000" w14:paraId="000000A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systems provide no alert if the resident cannot reach or operate the alarm</w:t>
            </w:r>
          </w:p>
        </w:tc>
      </w:tr>
      <w:tr>
        <w:trPr>
          <w:cantSplit w:val="0"/>
          <w:tblHeader w:val="0"/>
        </w:trPr>
        <w:tc>
          <w:tcPr/>
          <w:p w:rsidR="00000000" w:rsidDel="00000000" w:rsidP="00000000" w:rsidRDefault="00000000" w:rsidRPr="00000000" w14:paraId="000000A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Bed/chair exit alarms that are made from pressure pads/motion sensors that alert when a resident stands up. </w:t>
            </w:r>
          </w:p>
        </w:tc>
        <w:tc>
          <w:tcPr/>
          <w:p w:rsidR="00000000" w:rsidDel="00000000" w:rsidP="00000000" w:rsidRDefault="00000000" w:rsidRPr="00000000" w14:paraId="000000A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Immediate exit alert as these devices trigger alarms the moment a resident starts to get up or falls off a bed/chair. Pressure pad under the patient sends an alert as soon as weight is lifted </w:t>
            </w:r>
            <w:commentRangeStart w:id="24"/>
            <w:r w:rsidDel="00000000" w:rsidR="00000000" w:rsidRPr="00000000">
              <w:rPr>
                <w:rFonts w:ascii="Times New Roman" w:cs="Times New Roman" w:eastAsia="Times New Roman" w:hAnsi="Times New Roman"/>
                <w:rtl w:val="0"/>
              </w:rPr>
              <w:t xml:space="preserve">(source</w:t>
            </w:r>
            <w:commentRangeEnd w:id="24"/>
            <w:r w:rsidDel="00000000" w:rsidR="00000000" w:rsidRPr="00000000">
              <w:commentReference w:id="24"/>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Helps warn staff that a high fall-risk resident is getting up, allowing intervention before a fall.</w:t>
            </w:r>
          </w:p>
          <w:p w:rsidR="00000000" w:rsidDel="00000000" w:rsidP="00000000" w:rsidRDefault="00000000" w:rsidRPr="00000000" w14:paraId="000000A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Easy to deploy as pads are placed under the bedsheet or cushions and connected to existing call systems (same source as above)</w:t>
            </w:r>
          </w:p>
          <w:p w:rsidR="00000000" w:rsidDel="00000000" w:rsidP="00000000" w:rsidRDefault="00000000" w:rsidRPr="00000000" w14:paraId="000000A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Newer technologies in this category combine multiple sensors like a pressure pad plus an infrared motion beam to improve accuracy and report having caught more “true bed” exit attempts and had fewer false alarms than using only a pressure pad </w:t>
            </w:r>
            <w:commentRangeStart w:id="25"/>
            <w:r w:rsidDel="00000000" w:rsidR="00000000" w:rsidRPr="00000000">
              <w:rPr>
                <w:rFonts w:ascii="Times New Roman" w:cs="Times New Roman" w:eastAsia="Times New Roman" w:hAnsi="Times New Roman"/>
                <w:rtl w:val="0"/>
              </w:rPr>
              <w:t xml:space="preserve">(source)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A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undermastress systems use piezoelectric sensors to detect a resident's heart rate, breathing, and movements throughout the night. This helps allow early detection of bed exit when certain readings are abnormal, for example, patterns that exhibit restlessness </w:t>
            </w:r>
            <w:commentRangeStart w:id="26"/>
            <w:r w:rsidDel="00000000" w:rsidR="00000000" w:rsidRPr="00000000">
              <w:rPr>
                <w:rFonts w:ascii="Times New Roman" w:cs="Times New Roman" w:eastAsia="Times New Roman" w:hAnsi="Times New Roman"/>
                <w:rtl w:val="0"/>
              </w:rPr>
              <w:t xml:space="preserve">(source</w:t>
            </w:r>
            <w:commentRangeEnd w:id="26"/>
            <w:r w:rsidDel="00000000" w:rsidR="00000000" w:rsidRPr="00000000">
              <w:commentReference w:id="26"/>
            </w:r>
            <w:r w:rsidDel="00000000" w:rsidR="00000000" w:rsidRPr="00000000">
              <w:rPr>
                <w:rFonts w:ascii="Times New Roman" w:cs="Times New Roman" w:eastAsia="Times New Roman" w:hAnsi="Times New Roman"/>
                <w:rtl w:val="0"/>
              </w:rPr>
              <w:t xml:space="preserve">).  This is all done without any wires or wearables on the resident, so there is no compliance issue</w:t>
            </w:r>
          </w:p>
        </w:tc>
        <w:tc>
          <w:tcPr/>
          <w:p w:rsidR="00000000" w:rsidDel="00000000" w:rsidP="00000000" w:rsidRDefault="00000000" w:rsidRPr="00000000" w14:paraId="000000A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 false alarms because certain movements might trigger a fall. Residents often reposition or sit up, which can trigger the alarm when they don't fully intend to get up. Despite improved designs, false alarms are still common in this category </w:t>
            </w:r>
          </w:p>
          <w:p w:rsidR="00000000" w:rsidDel="00000000" w:rsidP="00000000" w:rsidRDefault="00000000" w:rsidRPr="00000000" w14:paraId="000000A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studies in hospitals reveal that bed alarms can generate false-positive rates up to 50-99%, contributing to alarm fatigue </w:t>
            </w:r>
            <w:commentRangeStart w:id="27"/>
            <w:r w:rsidDel="00000000" w:rsidR="00000000" w:rsidRPr="00000000">
              <w:rPr>
                <w:rFonts w:ascii="Times New Roman" w:cs="Times New Roman" w:eastAsia="Times New Roman" w:hAnsi="Times New Roman"/>
                <w:rtl w:val="0"/>
              </w:rPr>
              <w:t xml:space="preserve">(source)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A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false alarm rate: Alarms often sound for benign movements (shifting in bed), causing alarm fatigue</w:t>
            </w:r>
          </w:p>
          <w:p w:rsidR="00000000" w:rsidDel="00000000" w:rsidP="00000000" w:rsidRDefault="00000000" w:rsidRPr="00000000" w14:paraId="000000A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terms of effectiveness,  trials found that alarm systems do not significantly reduce fall rates or injuries in practice</w:t>
            </w:r>
            <w:commentRangeStart w:id="28"/>
            <w:r w:rsidDel="00000000" w:rsidR="00000000" w:rsidRPr="00000000">
              <w:rPr>
                <w:rFonts w:ascii="Times New Roman" w:cs="Times New Roman" w:eastAsia="Times New Roman" w:hAnsi="Times New Roman"/>
                <w:rtl w:val="0"/>
              </w:rPr>
              <w:t xml:space="preserve"> (source)</w:t>
            </w:r>
            <w:commentRangeEnd w:id="28"/>
            <w:r w:rsidDel="00000000" w:rsidR="00000000" w:rsidRPr="00000000">
              <w:commentReference w:id="28"/>
            </w:r>
            <w:r w:rsidDel="00000000" w:rsidR="00000000" w:rsidRPr="00000000">
              <w:rPr>
                <w:rFonts w:ascii="Times New Roman" w:cs="Times New Roman" w:eastAsia="Times New Roman" w:hAnsi="Times New Roman"/>
                <w:rtl w:val="0"/>
              </w:rPr>
              <w:t xml:space="preserve">. So it is more of a nuisance to the care staff</w:t>
            </w:r>
          </w:p>
          <w:p w:rsidR="00000000" w:rsidDel="00000000" w:rsidP="00000000" w:rsidRDefault="00000000" w:rsidRPr="00000000" w14:paraId="000000A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Constant false alarms can desensitize staff and annoy residents</w:t>
            </w:r>
          </w:p>
          <w:p w:rsidR="00000000" w:rsidDel="00000000" w:rsidP="00000000" w:rsidRDefault="00000000" w:rsidRPr="00000000" w14:paraId="000000A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to call systems, if staffing is limited, the response will be slower, and a resident might end up getting up from their bed and start wandering at night by the time help arrives</w:t>
            </w:r>
          </w:p>
          <w:p w:rsidR="00000000" w:rsidDel="00000000" w:rsidP="00000000" w:rsidRDefault="00000000" w:rsidRPr="00000000" w14:paraId="000000B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Undermattress sensor platforms are complex and come with a significant cost, requiring patented hardware, bedside displays, and central stations (use the same source as allure one). This requires additional staff training to respond to the new alerts. This large investment is a barrier for LTC, worried about budget constraints</w:t>
            </w:r>
          </w:p>
          <w:p w:rsidR="00000000" w:rsidDel="00000000" w:rsidP="00000000" w:rsidRDefault="00000000" w:rsidRPr="00000000" w14:paraId="000000B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is also a coverage issue in this category, as these systems only monitor a specific spot (ie. bed, chair, sofa). If a fall happens elsewhere, the system is useless as it provides no alert.</w:t>
            </w:r>
          </w:p>
          <w:p w:rsidR="00000000" w:rsidDel="00000000" w:rsidP="00000000" w:rsidRDefault="00000000" w:rsidRPr="00000000" w14:paraId="000000B2">
            <w:pPr>
              <w:widowControl w:val="0"/>
              <w:spacing w:line="360" w:lineRule="auto"/>
              <w:rPr>
                <w:rFonts w:ascii="Impact" w:cs="Impact" w:eastAsia="Impact" w:hAnsi="Impact"/>
              </w:rPr>
            </w:pPr>
            <w:r w:rsidDel="00000000" w:rsidR="00000000" w:rsidRPr="00000000">
              <w:rPr>
                <w:rtl w:val="0"/>
              </w:rPr>
            </w:r>
          </w:p>
        </w:tc>
      </w:tr>
      <w:tr>
        <w:trPr>
          <w:cantSplit w:val="0"/>
          <w:tblHeader w:val="0"/>
        </w:trPr>
        <w:tc>
          <w:tcPr/>
          <w:p w:rsidR="00000000" w:rsidDel="00000000" w:rsidP="00000000" w:rsidRDefault="00000000" w:rsidRPr="00000000" w14:paraId="000000B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Wearables:</w:t>
            </w:r>
          </w:p>
          <w:p w:rsidR="00000000" w:rsidDel="00000000" w:rsidP="00000000" w:rsidRDefault="00000000" w:rsidRPr="00000000" w14:paraId="000000B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alert pendants, smartwatches, clip-on sensors, and automatic fall detection devices</w:t>
            </w:r>
          </w:p>
        </w:tc>
        <w:tc>
          <w:tcPr/>
          <w:p w:rsidR="00000000" w:rsidDel="00000000" w:rsidP="00000000" w:rsidRDefault="00000000" w:rsidRPr="00000000" w14:paraId="000000B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Modern pendants include IMU-based fall detectors that call for help if a fall is detected and the user is unresponsive. This can page the staff or even if the person cannot press the button.</w:t>
            </w:r>
          </w:p>
          <w:p w:rsidR="00000000" w:rsidDel="00000000" w:rsidP="00000000" w:rsidRDefault="00000000" w:rsidRPr="00000000" w14:paraId="000000B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devices include GPS tracking, useful if a dementia resident wanders outside the facility's bounds (</w:t>
            </w:r>
            <w:commentRangeStart w:id="29"/>
            <w:r w:rsidDel="00000000" w:rsidR="00000000" w:rsidRPr="00000000">
              <w:rPr>
                <w:rFonts w:ascii="Times New Roman" w:cs="Times New Roman" w:eastAsia="Times New Roman" w:hAnsi="Times New Roman"/>
                <w:rtl w:val="0"/>
              </w:rPr>
              <w:t xml:space="preserve">source)</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B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Devices like the Apple Watch, Life Alert, and Medical Guardian use multiple sensors and algorithms to automatically detect a hard fall. They can prompt the user and auto-dial emergency services if no response. When activated, a two-way voice call can help further coordinate the rescue attempt (</w:t>
            </w:r>
            <w:commentRangeStart w:id="30"/>
            <w:r w:rsidDel="00000000" w:rsidR="00000000" w:rsidRPr="00000000">
              <w:rPr>
                <w:rFonts w:ascii="Times New Roman" w:cs="Times New Roman" w:eastAsia="Times New Roman" w:hAnsi="Times New Roman"/>
                <w:rtl w:val="0"/>
              </w:rPr>
              <w:t xml:space="preserve">source)</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B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Phillip Lifeline's autoalert pendant uses motion and angle data to detect falls and call for help if the user doesn't cancel. This is important for incidents where the resident is unconscious or cannot press the button</w:t>
            </w:r>
          </w:p>
          <w:p w:rsidR="00000000" w:rsidDel="00000000" w:rsidP="00000000" w:rsidRDefault="00000000" w:rsidRPr="00000000" w14:paraId="000000B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Phillips Lifeline released a report analysis stating that auto-detection pendants reported twice as many falls compared to a button-press pendant, as it captured events the user couldn't report</w:t>
            </w:r>
          </w:p>
          <w:p w:rsidR="00000000" w:rsidDel="00000000" w:rsidP="00000000" w:rsidRDefault="00000000" w:rsidRPr="00000000" w14:paraId="000000B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One study on a wearable fall detection device on the chest achieved a 98% detection rate for falls with motion data from older adults (</w:t>
            </w:r>
            <w:commentRangeStart w:id="31"/>
            <w:r w:rsidDel="00000000" w:rsidR="00000000" w:rsidRPr="00000000">
              <w:rPr>
                <w:rFonts w:ascii="Times New Roman" w:cs="Times New Roman" w:eastAsia="Times New Roman" w:hAnsi="Times New Roman"/>
                <w:rtl w:val="0"/>
              </w:rPr>
              <w:t xml:space="preserve">source)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BB">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widowControl w:val="0"/>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Device must be worn at all times to be effective, which is a huge challenge in LTC.</w:t>
            </w:r>
          </w:p>
          <w:p w:rsidR="00000000" w:rsidDel="00000000" w:rsidP="00000000" w:rsidRDefault="00000000" w:rsidRPr="00000000" w14:paraId="000000C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Residents often forget/refuse to wear pendants, or remove them due to discomfort or confusion </w:t>
            </w:r>
          </w:p>
          <w:p w:rsidR="00000000" w:rsidDel="00000000" w:rsidP="00000000" w:rsidRDefault="00000000" w:rsidRPr="00000000" w14:paraId="000000C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Staff in one home noted many residents leave pendants on the nightstand, defeating the purpose of detecting falls</w:t>
            </w:r>
          </w:p>
          <w:p w:rsidR="00000000" w:rsidDel="00000000" w:rsidP="00000000" w:rsidRDefault="00000000" w:rsidRPr="00000000" w14:paraId="000000C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Pendants need regular charging or battery changes (some use coin cell, some use LIPO batteries). </w:t>
            </w:r>
          </w:p>
          <w:p w:rsidR="00000000" w:rsidDel="00000000" w:rsidP="00000000" w:rsidRDefault="00000000" w:rsidRPr="00000000" w14:paraId="000000C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Busy staff may struggle to keep devices charged, and residents cannot manage this, especially the cognitively impaired elderly</w:t>
            </w:r>
          </w:p>
          <w:p w:rsidR="00000000" w:rsidDel="00000000" w:rsidP="00000000" w:rsidRDefault="00000000" w:rsidRPr="00000000" w14:paraId="000000C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Sudden movements or dropping the device can trigger false fall alerts, disrupting care routines and increasing the burden on the care staff. At the same time, soft falls like sliding off a bed might be missed as they don't generate a large acceleration spike in order for the onboard IMU sensors to detect a fall</w:t>
            </w:r>
          </w:p>
          <w:p w:rsidR="00000000" w:rsidDel="00000000" w:rsidP="00000000" w:rsidRDefault="00000000" w:rsidRPr="00000000" w14:paraId="000000C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Wearables protect an individual resident, but every resident needs their own device, which can be costly at scale. Ensuring dozens of devices are maintained and working adds to the workload. </w:t>
            </w:r>
          </w:p>
          <w:p w:rsidR="00000000" w:rsidDel="00000000" w:rsidP="00000000" w:rsidRDefault="00000000" w:rsidRPr="00000000" w14:paraId="000000C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Small wearable devices are prone to damage or breakage, which can render them non-functional. As a result, LTC homes must keep spare units on hand, and replacing a device is not always immediate.  Depending on the system complexity and user interface, assigning a replacement may require support from the vendor(adding cost and delay)or must be handled by LTC staff, which again increases workload and requires staff to be trained in setup procedures</w:t>
            </w:r>
          </w:p>
          <w:p w:rsidR="00000000" w:rsidDel="00000000" w:rsidP="00000000" w:rsidRDefault="00000000" w:rsidRPr="00000000" w14:paraId="000000C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elders find pendants embarrassing to wear, causing them to remove the device. With cognitively declined individuals, they might tamper or lose the device. If it's not on the person during a fall, it cannot detect or call for help </w:t>
            </w:r>
          </w:p>
          <w:p w:rsidR="00000000" w:rsidDel="00000000" w:rsidP="00000000" w:rsidRDefault="00000000" w:rsidRPr="00000000" w14:paraId="000000C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Smart watch applications for fall detection on Apple watches and Samsung watches require an expensive watch in the first place. This complicated device is already misunderstood by the elderly, so making them use an app on the watch would further deter them from wanting to use it.  </w:t>
            </w:r>
          </w:p>
          <w:p w:rsidR="00000000" w:rsidDel="00000000" w:rsidP="00000000" w:rsidRDefault="00000000" w:rsidRPr="00000000" w14:paraId="000000C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Wrist-worn fall detectors are less reliable due to arm motions. Natural arm swings like grabbing something, might trigger a false alarm </w:t>
            </w:r>
            <w:commentRangeStart w:id="32"/>
            <w:r w:rsidDel="00000000" w:rsidR="00000000" w:rsidRPr="00000000">
              <w:rPr>
                <w:rFonts w:ascii="Times New Roman" w:cs="Times New Roman" w:eastAsia="Times New Roman" w:hAnsi="Times New Roman"/>
                <w:rtl w:val="0"/>
              </w:rPr>
              <w:t xml:space="preserve">(source)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C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an LTC  setting, smartwatches are personal consumer devices and aren't integrated with the facility's nurse call monitoring system. If a watch calls 911 directly, the staff will have no idea until EMS arrives. </w:t>
            </w:r>
          </w:p>
        </w:tc>
      </w:tr>
      <w:tr>
        <w:trPr>
          <w:cantSplit w:val="0"/>
          <w:tblHeader w:val="0"/>
        </w:trPr>
        <w:tc>
          <w:tcPr/>
          <w:p w:rsidR="00000000" w:rsidDel="00000000" w:rsidP="00000000" w:rsidRDefault="00000000" w:rsidRPr="00000000" w14:paraId="000000C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Non-wearable:</w:t>
            </w:r>
          </w:p>
          <w:p w:rsidR="00000000" w:rsidDel="00000000" w:rsidP="00000000" w:rsidRDefault="00000000" w:rsidRPr="00000000" w14:paraId="000000C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(environment-based like IR, TOF, mmWave radar, Passive IR motion detectors, thermal imaging sensors, AI camera, etc). </w:t>
            </w:r>
          </w:p>
        </w:tc>
        <w:tc>
          <w:tcPr/>
          <w:p w:rsidR="00000000" w:rsidDel="00000000" w:rsidP="00000000" w:rsidRDefault="00000000" w:rsidRPr="00000000" w14:paraId="000000D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solutions use thermal or radar-based motion sensors placed in rooms. For example, VirtuSense VSTAlert uses an infrared 3D sensor by the bedside to predict bed exits 30–65 seconds in advance – giving staff a warning to intervene before a fall happens (</w:t>
            </w:r>
            <w:commentRangeStart w:id="33"/>
            <w:r w:rsidDel="00000000" w:rsidR="00000000" w:rsidRPr="00000000">
              <w:rPr>
                <w:rFonts w:ascii="Times New Roman" w:cs="Times New Roman" w:eastAsia="Times New Roman" w:hAnsi="Times New Roman"/>
                <w:rtl w:val="0"/>
              </w:rPr>
              <w:t xml:space="preserve">source)</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D1">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Cameras installed in resident rooms use computer vision to detect when a person is on the ground. It achieved 99% accuracy in fall detection in trials </w:t>
            </w:r>
            <w:commentRangeStart w:id="34"/>
            <w:r w:rsidDel="00000000" w:rsidR="00000000" w:rsidRPr="00000000">
              <w:rPr>
                <w:rFonts w:ascii="Times New Roman" w:cs="Times New Roman" w:eastAsia="Times New Roman" w:hAnsi="Times New Roman"/>
                <w:rtl w:val="0"/>
              </w:rPr>
              <w:t xml:space="preserve">(source)</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D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one study, AI video monitoring in nursing home rooms reduced the average “time on floor” metric by around 29minutes since staff were notified immediately (</w:t>
            </w:r>
            <w:commentRangeStart w:id="35"/>
            <w:r w:rsidDel="00000000" w:rsidR="00000000" w:rsidRPr="00000000">
              <w:rPr>
                <w:rFonts w:ascii="Times New Roman" w:cs="Times New Roman" w:eastAsia="Times New Roman" w:hAnsi="Times New Roman"/>
                <w:rtl w:val="0"/>
              </w:rPr>
              <w:t xml:space="preserve">source)</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D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Faster assistance prevents complications and adverse events, which reduces hospital visits</w:t>
            </w:r>
          </w:p>
          <w:p w:rsidR="00000000" w:rsidDel="00000000" w:rsidP="00000000" w:rsidRDefault="00000000" w:rsidRPr="00000000" w14:paraId="000000D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Camera systems can detect a larger range of fall types, like slow falls or falls from a seated position, like a chair, that inertial wearable sensors might miss. Cameras also work in real time 24/7</w:t>
            </w:r>
          </w:p>
          <w:p w:rsidR="00000000" w:rsidDel="00000000" w:rsidP="00000000" w:rsidRDefault="00000000" w:rsidRPr="00000000" w14:paraId="000000D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 devices use radio frequency signals to monitor a room and detect human presence/movement. This i done by emitting low-frequency radio waves that bounce off objects, and its reflection patterns are analyzed to match one of a person falling. This makes it ideal for private areas like bathrooms, where cameras arent deemed acceptable, whereas radar can detect a fall behind a shower curtain, or in darkness </w:t>
            </w:r>
            <w:commentRangeStart w:id="36"/>
            <w:r w:rsidDel="00000000" w:rsidR="00000000" w:rsidRPr="00000000">
              <w:rPr>
                <w:rFonts w:ascii="Times New Roman" w:cs="Times New Roman" w:eastAsia="Times New Roman" w:hAnsi="Times New Roman"/>
                <w:rtl w:val="0"/>
              </w:rPr>
              <w:t xml:space="preserve">(source)</w:t>
            </w:r>
            <w:commentRangeEnd w:id="36"/>
            <w:r w:rsidDel="00000000" w:rsidR="00000000" w:rsidRPr="00000000">
              <w:commentReference w:id="36"/>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Thermal cameras are low-resolution, camera-free heat sensors that cand detect human body heat and shape. Using this, they can sense whether a warm body is on the floor vs upright. When a person's heat signature quickly goes from standing to floor revel, this indicates fall. This way, privacy is maintained since the sensors arent capturing any visual details, only heat signatures </w:t>
            </w:r>
            <w:commentRangeStart w:id="37"/>
            <w:r w:rsidDel="00000000" w:rsidR="00000000" w:rsidRPr="00000000">
              <w:rPr>
                <w:rFonts w:ascii="Times New Roman" w:cs="Times New Roman" w:eastAsia="Times New Roman" w:hAnsi="Times New Roman"/>
                <w:rtl w:val="0"/>
              </w:rPr>
              <w:t xml:space="preserve">(source)</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D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 no interaction from the resident whatsoever, so they can go about their everyday activities normally</w:t>
            </w:r>
          </w:p>
        </w:tc>
        <w:tc>
          <w:tcPr/>
          <w:p w:rsidR="00000000" w:rsidDel="00000000" w:rsidP="00000000" w:rsidRDefault="00000000" w:rsidRPr="00000000" w14:paraId="000000D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sensors (camera or radar) typically cover a single room area. This means that falls in blind spots (ie, bathrooms, hallways, outdoors) might not be seen unless multiple sensors/cameras are installed everywhere, which is costly and complex for LTC homes</w:t>
            </w:r>
          </w:p>
          <w:p w:rsidR="00000000" w:rsidDel="00000000" w:rsidP="00000000" w:rsidRDefault="00000000" w:rsidRPr="00000000" w14:paraId="000000D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systems require hardware in each room and a backend infrastructure, again, very costly</w:t>
            </w:r>
          </w:p>
          <w:p w:rsidR="00000000" w:rsidDel="00000000" w:rsidP="00000000" w:rsidRDefault="00000000" w:rsidRPr="00000000" w14:paraId="000000DB">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pressing issue with RGB camera AI-based systems is that they raise privacy concerns, even if footage is only saved when a fall is detected. Not all residents or families are comfortable with cameras in bedrooms, requiring careful consent processes. Despite families being alright with cameras for their loved ones, the elderly residents themselves often have a negative outlook to being monitored by a camera at all times, even though its for their benefit. </w:t>
            </w:r>
          </w:p>
          <w:p w:rsidR="00000000" w:rsidDel="00000000" w:rsidP="00000000" w:rsidRDefault="00000000" w:rsidRPr="00000000" w14:paraId="000000D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camera systems, careful placement is needed to cover as much of the room as possible. However, poor lightning could interfere with the effectiveness of this system. </w:t>
            </w:r>
          </w:p>
          <w:p w:rsidR="00000000" w:rsidDel="00000000" w:rsidP="00000000" w:rsidRDefault="00000000" w:rsidRPr="00000000" w14:paraId="000000D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Though radar sensors can penetrate steam, heavy furniture or walls will block the sensor, meaning the device might not be able to cover all fall risk areas.</w:t>
            </w:r>
          </w:p>
          <w:p w:rsidR="00000000" w:rsidDel="00000000" w:rsidP="00000000" w:rsidRDefault="00000000" w:rsidRPr="00000000" w14:paraId="000000D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 fall systems are a new emerging technology, meaning that staff will need training to trust and respond to them. </w:t>
            </w:r>
          </w:p>
          <w:p w:rsidR="00000000" w:rsidDel="00000000" w:rsidP="00000000" w:rsidRDefault="00000000" w:rsidRPr="00000000" w14:paraId="000000E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Standard IR and thermal have a fixed range and field of view, and objects like pets or a heater might confuse the system if not filtered correctly. </w:t>
            </w:r>
          </w:p>
          <w:p w:rsidR="00000000" w:rsidDel="00000000" w:rsidP="00000000" w:rsidRDefault="00000000" w:rsidRPr="00000000" w14:paraId="000000E1">
            <w:pPr>
              <w:widowControl w:val="0"/>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rPr>
        <w:sectPr>
          <w:headerReference r:id="rId29" w:type="default"/>
          <w:headerReference r:id="rId30" w:type="first"/>
          <w:footerReference r:id="rId31" w:type="firs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32" w:type="default"/>
          <w:headerReference r:id="rId33" w:type="first"/>
          <w:footerReference r:id="rId34" w:type="first"/>
          <w:type w:val="nextPage"/>
          <w:pgSz w:h="15840" w:w="12240" w:orient="portrait"/>
          <w:pgMar w:bottom="720" w:top="720" w:left="720" w:right="720" w:header="720" w:footer="720"/>
          <w:pgNumType w:start="1"/>
        </w:sectPr>
      </w:pPr>
      <w:bookmarkStart w:colFirst="0" w:colLast="0" w:name="_k3cy8h4be5s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competitor analysis table</w:t>
      </w:r>
      <w:r w:rsidDel="00000000" w:rsidR="00000000" w:rsidRPr="00000000">
        <w:rPr>
          <w:rtl w:val="0"/>
        </w:rPr>
      </w:r>
    </w:p>
    <w:p w:rsidR="00000000" w:rsidDel="00000000" w:rsidP="00000000" w:rsidRDefault="00000000" w:rsidRPr="00000000" w14:paraId="000000E6">
      <w:pPr>
        <w:spacing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w:t>
      </w:r>
    </w:p>
    <w:p w:rsidR="00000000" w:rsidDel="00000000" w:rsidP="00000000" w:rsidRDefault="00000000" w:rsidRPr="00000000" w14:paraId="000000E7">
      <w:pPr>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Competitor Landscape Analysis</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4275"/>
        <w:gridCol w:w="4590"/>
        <w:tblGridChange w:id="0">
          <w:tblGrid>
            <w:gridCol w:w="1935"/>
            <w:gridCol w:w="4275"/>
            <w:gridCol w:w="4590"/>
          </w:tblGrid>
        </w:tblGridChange>
      </w:tblGrid>
      <w:tr>
        <w:trPr>
          <w:cantSplit w:val="0"/>
          <w:tblHeader w:val="0"/>
        </w:trPr>
        <w:tc>
          <w:tcPr/>
          <w:p w:rsidR="00000000" w:rsidDel="00000000" w:rsidP="00000000" w:rsidRDefault="00000000" w:rsidRPr="00000000" w14:paraId="000000E8">
            <w:pPr>
              <w:widowControl w:val="0"/>
              <w:spacing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Technologies</w:t>
            </w:r>
          </w:p>
        </w:tc>
        <w:tc>
          <w:tcPr/>
          <w:p w:rsidR="00000000" w:rsidDel="00000000" w:rsidP="00000000" w:rsidRDefault="00000000" w:rsidRPr="00000000" w14:paraId="000000E9">
            <w:pPr>
              <w:widowControl w:val="0"/>
              <w:spacing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w:t>
            </w:r>
          </w:p>
        </w:tc>
        <w:tc>
          <w:tcPr/>
          <w:p w:rsidR="00000000" w:rsidDel="00000000" w:rsidP="00000000" w:rsidRDefault="00000000" w:rsidRPr="00000000" w14:paraId="000000EA">
            <w:pPr>
              <w:widowControl w:val="0"/>
              <w:spacing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tc>
      </w:tr>
      <w:tr>
        <w:trPr>
          <w:cantSplit w:val="0"/>
          <w:tblHeader w:val="0"/>
        </w:trPr>
        <w:tc>
          <w:tcPr/>
          <w:p w:rsidR="00000000" w:rsidDel="00000000" w:rsidP="00000000" w:rsidRDefault="00000000" w:rsidRPr="00000000" w14:paraId="000000EB">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Monitoring and  Nurse Call systems (in-room call lights, wall buttons, pull cords, etc)</w:t>
            </w:r>
          </w:p>
        </w:tc>
        <w:tc>
          <w:tcPr/>
          <w:p w:rsidR="00000000" w:rsidDel="00000000" w:rsidP="00000000" w:rsidRDefault="00000000" w:rsidRPr="00000000" w14:paraId="000000EC">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Simple, no technology needed, and an immediate manual alert</w:t>
            </w:r>
          </w:p>
          <w:p w:rsidR="00000000" w:rsidDel="00000000" w:rsidP="00000000" w:rsidRDefault="00000000" w:rsidRPr="00000000" w14:paraId="000000ED">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Residents can call for help by pressing a button or pulling a chord, which notifies staff via lights or pager alarms [20]</w:t>
            </w:r>
          </w:p>
          <w:p w:rsidR="00000000" w:rsidDel="00000000" w:rsidP="00000000" w:rsidRDefault="00000000" w:rsidRPr="00000000" w14:paraId="000000EE">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Reliable systems with wired call lights with batteries and a straightforward interface. </w:t>
            </w:r>
          </w:p>
          <w:p w:rsidR="00000000" w:rsidDel="00000000" w:rsidP="00000000" w:rsidRDefault="00000000" w:rsidRPr="00000000" w14:paraId="000000EF">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Low cost and familiar to staff/residents</w:t>
            </w:r>
          </w:p>
        </w:tc>
        <w:tc>
          <w:tcPr/>
          <w:p w:rsidR="00000000" w:rsidDel="00000000" w:rsidP="00000000" w:rsidRDefault="00000000" w:rsidRPr="00000000" w14:paraId="000000F0">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Falls can occur between staff rounds or when no one is watching</w:t>
            </w:r>
          </w:p>
          <w:p w:rsidR="00000000" w:rsidDel="00000000" w:rsidP="00000000" w:rsidRDefault="00000000" w:rsidRPr="00000000" w14:paraId="000000F1">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Many frail or cognitively impaired residents cannot use call buttons; they might be unconscious or forget to press it. This makes it user-dependent as it requires the resident to recognize the need and activate the alarm. Call buttons also need to be within reach, meaning that a fallen resident might land away from the pull chord or button [4]</w:t>
            </w:r>
          </w:p>
          <w:p w:rsidR="00000000" w:rsidDel="00000000" w:rsidP="00000000" w:rsidRDefault="00000000" w:rsidRPr="00000000" w14:paraId="000000F2">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alarm response depends on staffing levels (20)</w:t>
            </w:r>
          </w:p>
          <w:p w:rsidR="00000000" w:rsidDel="00000000" w:rsidP="00000000" w:rsidRDefault="00000000" w:rsidRPr="00000000" w14:paraId="000000F3">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systems provide no alert if the resident cannot reach or operate the alarm</w:t>
            </w:r>
          </w:p>
        </w:tc>
      </w:tr>
      <w:tr>
        <w:trPr>
          <w:cantSplit w:val="0"/>
          <w:tblHeader w:val="0"/>
        </w:trPr>
        <w:tc>
          <w:tcPr/>
          <w:p w:rsidR="00000000" w:rsidDel="00000000" w:rsidP="00000000" w:rsidRDefault="00000000" w:rsidRPr="00000000" w14:paraId="000000F4">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Bed/chair exit alarms that are made from pressure pads/motion sensors that alert when a resident stands up. </w:t>
            </w:r>
          </w:p>
        </w:tc>
        <w:tc>
          <w:tcPr/>
          <w:p w:rsidR="00000000" w:rsidDel="00000000" w:rsidP="00000000" w:rsidRDefault="00000000" w:rsidRPr="00000000" w14:paraId="000000F5">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Immediate exit alert as these devices trigger alarms the moment a resident starts to get up or falls off a bed/chair. </w:t>
            </w:r>
            <w:r w:rsidDel="00000000" w:rsidR="00000000" w:rsidRPr="00000000">
              <w:rPr>
                <w:rFonts w:ascii="Times New Roman" w:cs="Times New Roman" w:eastAsia="Times New Roman" w:hAnsi="Times New Roman"/>
                <w:rtl w:val="0"/>
              </w:rPr>
              <w:t xml:space="preserve">Pressure</w:t>
            </w:r>
            <w:r w:rsidDel="00000000" w:rsidR="00000000" w:rsidRPr="00000000">
              <w:rPr>
                <w:rFonts w:ascii="Times New Roman" w:cs="Times New Roman" w:eastAsia="Times New Roman" w:hAnsi="Times New Roman"/>
                <w:rtl w:val="0"/>
              </w:rPr>
              <w:t xml:space="preserve"> pad under the patient sends an alert as soon as weight is lifted [3]. </w:t>
            </w:r>
          </w:p>
          <w:p w:rsidR="00000000" w:rsidDel="00000000" w:rsidP="00000000" w:rsidRDefault="00000000" w:rsidRPr="00000000" w14:paraId="000000F6">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Helps warn staff that a high fall-risk resident is getting up, allowing intervention before a fall.</w:t>
            </w:r>
          </w:p>
          <w:p w:rsidR="00000000" w:rsidDel="00000000" w:rsidP="00000000" w:rsidRDefault="00000000" w:rsidRPr="00000000" w14:paraId="000000F7">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Easy to deploy as pads are placed under the bedsheet or cushions and connected to existing call systems [3]</w:t>
            </w:r>
          </w:p>
          <w:p w:rsidR="00000000" w:rsidDel="00000000" w:rsidP="00000000" w:rsidRDefault="00000000" w:rsidRPr="00000000" w14:paraId="000000F8">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Newer technologies in this category combine multiple sensors like a pressure pad plus an infrared motion beam to improve accuracy and report having caught more “true bed” exit attempts and had fewer false alarms than using only a pressure pad [21]</w:t>
            </w:r>
          </w:p>
          <w:p w:rsidR="00000000" w:rsidDel="00000000" w:rsidP="00000000" w:rsidRDefault="00000000" w:rsidRPr="00000000" w14:paraId="000000F9">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undermastress systems use piezoelectric sensors to detect a resident's heart rate, breathing, and movements throughout the night. This helps allow early detection of bed exit when certain readings are abnormal, for example, patterns that exhibit restlessness [21].  This is all done without any wires or wearables on the resident, so there is no compliance issue</w:t>
            </w:r>
          </w:p>
        </w:tc>
        <w:tc>
          <w:tcPr/>
          <w:p w:rsidR="00000000" w:rsidDel="00000000" w:rsidP="00000000" w:rsidRDefault="00000000" w:rsidRPr="00000000" w14:paraId="000000FA">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 false alarms because certain movements might trigger a fall. Residents often reposition or sit up, which can trigger the alarm when they don't fully intend to get up. Despite improved designs, false alarms are still common in this category </w:t>
            </w:r>
          </w:p>
          <w:p w:rsidR="00000000" w:rsidDel="00000000" w:rsidP="00000000" w:rsidRDefault="00000000" w:rsidRPr="00000000" w14:paraId="000000FB">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studies in hospitals reveal that bed alarms can generate false-positive rates up to 50-99%, contributing to alarm fatigue [22]</w:t>
            </w:r>
          </w:p>
          <w:p w:rsidR="00000000" w:rsidDel="00000000" w:rsidP="00000000" w:rsidRDefault="00000000" w:rsidRPr="00000000" w14:paraId="000000FC">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terms of effectiveness,  trials found that alarm systems do not significantly reduce fall rates or injuries in practice [23]. So it is more of a nuisance to the care staff</w:t>
            </w:r>
          </w:p>
          <w:p w:rsidR="00000000" w:rsidDel="00000000" w:rsidP="00000000" w:rsidRDefault="00000000" w:rsidRPr="00000000" w14:paraId="000000FD">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Constant false alarms can desensitize staff and annoy residents</w:t>
            </w:r>
          </w:p>
          <w:p w:rsidR="00000000" w:rsidDel="00000000" w:rsidP="00000000" w:rsidRDefault="00000000" w:rsidRPr="00000000" w14:paraId="000000FE">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to call systems, if staffing is limited, the response will be slower, and a resident might end up getting up from their bed and start wandering at night by the time help arrives</w:t>
            </w:r>
          </w:p>
          <w:p w:rsidR="00000000" w:rsidDel="00000000" w:rsidP="00000000" w:rsidRDefault="00000000" w:rsidRPr="00000000" w14:paraId="000000FF">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Undermattress sensor platforms are complex and come with a significant cost, requiring patented hardware, bedside displays, and central stations (use the same source as allure one). This requires additional staff training to respond to the new alerts. This large investment is a barrier for LTC, worried about budget constraints</w:t>
            </w:r>
          </w:p>
          <w:p w:rsidR="00000000" w:rsidDel="00000000" w:rsidP="00000000" w:rsidRDefault="00000000" w:rsidRPr="00000000" w14:paraId="00000100">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is also a coverage issue in this category, as these systems only monitor a specific spot (ie. bed, chair, sofa). If a fall happens elsewhere, the system is useless as it provides no alert.</w:t>
            </w:r>
          </w:p>
          <w:p w:rsidR="00000000" w:rsidDel="00000000" w:rsidP="00000000" w:rsidRDefault="00000000" w:rsidRPr="00000000" w14:paraId="00000101">
            <w:pPr>
              <w:widowControl w:val="0"/>
              <w:spacing w:line="420" w:lineRule="auto"/>
              <w:rPr>
                <w:rFonts w:ascii="Impact" w:cs="Impact" w:eastAsia="Impact" w:hAnsi="Impact"/>
              </w:rPr>
            </w:pPr>
            <w:r w:rsidDel="00000000" w:rsidR="00000000" w:rsidRPr="00000000">
              <w:rPr>
                <w:rtl w:val="0"/>
              </w:rPr>
            </w:r>
          </w:p>
        </w:tc>
      </w:tr>
      <w:tr>
        <w:trPr>
          <w:cantSplit w:val="0"/>
          <w:tblHeader w:val="0"/>
        </w:trPr>
        <w:tc>
          <w:tcPr/>
          <w:p w:rsidR="00000000" w:rsidDel="00000000" w:rsidP="00000000" w:rsidRDefault="00000000" w:rsidRPr="00000000" w14:paraId="00000102">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Wearables:</w:t>
            </w:r>
          </w:p>
          <w:p w:rsidR="00000000" w:rsidDel="00000000" w:rsidP="00000000" w:rsidRDefault="00000000" w:rsidRPr="00000000" w14:paraId="00000103">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alert pendants, smartwatches, clip-on sensors, and automatic fall detection devices</w:t>
            </w:r>
          </w:p>
        </w:tc>
        <w:tc>
          <w:tcPr/>
          <w:p w:rsidR="00000000" w:rsidDel="00000000" w:rsidP="00000000" w:rsidRDefault="00000000" w:rsidRPr="00000000" w14:paraId="00000104">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Modern pendants include IMU-based fall detectors that call for help if a fall is detected and the user is unresponsive. This can page the staff or even if the person cannot press the button.</w:t>
            </w:r>
          </w:p>
          <w:p w:rsidR="00000000" w:rsidDel="00000000" w:rsidP="00000000" w:rsidRDefault="00000000" w:rsidRPr="00000000" w14:paraId="00000105">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devices include GPS tracking, useful if a dementia resident wanders outside the facility's bounds [24]</w:t>
            </w:r>
          </w:p>
          <w:p w:rsidR="00000000" w:rsidDel="00000000" w:rsidP="00000000" w:rsidRDefault="00000000" w:rsidRPr="00000000" w14:paraId="00000106">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Devices like the Apple Watch, Life Alert, and Medical Guardian use multiple sensors and algorithms to automatically detect a hard fall. They can prompt the user and auto-dial emergency services if there is no response. When activated, a two-way voice call can help further coordinate the rescue attempt [25]</w:t>
            </w:r>
          </w:p>
          <w:p w:rsidR="00000000" w:rsidDel="00000000" w:rsidP="00000000" w:rsidRDefault="00000000" w:rsidRPr="00000000" w14:paraId="00000107">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Phillip Lifeline's autoalert pendant uses motion and angle data to detect falls and call for help if the user doesn't cancel. This is important for incidents where the resident is unconscious or cannot press the button</w:t>
            </w:r>
          </w:p>
          <w:p w:rsidR="00000000" w:rsidDel="00000000" w:rsidP="00000000" w:rsidRDefault="00000000" w:rsidRPr="00000000" w14:paraId="00000108">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Phillips Lifeline released a report analysis stating that auto-detection pendants reported twice as many falls compared to a button-press pendant, as it captured events the user couldn't report</w:t>
            </w:r>
          </w:p>
          <w:p w:rsidR="00000000" w:rsidDel="00000000" w:rsidP="00000000" w:rsidRDefault="00000000" w:rsidRPr="00000000" w14:paraId="00000109">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One study on a wearable fall detection device on the chest achieved a 98% detection rate for falls with motion data from older adults [26]</w:t>
            </w:r>
          </w:p>
          <w:p w:rsidR="00000000" w:rsidDel="00000000" w:rsidP="00000000" w:rsidRDefault="00000000" w:rsidRPr="00000000" w14:paraId="0000010A">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widowControl w:val="0"/>
              <w:spacing w:line="42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1">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Device</w:t>
            </w:r>
            <w:r w:rsidDel="00000000" w:rsidR="00000000" w:rsidRPr="00000000">
              <w:rPr>
                <w:rFonts w:ascii="Times New Roman" w:cs="Times New Roman" w:eastAsia="Times New Roman" w:hAnsi="Times New Roman"/>
                <w:rtl w:val="0"/>
              </w:rPr>
              <w:t xml:space="preserve"> must be worn at all times to be effective, which is a huge challenge in LTC.</w:t>
            </w:r>
          </w:p>
          <w:p w:rsidR="00000000" w:rsidDel="00000000" w:rsidP="00000000" w:rsidRDefault="00000000" w:rsidRPr="00000000" w14:paraId="00000112">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Residents often forget/refuse to wear pendants, or remove them due to discomfort or confusion </w:t>
            </w:r>
          </w:p>
          <w:p w:rsidR="00000000" w:rsidDel="00000000" w:rsidP="00000000" w:rsidRDefault="00000000" w:rsidRPr="00000000" w14:paraId="00000113">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Staff in one home noted many residents leave pendants on the nightstand, defeating the purpose of detecting falls</w:t>
            </w:r>
          </w:p>
          <w:p w:rsidR="00000000" w:rsidDel="00000000" w:rsidP="00000000" w:rsidRDefault="00000000" w:rsidRPr="00000000" w14:paraId="00000114">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Pendants need regular charging or battery changes (some use coin </w:t>
            </w:r>
            <w:r w:rsidDel="00000000" w:rsidR="00000000" w:rsidRPr="00000000">
              <w:rPr>
                <w:rFonts w:ascii="Times New Roman" w:cs="Times New Roman" w:eastAsia="Times New Roman" w:hAnsi="Times New Roman"/>
                <w:rtl w:val="0"/>
              </w:rPr>
              <w:t xml:space="preserve">cell</w:t>
            </w:r>
            <w:r w:rsidDel="00000000" w:rsidR="00000000" w:rsidRPr="00000000">
              <w:rPr>
                <w:rFonts w:ascii="Times New Roman" w:cs="Times New Roman" w:eastAsia="Times New Roman" w:hAnsi="Times New Roman"/>
                <w:rtl w:val="0"/>
              </w:rPr>
              <w:t xml:space="preserve">, some use LIPO batteries). </w:t>
            </w:r>
          </w:p>
          <w:p w:rsidR="00000000" w:rsidDel="00000000" w:rsidP="00000000" w:rsidRDefault="00000000" w:rsidRPr="00000000" w14:paraId="00000115">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Busy staff may struggle to keep devices charged, and residents cannot manage this, especially the cognitively impaired elderly</w:t>
            </w:r>
          </w:p>
          <w:p w:rsidR="00000000" w:rsidDel="00000000" w:rsidP="00000000" w:rsidRDefault="00000000" w:rsidRPr="00000000" w14:paraId="00000116">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Sudden movements or dropping the device can trigger false fall alerts, disrupting care routines and increasing the burden on the care staff. At the same time, soft falls like sliding off a bed might be missed as they don't generate a large acceleration spike in order for the onboard IMU sensors to detect a fall</w:t>
            </w:r>
          </w:p>
          <w:p w:rsidR="00000000" w:rsidDel="00000000" w:rsidP="00000000" w:rsidRDefault="00000000" w:rsidRPr="00000000" w14:paraId="00000117">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Wearables protect an individual resident, but every resident needs their own device, which can be costly at scale. Ensuring dozens of devices are maintained and working adds to the workload. </w:t>
            </w:r>
          </w:p>
          <w:p w:rsidR="00000000" w:rsidDel="00000000" w:rsidP="00000000" w:rsidRDefault="00000000" w:rsidRPr="00000000" w14:paraId="00000118">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Small wearable devices are prone to damage or breakage, which can render them non-functional. As a result, LTC homes must keep spare units on hand, and replacing a device is not always immediate.  Depending on the system complexity and user interface, assigning a replacement may require support from the vendor(adding cost and delay)or must be handled by LTC staff, which again increases workload and requires staff to be trained in setup procedures</w:t>
            </w:r>
          </w:p>
          <w:p w:rsidR="00000000" w:rsidDel="00000000" w:rsidP="00000000" w:rsidRDefault="00000000" w:rsidRPr="00000000" w14:paraId="00000119">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elders find pendants embarrassing to wear, causing them to remove the device. With cognitively declined individuals, they might tamper or lose the device. If it's not on the person during a fall, it cannot detect or call for help </w:t>
            </w:r>
          </w:p>
          <w:p w:rsidR="00000000" w:rsidDel="00000000" w:rsidP="00000000" w:rsidRDefault="00000000" w:rsidRPr="00000000" w14:paraId="0000011A">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Smart watch applications for fall detection on Apple watches and Samsung watches require an expensive watch in the first place. This complicated device is already misunderstood by the elderly, so making them use an app on the watch would further deter them from wanting to use it.  </w:t>
            </w:r>
          </w:p>
          <w:p w:rsidR="00000000" w:rsidDel="00000000" w:rsidP="00000000" w:rsidRDefault="00000000" w:rsidRPr="00000000" w14:paraId="0000011B">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Wrist-worn fall detectors are less reliable due to arm motions. Natural arm swings like grabbing something, might trigger a false alarm [27]</w:t>
            </w:r>
          </w:p>
          <w:p w:rsidR="00000000" w:rsidDel="00000000" w:rsidP="00000000" w:rsidRDefault="00000000" w:rsidRPr="00000000" w14:paraId="0000011C">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an LTC setting, smartwatches are personal consumer devices and aren't integrated with the facility's nurse call monitoring system. If a watch calls 911 directly, the staff will have no idea until EMS arrives. </w:t>
            </w:r>
          </w:p>
        </w:tc>
      </w:tr>
      <w:tr>
        <w:trPr>
          <w:cantSplit w:val="0"/>
          <w:tblHeader w:val="0"/>
        </w:trPr>
        <w:tc>
          <w:tcPr/>
          <w:p w:rsidR="00000000" w:rsidDel="00000000" w:rsidP="00000000" w:rsidRDefault="00000000" w:rsidRPr="00000000" w14:paraId="0000011D">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Non-wearable:</w:t>
            </w:r>
          </w:p>
          <w:p w:rsidR="00000000" w:rsidDel="00000000" w:rsidP="00000000" w:rsidRDefault="00000000" w:rsidRPr="00000000" w14:paraId="0000011E">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(environment-based like IR, TOF, mmWave radar, Passive IR motion detectors, thermal imaging sensors, AI camera, etc). </w:t>
            </w:r>
          </w:p>
        </w:tc>
        <w:tc>
          <w:tcPr/>
          <w:p w:rsidR="00000000" w:rsidDel="00000000" w:rsidP="00000000" w:rsidRDefault="00000000" w:rsidRPr="00000000" w14:paraId="0000011F">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solutions use thermal or radar-based motion sensors placed in rooms. For example, VirtuSense VSTAlert uses an infrared 3D sensor by the bedside to predict bed exits 30–65 seconds in advance – giving staff a warning to intervene before a fall happens [28]</w:t>
            </w:r>
          </w:p>
          <w:p w:rsidR="00000000" w:rsidDel="00000000" w:rsidP="00000000" w:rsidRDefault="00000000" w:rsidRPr="00000000" w14:paraId="00000120">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Cameras installed in resident rooms use computer vision to detect when a person is on the ground. It achieved 99% accuracy in fall detection in trials [29]</w:t>
            </w:r>
          </w:p>
          <w:p w:rsidR="00000000" w:rsidDel="00000000" w:rsidP="00000000" w:rsidRDefault="00000000" w:rsidRPr="00000000" w14:paraId="00000122">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one study, AI video monitoring in nursing home rooms reduced the average “time on floor” metric by around 29 minutes since staff were notified immediately [4]</w:t>
            </w:r>
          </w:p>
          <w:p w:rsidR="00000000" w:rsidDel="00000000" w:rsidP="00000000" w:rsidRDefault="00000000" w:rsidRPr="00000000" w14:paraId="00000123">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Faster assistance prevents complications and adverse events, which reduces hospital visits</w:t>
            </w:r>
          </w:p>
          <w:p w:rsidR="00000000" w:rsidDel="00000000" w:rsidP="00000000" w:rsidRDefault="00000000" w:rsidRPr="00000000" w14:paraId="00000124">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Camera systems can detect a larger range of fall types, like slow falls or falls from a seated position, like a chair, that inertial wearable sensors might miss. Cameras also work in real time 24/7</w:t>
            </w:r>
          </w:p>
          <w:p w:rsidR="00000000" w:rsidDel="00000000" w:rsidP="00000000" w:rsidRDefault="00000000" w:rsidRPr="00000000" w14:paraId="00000125">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 devices use radio frequency signals to monitor a room and detect human presence/movement. This is done by emitting low-frequency radio waves that bounce off objects, and its reflection patterns are analyzed to match one of a person falling. This makes it ideal for private areas like bathrooms, where cameras aren't deemed acceptable, whereas radar can detect a fall behind a shower curtain, or in darkness [30]. </w:t>
            </w:r>
          </w:p>
          <w:p w:rsidR="00000000" w:rsidDel="00000000" w:rsidP="00000000" w:rsidRDefault="00000000" w:rsidRPr="00000000" w14:paraId="00000126">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Thermal cameras are low-resolution, camera-free heat sensors that can detect human body heat and shape. Using this, they can sense whether a warm body is on the floor vs upright. When a person's heat signature quickly goes from standing to floor revel, this indicates fall. This way, privacy is maintained since the sensors aren't capturing any visual details, only heat signatures [31]</w:t>
            </w:r>
          </w:p>
          <w:p w:rsidR="00000000" w:rsidDel="00000000" w:rsidP="00000000" w:rsidRDefault="00000000" w:rsidRPr="00000000" w14:paraId="00000127">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 no interaction from the resident whatsoever, so they can go about their everyday activities normally</w:t>
            </w:r>
          </w:p>
        </w:tc>
        <w:tc>
          <w:tcPr/>
          <w:p w:rsidR="00000000" w:rsidDel="00000000" w:rsidP="00000000" w:rsidRDefault="00000000" w:rsidRPr="00000000" w14:paraId="00000128">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sensors (camera or radar) typically cover a single room area. This means that falls in blind spots (ie, bathrooms, hallways, outdoors) might not be seen unless multiple sensors/cameras are installed everywhere, which is costly and complex for LTC homes</w:t>
            </w:r>
          </w:p>
          <w:p w:rsidR="00000000" w:rsidDel="00000000" w:rsidP="00000000" w:rsidRDefault="00000000" w:rsidRPr="00000000" w14:paraId="00000129">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systems require hardware in each room and a backend infrastructure, again, very costly</w:t>
            </w:r>
          </w:p>
          <w:p w:rsidR="00000000" w:rsidDel="00000000" w:rsidP="00000000" w:rsidRDefault="00000000" w:rsidRPr="00000000" w14:paraId="0000012A">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pressing issue with RGB camera AI-based systems is that they raise privacy concerns, even if footage is only saved when a fall is detected. Not all residents or families are comfortable with cameras in bedrooms, requiring careful consent processes. Despite families being alright with cameras for their loved ones, the elderly residents themselves often have a negative outlook to being monitored by a camera at all times, even though its for their benefit. </w:t>
            </w:r>
          </w:p>
          <w:p w:rsidR="00000000" w:rsidDel="00000000" w:rsidP="00000000" w:rsidRDefault="00000000" w:rsidRPr="00000000" w14:paraId="0000012C">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camera systems, careful placement is needed to cover as much of the room as possible. However, poor lightning could interfere with the effectiveness of this system. </w:t>
            </w:r>
          </w:p>
          <w:p w:rsidR="00000000" w:rsidDel="00000000" w:rsidP="00000000" w:rsidRDefault="00000000" w:rsidRPr="00000000" w14:paraId="0000012D">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Though radar sensors can penetrate steam, heavy furniture or walls will block the sensor, meaning the device might not be able to cover all fall risk areas.</w:t>
            </w:r>
          </w:p>
          <w:p w:rsidR="00000000" w:rsidDel="00000000" w:rsidP="00000000" w:rsidRDefault="00000000" w:rsidRPr="00000000" w14:paraId="0000012E">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 fall systems are a new emerging technology, meaning that staff will need training to trust and respond to them. </w:t>
            </w:r>
          </w:p>
          <w:p w:rsidR="00000000" w:rsidDel="00000000" w:rsidP="00000000" w:rsidRDefault="00000000" w:rsidRPr="00000000" w14:paraId="0000012F">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Standard IR and thermal have a fixed range and field of view, and objects like pets or a heater might confuse the system if not filtered correctly. </w:t>
            </w:r>
          </w:p>
          <w:p w:rsidR="00000000" w:rsidDel="00000000" w:rsidP="00000000" w:rsidRDefault="00000000" w:rsidRPr="00000000" w14:paraId="00000130">
            <w:pPr>
              <w:widowControl w:val="0"/>
              <w:spacing w:line="42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1">
      <w:pPr>
        <w:spacing w:line="420" w:lineRule="auto"/>
        <w:rPr/>
      </w:pPr>
      <w:r w:rsidDel="00000000" w:rsidR="00000000" w:rsidRPr="00000000">
        <w:rPr>
          <w:rtl w:val="0"/>
        </w:rPr>
      </w:r>
    </w:p>
    <w:p w:rsidR="00000000" w:rsidDel="00000000" w:rsidP="00000000" w:rsidRDefault="00000000" w:rsidRPr="00000000" w14:paraId="00000132">
      <w:pPr>
        <w:spacing w:line="420" w:lineRule="auto"/>
        <w:rPr/>
      </w:pPr>
      <w:r w:rsidDel="00000000" w:rsidR="00000000" w:rsidRPr="00000000">
        <w:rPr>
          <w:rtl w:val="0"/>
        </w:rPr>
      </w:r>
    </w:p>
    <w:p w:rsidR="00000000" w:rsidDel="00000000" w:rsidP="00000000" w:rsidRDefault="00000000" w:rsidRPr="00000000" w14:paraId="00000133">
      <w:pPr>
        <w:spacing w:line="420" w:lineRule="auto"/>
        <w:rPr/>
      </w:pPr>
      <w:r w:rsidDel="00000000" w:rsidR="00000000" w:rsidRPr="00000000">
        <w:rPr>
          <w:rtl w:val="0"/>
        </w:rPr>
      </w:r>
    </w:p>
    <w:p w:rsidR="00000000" w:rsidDel="00000000" w:rsidP="00000000" w:rsidRDefault="00000000" w:rsidRPr="00000000" w14:paraId="00000134">
      <w:pPr>
        <w:spacing w:line="42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References</w:t>
      </w:r>
    </w:p>
    <w:p w:rsidR="00000000" w:rsidDel="00000000" w:rsidP="00000000" w:rsidRDefault="00000000" w:rsidRPr="00000000" w14:paraId="00000135">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sz w:val="24"/>
          <w:szCs w:val="24"/>
          <w:rtl w:val="0"/>
        </w:rPr>
        <w:t xml:space="preserve">Centers for Disease Control and Prevention, “Older adult falls data,” </w:t>
      </w:r>
      <w:r w:rsidDel="00000000" w:rsidR="00000000" w:rsidRPr="00000000">
        <w:rPr>
          <w:rFonts w:ascii="Times New Roman" w:cs="Times New Roman" w:eastAsia="Times New Roman" w:hAnsi="Times New Roman"/>
          <w:i w:val="1"/>
          <w:iCs w:val="1"/>
          <w:sz w:val="24"/>
          <w:szCs w:val="24"/>
          <w:rtl w:val="0"/>
        </w:rPr>
        <w:t xml:space="preserve">Older Adult Fall Prevention</w:t>
      </w:r>
      <w:r w:rsidDel="00000000" w:rsidR="00000000" w:rsidRPr="00000000">
        <w:rPr>
          <w:rFonts w:ascii="Times New Roman" w:cs="Times New Roman" w:eastAsia="Times New Roman" w:hAnsi="Times New Roman"/>
          <w:sz w:val="24"/>
          <w:szCs w:val="24"/>
          <w:rtl w:val="0"/>
        </w:rPr>
        <w:t xml:space="preserve">, Oct. 28, 2024. </w:t>
      </w:r>
      <w:hyperlink r:id="rId35">
        <w:r w:rsidDel="00000000" w:rsidR="00000000" w:rsidRPr="00000000">
          <w:rPr>
            <w:rFonts w:ascii="Times New Roman" w:cs="Times New Roman" w:eastAsia="Times New Roman" w:hAnsi="Times New Roman"/>
            <w:sz w:val="24"/>
            <w:szCs w:val="24"/>
            <w:rtl w:val="0"/>
          </w:rPr>
          <w:t xml:space="preserve">https://www.cdc.gov/falls/data-research/index.html</w:t>
        </w:r>
      </w:hyperlink>
      <w:r w:rsidDel="00000000" w:rsidR="00000000" w:rsidRPr="00000000">
        <w:rPr>
          <w:rtl w:val="0"/>
        </w:rPr>
      </w:r>
    </w:p>
    <w:p w:rsidR="00000000" w:rsidDel="00000000" w:rsidP="00000000" w:rsidRDefault="00000000" w:rsidRPr="00000000" w14:paraId="00000136">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 Kubitza, Iris Tamara Schneider, and Bernd Reuschenbach, “Concept of the Term Long lie: a Scoping Review,” </w:t>
      </w:r>
      <w:r w:rsidDel="00000000" w:rsidR="00000000" w:rsidRPr="00000000">
        <w:rPr>
          <w:rFonts w:ascii="Times New Roman" w:cs="Times New Roman" w:eastAsia="Times New Roman" w:hAnsi="Times New Roman"/>
          <w:i w:val="1"/>
          <w:iCs w:val="1"/>
          <w:sz w:val="24"/>
          <w:szCs w:val="24"/>
          <w:rtl w:val="0"/>
        </w:rPr>
        <w:t xml:space="preserve">European Review of Aging and Physical Activity</w:t>
      </w:r>
      <w:r w:rsidDel="00000000" w:rsidR="00000000" w:rsidRPr="00000000">
        <w:rPr>
          <w:rFonts w:ascii="Times New Roman" w:cs="Times New Roman" w:eastAsia="Times New Roman" w:hAnsi="Times New Roman"/>
          <w:sz w:val="24"/>
          <w:szCs w:val="24"/>
          <w:rtl w:val="0"/>
        </w:rPr>
        <w:t xml:space="preserve">, vol. 20, no. 1, Aug. 2023, doi: </w:t>
      </w:r>
      <w:hyperlink r:id="rId36">
        <w:r w:rsidDel="00000000" w:rsidR="00000000" w:rsidRPr="00000000">
          <w:rPr>
            <w:rFonts w:ascii="Times New Roman" w:cs="Times New Roman" w:eastAsia="Times New Roman" w:hAnsi="Times New Roman"/>
            <w:sz w:val="24"/>
            <w:szCs w:val="24"/>
            <w:rtl w:val="0"/>
          </w:rPr>
          <w:t xml:space="preserve">https://doi.org/10.1186/s11556-023-00326-3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Frequency Precision, “Bed Pressure Mat: A Quick Overview,” </w:t>
      </w:r>
      <w:r w:rsidDel="00000000" w:rsidR="00000000" w:rsidRPr="00000000">
        <w:rPr>
          <w:rFonts w:ascii="Times New Roman" w:cs="Times New Roman" w:eastAsia="Times New Roman" w:hAnsi="Times New Roman"/>
          <w:i w:val="1"/>
          <w:iCs w:val="1"/>
          <w:sz w:val="24"/>
          <w:szCs w:val="24"/>
          <w:rtl w:val="0"/>
        </w:rPr>
        <w:t xml:space="preserve">Frequency Precision</w:t>
      </w:r>
      <w:r w:rsidDel="00000000" w:rsidR="00000000" w:rsidRPr="00000000">
        <w:rPr>
          <w:rFonts w:ascii="Times New Roman" w:cs="Times New Roman" w:eastAsia="Times New Roman" w:hAnsi="Times New Roman"/>
          <w:sz w:val="24"/>
          <w:szCs w:val="24"/>
          <w:rtl w:val="0"/>
        </w:rPr>
        <w:t xml:space="preserve">, Sep. 15, 2025. https://frequencyprecision.com/blogs/news/bed-pressure-mat (accessed Nov. 08, 2025).</w:t>
      </w:r>
    </w:p>
    <w:p w:rsidR="00000000" w:rsidDel="00000000" w:rsidP="00000000" w:rsidRDefault="00000000" w:rsidRPr="00000000" w14:paraId="00000138">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“Study: SafelyYou Reduces Time on Ground After a Fall,” </w:t>
      </w:r>
      <w:r w:rsidDel="00000000" w:rsidR="00000000" w:rsidRPr="00000000">
        <w:rPr>
          <w:rFonts w:ascii="Times New Roman" w:cs="Times New Roman" w:eastAsia="Times New Roman" w:hAnsi="Times New Roman"/>
          <w:i w:val="1"/>
          <w:iCs w:val="1"/>
          <w:sz w:val="24"/>
          <w:szCs w:val="24"/>
          <w:rtl w:val="0"/>
        </w:rPr>
        <w:t xml:space="preserve">SafelyYou</w:t>
      </w:r>
      <w:r w:rsidDel="00000000" w:rsidR="00000000" w:rsidRPr="00000000">
        <w:rPr>
          <w:rFonts w:ascii="Times New Roman" w:cs="Times New Roman" w:eastAsia="Times New Roman" w:hAnsi="Times New Roman"/>
          <w:sz w:val="24"/>
          <w:szCs w:val="24"/>
          <w:rtl w:val="0"/>
        </w:rPr>
        <w:t xml:space="preserve">, Jul. 06, 2021. </w:t>
      </w:r>
      <w:hyperlink r:id="rId37">
        <w:r w:rsidDel="00000000" w:rsidR="00000000" w:rsidRPr="00000000">
          <w:rPr>
            <w:rFonts w:ascii="Times New Roman" w:cs="Times New Roman" w:eastAsia="Times New Roman" w:hAnsi="Times New Roman"/>
            <w:sz w:val="24"/>
            <w:szCs w:val="24"/>
            <w:rtl w:val="0"/>
          </w:rPr>
          <w:t xml:space="preserve">https://www.safely-you.com/blog/fall-detection/</w:t>
        </w:r>
      </w:hyperlink>
      <w:r w:rsidDel="00000000" w:rsidR="00000000" w:rsidRPr="00000000">
        <w:rPr>
          <w:rtl w:val="0"/>
        </w:rPr>
      </w:r>
    </w:p>
    <w:p w:rsidR="00000000" w:rsidDel="00000000" w:rsidP="00000000" w:rsidRDefault="00000000" w:rsidRPr="00000000" w14:paraId="00000139">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 S. Florence, G. Bergen, A. Atherly, E. Burns, J. Stevens, and C. Drake, “Medical Costs of Fatal and Nonfatal Falls in Older Adults,” </w:t>
      </w:r>
      <w:r w:rsidDel="00000000" w:rsidR="00000000" w:rsidRPr="00000000">
        <w:rPr>
          <w:rFonts w:ascii="Times New Roman" w:cs="Times New Roman" w:eastAsia="Times New Roman" w:hAnsi="Times New Roman"/>
          <w:i w:val="1"/>
          <w:iCs w:val="1"/>
          <w:sz w:val="24"/>
          <w:szCs w:val="24"/>
          <w:rtl w:val="0"/>
        </w:rPr>
        <w:t xml:space="preserve">Journal of the American Geriatrics Society</w:t>
      </w:r>
      <w:r w:rsidDel="00000000" w:rsidR="00000000" w:rsidRPr="00000000">
        <w:rPr>
          <w:rFonts w:ascii="Times New Roman" w:cs="Times New Roman" w:eastAsia="Times New Roman" w:hAnsi="Times New Roman"/>
          <w:sz w:val="24"/>
          <w:szCs w:val="24"/>
          <w:rtl w:val="0"/>
        </w:rPr>
        <w:t xml:space="preserve">, vol. 66, no. 4, pp. 693–698, Mar. 2019, doi: </w:t>
      </w:r>
      <w:hyperlink r:id="rId38">
        <w:r w:rsidDel="00000000" w:rsidR="00000000" w:rsidRPr="00000000">
          <w:rPr>
            <w:rFonts w:ascii="Times New Roman" w:cs="Times New Roman" w:eastAsia="Times New Roman" w:hAnsi="Times New Roman"/>
            <w:sz w:val="24"/>
            <w:szCs w:val="24"/>
            <w:rtl w:val="0"/>
          </w:rPr>
          <w:t xml:space="preserve">https://doi.org/10.1111/jgs.15304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 Fleming and C. Brayne, “Inability to Get up after falling, Subsequent Time on floor, and Summoning help: Prospective Cohort Study in People over 90,” </w:t>
      </w:r>
      <w:r w:rsidDel="00000000" w:rsidR="00000000" w:rsidRPr="00000000">
        <w:rPr>
          <w:rFonts w:ascii="Times New Roman" w:cs="Times New Roman" w:eastAsia="Times New Roman" w:hAnsi="Times New Roman"/>
          <w:i w:val="1"/>
          <w:iCs w:val="1"/>
          <w:sz w:val="24"/>
          <w:szCs w:val="24"/>
          <w:rtl w:val="0"/>
        </w:rPr>
        <w:t xml:space="preserve">The BMJ</w:t>
      </w:r>
      <w:r w:rsidDel="00000000" w:rsidR="00000000" w:rsidRPr="00000000">
        <w:rPr>
          <w:rFonts w:ascii="Times New Roman" w:cs="Times New Roman" w:eastAsia="Times New Roman" w:hAnsi="Times New Roman"/>
          <w:sz w:val="24"/>
          <w:szCs w:val="24"/>
          <w:rtl w:val="0"/>
        </w:rPr>
        <w:t xml:space="preserve">, vol. 337, no. 7681, Nov. 2008, doi: https://doi.org/10.1136/bmj.a2227.</w:t>
      </w:r>
    </w:p>
    <w:p w:rsidR="00000000" w:rsidDel="00000000" w:rsidP="00000000" w:rsidRDefault="00000000" w:rsidRPr="00000000" w14:paraId="0000013B">
      <w:pPr>
        <w:spacing w:line="42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[7] R. Kakara, G. Bergen, E. Burns, and M. Stevens, “Nonfatal and fatal falls among adults aged ≥65 years — United States, 2020–2021,” </w:t>
      </w:r>
      <w:r w:rsidDel="00000000" w:rsidR="00000000" w:rsidRPr="00000000">
        <w:rPr>
          <w:rFonts w:ascii="Times New Roman" w:cs="Times New Roman" w:eastAsia="Times New Roman" w:hAnsi="Times New Roman"/>
          <w:i w:val="1"/>
          <w:iCs w:val="1"/>
          <w:sz w:val="24"/>
          <w:szCs w:val="24"/>
          <w:rtl w:val="0"/>
        </w:rPr>
        <w:t xml:space="preserve">MMWR. Morbidity and Mortality Weekly Report</w:t>
      </w:r>
      <w:r w:rsidDel="00000000" w:rsidR="00000000" w:rsidRPr="00000000">
        <w:rPr>
          <w:rFonts w:ascii="Times New Roman" w:cs="Times New Roman" w:eastAsia="Times New Roman" w:hAnsi="Times New Roman"/>
          <w:sz w:val="24"/>
          <w:szCs w:val="24"/>
          <w:rtl w:val="0"/>
        </w:rPr>
        <w:t xml:space="preserve">, vol. 72, no. 35, Sep. 2023, doi: </w:t>
      </w:r>
      <w:hyperlink r:id="rId39">
        <w:r w:rsidDel="00000000" w:rsidR="00000000" w:rsidRPr="00000000">
          <w:rPr>
            <w:rFonts w:ascii="Times New Roman" w:cs="Times New Roman" w:eastAsia="Times New Roman" w:hAnsi="Times New Roman"/>
            <w:sz w:val="24"/>
            <w:szCs w:val="24"/>
            <w:rtl w:val="0"/>
          </w:rPr>
          <w:t xml:space="preserve">https://doi.org/10.15585/mmwr.mm7235a1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thartsoe@quantum-age.com, “The High Cost of Falls in Long-Term Care - Viconic Health,” </w:t>
      </w:r>
      <w:r w:rsidDel="00000000" w:rsidR="00000000" w:rsidRPr="00000000">
        <w:rPr>
          <w:rFonts w:ascii="Times New Roman" w:cs="Times New Roman" w:eastAsia="Times New Roman" w:hAnsi="Times New Roman"/>
          <w:i w:val="1"/>
          <w:iCs w:val="1"/>
          <w:sz w:val="24"/>
          <w:szCs w:val="24"/>
          <w:rtl w:val="0"/>
        </w:rPr>
        <w:t xml:space="preserve">Viconic Health</w:t>
      </w:r>
      <w:r w:rsidDel="00000000" w:rsidR="00000000" w:rsidRPr="00000000">
        <w:rPr>
          <w:rFonts w:ascii="Times New Roman" w:cs="Times New Roman" w:eastAsia="Times New Roman" w:hAnsi="Times New Roman"/>
          <w:sz w:val="24"/>
          <w:szCs w:val="24"/>
          <w:rtl w:val="0"/>
        </w:rPr>
        <w:t xml:space="preserve">, Aug. 06, 2024. https://viconichealth.com/the-high-cost-of-falls-in-long-term-care/ (accessed Nov. 08, 2025).</w:t>
      </w:r>
    </w:p>
    <w:p w:rsidR="00000000" w:rsidDel="00000000" w:rsidP="00000000" w:rsidRDefault="00000000" w:rsidRPr="00000000" w14:paraId="0000013D">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“Dementia and falls | CIHI,” </w:t>
      </w:r>
      <w:r w:rsidDel="00000000" w:rsidR="00000000" w:rsidRPr="00000000">
        <w:rPr>
          <w:rFonts w:ascii="Times New Roman" w:cs="Times New Roman" w:eastAsia="Times New Roman" w:hAnsi="Times New Roman"/>
          <w:i w:val="1"/>
          <w:iCs w:val="1"/>
          <w:sz w:val="24"/>
          <w:szCs w:val="24"/>
          <w:rtl w:val="0"/>
        </w:rPr>
        <w:t xml:space="preserve">www.cihi.ca</w:t>
      </w:r>
      <w:r w:rsidDel="00000000" w:rsidR="00000000" w:rsidRPr="00000000">
        <w:rPr>
          <w:rFonts w:ascii="Times New Roman" w:cs="Times New Roman" w:eastAsia="Times New Roman" w:hAnsi="Times New Roman"/>
          <w:sz w:val="24"/>
          <w:szCs w:val="24"/>
          <w:rtl w:val="0"/>
        </w:rPr>
        <w:t xml:space="preserve">. </w:t>
      </w:r>
      <w:hyperlink r:id="rId40">
        <w:r w:rsidDel="00000000" w:rsidR="00000000" w:rsidRPr="00000000">
          <w:rPr>
            <w:rFonts w:ascii="Times New Roman" w:cs="Times New Roman" w:eastAsia="Times New Roman" w:hAnsi="Times New Roman"/>
            <w:sz w:val="24"/>
            <w:szCs w:val="24"/>
            <w:rtl w:val="0"/>
          </w:rPr>
          <w:t xml:space="preserve">https://www.cihi.ca/en/dementia-in-canada/spotlight-on-dementia-issues/dementia-and-falls</w:t>
        </w:r>
      </w:hyperlink>
      <w:r w:rsidDel="00000000" w:rsidR="00000000" w:rsidRPr="00000000">
        <w:rPr>
          <w:rtl w:val="0"/>
        </w:rPr>
      </w:r>
    </w:p>
    <w:p w:rsidR="00000000" w:rsidDel="00000000" w:rsidP="00000000" w:rsidRDefault="00000000" w:rsidRPr="00000000" w14:paraId="0000013E">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N. Albasha, C. Curtin, R. McCullagh, N. Cornally, and S. Timmons, “Staff perspectives on fall prevention activities in long-term care facilities for older residents: ‘Brief but often’ staff education is key,”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vol. 19, no. 9, pp. 1–20, Sep. 2024, doi: </w:t>
      </w:r>
      <w:hyperlink r:id="rId41">
        <w:r w:rsidDel="00000000" w:rsidR="00000000" w:rsidRPr="00000000">
          <w:rPr>
            <w:rFonts w:ascii="Times New Roman" w:cs="Times New Roman" w:eastAsia="Times New Roman" w:hAnsi="Times New Roman"/>
            <w:sz w:val="24"/>
            <w:szCs w:val="24"/>
            <w:rtl w:val="0"/>
          </w:rPr>
          <w:t xml:space="preserve">https://doi.org/10.1371/journal.pone.0310139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World Health Organization, “Falls,” </w:t>
      </w:r>
      <w:r w:rsidDel="00000000" w:rsidR="00000000" w:rsidRPr="00000000">
        <w:rPr>
          <w:rFonts w:ascii="Times New Roman" w:cs="Times New Roman" w:eastAsia="Times New Roman" w:hAnsi="Times New Roman"/>
          <w:i w:val="1"/>
          <w:iCs w:val="1"/>
          <w:sz w:val="24"/>
          <w:szCs w:val="24"/>
          <w:rtl w:val="0"/>
        </w:rPr>
        <w:t xml:space="preserve">World Health Organization</w:t>
      </w:r>
      <w:r w:rsidDel="00000000" w:rsidR="00000000" w:rsidRPr="00000000">
        <w:rPr>
          <w:rFonts w:ascii="Times New Roman" w:cs="Times New Roman" w:eastAsia="Times New Roman" w:hAnsi="Times New Roman"/>
          <w:sz w:val="24"/>
          <w:szCs w:val="24"/>
          <w:rtl w:val="0"/>
        </w:rPr>
        <w:t xml:space="preserve">, Apr. 26, 2021. </w:t>
      </w:r>
      <w:hyperlink r:id="rId42">
        <w:r w:rsidDel="00000000" w:rsidR="00000000" w:rsidRPr="00000000">
          <w:rPr>
            <w:rFonts w:ascii="Times New Roman" w:cs="Times New Roman" w:eastAsia="Times New Roman" w:hAnsi="Times New Roman"/>
            <w:sz w:val="24"/>
            <w:szCs w:val="24"/>
            <w:rtl w:val="0"/>
          </w:rPr>
          <w:t xml:space="preserve">https://www.who.int/news-room/fact-sheets/detail/falls</w:t>
        </w:r>
      </w:hyperlink>
      <w:r w:rsidDel="00000000" w:rsidR="00000000" w:rsidRPr="00000000">
        <w:rPr>
          <w:rtl w:val="0"/>
        </w:rPr>
      </w:r>
    </w:p>
    <w:p w:rsidR="00000000" w:rsidDel="00000000" w:rsidP="00000000" w:rsidRDefault="00000000" w:rsidRPr="00000000" w14:paraId="00000140">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 J. Thompson, W. C. McCormick, and S. H. Kagan, “Traumatic Brain Injury in Older Adults: Epidemiology, Outcomes, and Future Implications,” </w:t>
      </w:r>
      <w:r w:rsidDel="00000000" w:rsidR="00000000" w:rsidRPr="00000000">
        <w:rPr>
          <w:rFonts w:ascii="Times New Roman" w:cs="Times New Roman" w:eastAsia="Times New Roman" w:hAnsi="Times New Roman"/>
          <w:i w:val="1"/>
          <w:iCs w:val="1"/>
          <w:sz w:val="24"/>
          <w:szCs w:val="24"/>
          <w:rtl w:val="0"/>
        </w:rPr>
        <w:t xml:space="preserve">Journal of the American Geriatrics Society</w:t>
      </w:r>
      <w:r w:rsidDel="00000000" w:rsidR="00000000" w:rsidRPr="00000000">
        <w:rPr>
          <w:rFonts w:ascii="Times New Roman" w:cs="Times New Roman" w:eastAsia="Times New Roman" w:hAnsi="Times New Roman"/>
          <w:sz w:val="24"/>
          <w:szCs w:val="24"/>
          <w:rtl w:val="0"/>
        </w:rPr>
        <w:t xml:space="preserve">, vol. 54, no. 10, pp. 1590–1595, Oct. 2006, doi: </w:t>
      </w:r>
      <w:hyperlink r:id="rId43">
        <w:r w:rsidDel="00000000" w:rsidR="00000000" w:rsidRPr="00000000">
          <w:rPr>
            <w:rFonts w:ascii="Times New Roman" w:cs="Times New Roman" w:eastAsia="Times New Roman" w:hAnsi="Times New Roman"/>
            <w:sz w:val="24"/>
            <w:szCs w:val="24"/>
            <w:rtl w:val="0"/>
          </w:rPr>
          <w:t xml:space="preserve">https://doi.org/10.1111/j.1532-5415.2006.00894.x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“The National Council on Aging,” </w:t>
      </w:r>
      <w:r w:rsidDel="00000000" w:rsidR="00000000" w:rsidRPr="00000000">
        <w:rPr>
          <w:rFonts w:ascii="Times New Roman" w:cs="Times New Roman" w:eastAsia="Times New Roman" w:hAnsi="Times New Roman"/>
          <w:i w:val="1"/>
          <w:iCs w:val="1"/>
          <w:sz w:val="24"/>
          <w:szCs w:val="24"/>
          <w:rtl w:val="0"/>
        </w:rPr>
        <w:t xml:space="preserve">www.ncoa.org</w:t>
      </w:r>
      <w:r w:rsidDel="00000000" w:rsidR="00000000" w:rsidRPr="00000000">
        <w:rPr>
          <w:rFonts w:ascii="Times New Roman" w:cs="Times New Roman" w:eastAsia="Times New Roman" w:hAnsi="Times New Roman"/>
          <w:sz w:val="24"/>
          <w:szCs w:val="24"/>
          <w:rtl w:val="0"/>
        </w:rPr>
        <w:t xml:space="preserve">, Jun. 01, 2024. </w:t>
      </w:r>
      <w:hyperlink r:id="rId44">
        <w:r w:rsidDel="00000000" w:rsidR="00000000" w:rsidRPr="00000000">
          <w:rPr>
            <w:rFonts w:ascii="Times New Roman" w:cs="Times New Roman" w:eastAsia="Times New Roman" w:hAnsi="Times New Roman"/>
            <w:sz w:val="24"/>
            <w:szCs w:val="24"/>
            <w:rtl w:val="0"/>
          </w:rPr>
          <w:t xml:space="preserve">https://www.ncoa.org/article/get-the-facts-on-falls-prevention/</w:t>
        </w:r>
      </w:hyperlink>
      <w:r w:rsidDel="00000000" w:rsidR="00000000" w:rsidRPr="00000000">
        <w:rPr>
          <w:rtl w:val="0"/>
        </w:rPr>
      </w:r>
    </w:p>
    <w:p w:rsidR="00000000" w:rsidDel="00000000" w:rsidP="00000000" w:rsidRDefault="00000000" w:rsidRPr="00000000" w14:paraId="00000142">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Public Health Agency of Canada, “Falls among Older Adults in Canada — Canada.ca,” </w:t>
      </w:r>
      <w:r w:rsidDel="00000000" w:rsidR="00000000" w:rsidRPr="00000000">
        <w:rPr>
          <w:rFonts w:ascii="Times New Roman" w:cs="Times New Roman" w:eastAsia="Times New Roman" w:hAnsi="Times New Roman"/>
          <w:i w:val="1"/>
          <w:iCs w:val="1"/>
          <w:sz w:val="24"/>
          <w:szCs w:val="24"/>
          <w:rtl w:val="0"/>
        </w:rPr>
        <w:t xml:space="preserve">health-infobase.canada.ca</w:t>
      </w:r>
      <w:r w:rsidDel="00000000" w:rsidR="00000000" w:rsidRPr="00000000">
        <w:rPr>
          <w:rFonts w:ascii="Times New Roman" w:cs="Times New Roman" w:eastAsia="Times New Roman" w:hAnsi="Times New Roman"/>
          <w:sz w:val="24"/>
          <w:szCs w:val="24"/>
          <w:rtl w:val="0"/>
        </w:rPr>
        <w:t xml:space="preserve">, Dec. 04, 2023. https://health-infobase.canada.ca/falls-in-older-adults/</w:t>
      </w:r>
    </w:p>
    <w:p w:rsidR="00000000" w:rsidDel="00000000" w:rsidP="00000000" w:rsidRDefault="00000000" w:rsidRPr="00000000" w14:paraId="00000143">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 Woo and O. Bacon, </w:t>
      </w:r>
      <w:r w:rsidDel="00000000" w:rsidR="00000000" w:rsidRPr="00000000">
        <w:rPr>
          <w:rFonts w:ascii="Times New Roman" w:cs="Times New Roman" w:eastAsia="Times New Roman" w:hAnsi="Times New Roman"/>
          <w:i w:val="1"/>
          <w:iCs w:val="1"/>
          <w:sz w:val="24"/>
          <w:szCs w:val="24"/>
          <w:rtl w:val="0"/>
        </w:rPr>
        <w:t xml:space="preserve">Alarm Fatigue</w:t>
      </w:r>
      <w:r w:rsidDel="00000000" w:rsidR="00000000" w:rsidRPr="00000000">
        <w:rPr>
          <w:rFonts w:ascii="Times New Roman" w:cs="Times New Roman" w:eastAsia="Times New Roman" w:hAnsi="Times New Roman"/>
          <w:sz w:val="24"/>
          <w:szCs w:val="24"/>
          <w:rtl w:val="0"/>
        </w:rPr>
        <w:t xml:space="preserve">. Agency for Healthcare Research and Quality (US), 2020. Available: https://www.ncbi.nlm.nih.gov/books/NBK555522/</w:t>
      </w:r>
    </w:p>
    <w:p w:rsidR="00000000" w:rsidDel="00000000" w:rsidP="00000000" w:rsidRDefault="00000000" w:rsidRPr="00000000" w14:paraId="00000144">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 Casilari and C. A. Silva, “An analytical comparison of datasets of Real-World and simulated falls intended for the evaluation of wearable fall alerting systems,” Measurement, vol. 202, p. 111843, Oct. 2022, doi: cc</w:t>
      </w:r>
    </w:p>
    <w:p w:rsidR="00000000" w:rsidDel="00000000" w:rsidP="00000000" w:rsidRDefault="00000000" w:rsidRPr="00000000" w14:paraId="00000145">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J. Kuhnow, M. Hoben, L. E. Weeks, B. Barber, and C. A. Estabrooks, “Factors Associated with Falls in Canadian Long Term Care Homes: a Retrospective Cohort Study,” Canadian Geriatrics Journal, vol. 25, no. 4, pp. 328–335, Dec. 2022, doi: https://doi.org/10.5770/cgj.25.623. Available: https://web.s.ebscohost.com/ehost/pdfviewer/pdfviewer?vid=38&amp;sid=b07e572b-1dcb-4135-a829-74409b4e81d5%40redis</w:t>
      </w:r>
    </w:p>
    <w:p w:rsidR="00000000" w:rsidDel="00000000" w:rsidP="00000000" w:rsidRDefault="00000000" w:rsidRPr="00000000" w14:paraId="00000146">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National Institute on Aging, “Falls and fractures in older adults: Causes and prevention,” </w:t>
      </w:r>
      <w:r w:rsidDel="00000000" w:rsidR="00000000" w:rsidRPr="00000000">
        <w:rPr>
          <w:rFonts w:ascii="Times New Roman" w:cs="Times New Roman" w:eastAsia="Times New Roman" w:hAnsi="Times New Roman"/>
          <w:i w:val="1"/>
          <w:iCs w:val="1"/>
          <w:sz w:val="24"/>
          <w:szCs w:val="24"/>
          <w:rtl w:val="0"/>
        </w:rPr>
        <w:t xml:space="preserve">National Institute on Aging</w:t>
      </w:r>
      <w:r w:rsidDel="00000000" w:rsidR="00000000" w:rsidRPr="00000000">
        <w:rPr>
          <w:rFonts w:ascii="Times New Roman" w:cs="Times New Roman" w:eastAsia="Times New Roman" w:hAnsi="Times New Roman"/>
          <w:sz w:val="24"/>
          <w:szCs w:val="24"/>
          <w:rtl w:val="0"/>
        </w:rPr>
        <w:t xml:space="preserve">, 2022. https://www.nia.nih.gov/health/falls-and-falls-prevention/falls-and-fractures-older-adults-causes-and-prevention</w:t>
      </w:r>
    </w:p>
    <w:p w:rsidR="00000000" w:rsidDel="00000000" w:rsidP="00000000" w:rsidRDefault="00000000" w:rsidRPr="00000000" w14:paraId="00000147">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“Does my data collection activity require ethics review? | Research,” Uwaterloo.ca, Jul. 26, 2024. Available: </w:t>
      </w:r>
      <w:hyperlink r:id="rId45">
        <w:r w:rsidDel="00000000" w:rsidR="00000000" w:rsidRPr="00000000">
          <w:rPr>
            <w:rFonts w:ascii="Times New Roman" w:cs="Times New Roman" w:eastAsia="Times New Roman" w:hAnsi="Times New Roman"/>
            <w:sz w:val="24"/>
            <w:szCs w:val="24"/>
            <w:rtl w:val="0"/>
          </w:rPr>
          <w:t xml:space="preserve">https://uwaterloo.ca/research/office-research-ethics/research-human-participants/pre-submission-and-training/human-research-guidelines-policies-and-resources/does-my-data-collection-activity-require-ethics-review</w:t>
        </w:r>
      </w:hyperlink>
      <w:r w:rsidDel="00000000" w:rsidR="00000000" w:rsidRPr="00000000">
        <w:rPr>
          <w:rtl w:val="0"/>
        </w:rPr>
      </w:r>
    </w:p>
    <w:p w:rsidR="00000000" w:rsidDel="00000000" w:rsidP="00000000" w:rsidRDefault="00000000" w:rsidRPr="00000000" w14:paraId="00000148">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“Safety technology for long-term and post-acute care: A Primer and Provider Selection Guide,” LeadingAge, https://leadingage.org/safety-technology-for-long-term-and-post-acute-care-a-primer-and-provider-selection-guide/ (accessed Nov. 7, 2025). </w:t>
      </w:r>
    </w:p>
    <w:p w:rsidR="00000000" w:rsidDel="00000000" w:rsidP="00000000" w:rsidRDefault="00000000" w:rsidRPr="00000000" w14:paraId="00000149">
      <w:pPr>
        <w:spacing w:line="42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Capezuti E;Brush BL;Lane S;Rabinowitz HU;Secic M;, “Bed-exit alarm effectiveness,” Archives of gerontology and geriatrics, https://pubmed.ncbi.nlm.nih.gov/18508138/ (accessed Nov. 7, 2025). </w:t>
      </w:r>
    </w:p>
    <w:p w:rsidR="00000000" w:rsidDel="00000000" w:rsidP="00000000" w:rsidRDefault="00000000" w:rsidRPr="00000000" w14:paraId="0000014B">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K. Turner et al., “Alarm with care-a de-implementation strategy to reduce fall prevention alarm use in US hospitals: A study protocol for a hybrid 2 effectiveness-implementation trial - implementation science,” BioMed Central, https://implementationscience.biomedcentral.com/articles/10.1186/s13012-023-01325-9 (accessed Nov. 7, 2025). </w:t>
      </w:r>
    </w:p>
    <w:p w:rsidR="00000000" w:rsidDel="00000000" w:rsidP="00000000" w:rsidRDefault="00000000" w:rsidRPr="00000000" w14:paraId="0000014C">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Refine (reducing falls in in-patient elderly) using bed and bedside chair pressure sensors linked to radio-pagers in acute hospital care: A randomised controlled trial | age and ageing | oxford academic, https://academic.oup.com/ageing/article/43/2/247/10785 (accessed Nov. 8, 2025). </w:t>
      </w:r>
    </w:p>
    <w:p w:rsidR="00000000" w:rsidDel="00000000" w:rsidP="00000000" w:rsidRDefault="00000000" w:rsidRPr="00000000" w14:paraId="0000014D">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“Medical alert system for dementia,” LifeStation, https://www.lifestation.com/medical-alert-systems/dementia (accessed Nov. 7, 2025).</w:t>
      </w:r>
    </w:p>
    <w:p w:rsidR="00000000" w:rsidDel="00000000" w:rsidP="00000000" w:rsidRDefault="00000000" w:rsidRPr="00000000" w14:paraId="0000014E">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Life alert wristband button - emergency help at the push of a button, </w:t>
      </w:r>
      <w:hyperlink r:id="rId46">
        <w:r w:rsidDel="00000000" w:rsidR="00000000" w:rsidRPr="00000000">
          <w:rPr>
            <w:rFonts w:ascii="Times New Roman" w:cs="Times New Roman" w:eastAsia="Times New Roman" w:hAnsi="Times New Roman"/>
            <w:sz w:val="24"/>
            <w:szCs w:val="24"/>
            <w:rtl w:val="0"/>
          </w:rPr>
          <w:t xml:space="preserve">https://www.lifealert.com/medical-alert-devices/wristband</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14F">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Y. Lee et al., “Experimental study: Deep learning-based fall monitoring among older adults with skin-wearable electronics,” MDPI, https://www.mdpi.com/1424-8220/23/8/3983 (accessed Nov. 7, 2025).</w:t>
      </w:r>
    </w:p>
    <w:p w:rsidR="00000000" w:rsidDel="00000000" w:rsidP="00000000" w:rsidRDefault="00000000" w:rsidRPr="00000000" w14:paraId="00000150">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Molly AshmoreCommunications Coordinator at NCOAWritten by:, D. C. A. Director, and A. K. Director, “The Best Medical Alert Systems with fall detection of 2025,” The Best Medical Alert Systems with Fall Detection (2025), </w:t>
      </w:r>
      <w:hyperlink r:id="rId47">
        <w:r w:rsidDel="00000000" w:rsidR="00000000" w:rsidRPr="00000000">
          <w:rPr>
            <w:rFonts w:ascii="Times New Roman" w:cs="Times New Roman" w:eastAsia="Times New Roman" w:hAnsi="Times New Roman"/>
            <w:sz w:val="24"/>
            <w:szCs w:val="24"/>
            <w:rtl w:val="0"/>
          </w:rPr>
          <w:t xml:space="preserve">https://www.ncoa.org/product-resources/medical-alert-systems/best-medical-alert-systems-with-fall-detection/</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151">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“VirtuSense solutions for Acute Care,” VirtuSense Solutions for Acute Care, </w:t>
      </w:r>
      <w:hyperlink r:id="rId48">
        <w:r w:rsidDel="00000000" w:rsidR="00000000" w:rsidRPr="00000000">
          <w:rPr>
            <w:rFonts w:ascii="Times New Roman" w:cs="Times New Roman" w:eastAsia="Times New Roman" w:hAnsi="Times New Roman"/>
            <w:sz w:val="24"/>
            <w:szCs w:val="24"/>
            <w:rtl w:val="0"/>
          </w:rPr>
          <w:t xml:space="preserve">https://www.virtusense.ai/acute-solutions</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152">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A. Lynd, “How fall detection technology in senior living decreases ER visits,” Belmont Village, </w:t>
      </w:r>
      <w:hyperlink r:id="rId49">
        <w:r w:rsidDel="00000000" w:rsidR="00000000" w:rsidRPr="00000000">
          <w:rPr>
            <w:rFonts w:ascii="Times New Roman" w:cs="Times New Roman" w:eastAsia="Times New Roman" w:hAnsi="Times New Roman"/>
            <w:sz w:val="24"/>
            <w:szCs w:val="24"/>
            <w:rtl w:val="0"/>
          </w:rPr>
          <w:t xml:space="preserve">https://www.belmontvillage.com/how-fall-detection-technology-in-senior-living-decreases-er-visits</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153">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“Temi Automatic Fall Detection and alerts system,” temi robot - temi robots for business, healthcare robot, retail robot, hospitality robot, telepresence robot, </w:t>
      </w:r>
      <w:hyperlink r:id="rId50">
        <w:r w:rsidDel="00000000" w:rsidR="00000000" w:rsidRPr="00000000">
          <w:rPr>
            <w:rFonts w:ascii="Times New Roman" w:cs="Times New Roman" w:eastAsia="Times New Roman" w:hAnsi="Times New Roman"/>
            <w:sz w:val="24"/>
            <w:szCs w:val="24"/>
            <w:rtl w:val="0"/>
          </w:rPr>
          <w:t xml:space="preserve">https://temibots.com/product/temi-automatic-fall-detection-and-alerts-system/</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154">
      <w:pPr>
        <w:spacing w:line="420" w:lineRule="auto"/>
        <w:ind w:firstLine="720"/>
        <w:rPr/>
      </w:pPr>
      <w:r w:rsidDel="00000000" w:rsidR="00000000" w:rsidRPr="00000000">
        <w:rPr>
          <w:rFonts w:ascii="Times New Roman" w:cs="Times New Roman" w:eastAsia="Times New Roman" w:hAnsi="Times New Roman"/>
          <w:sz w:val="24"/>
          <w:szCs w:val="24"/>
          <w:rtl w:val="0"/>
        </w:rPr>
        <w:t xml:space="preserve">[31] “Fall detector for elderly: Privacy-first alternatives for senior care (2025),” Fall detector for elderly | Privacy-first alternatives for senior care (2025), https://www.butlr.com/articles/fall-detector-for-elderly-privacy-first-alternatives-2025 (accessed Nov. 7, 2025).</w:t>
      </w:r>
      <w:r w:rsidDel="00000000" w:rsidR="00000000" w:rsidRPr="00000000">
        <w:rPr>
          <w:rtl w:val="0"/>
        </w:rPr>
      </w:r>
    </w:p>
    <w:sectPr>
      <w:headerReference r:id="rId51" w:type="default"/>
      <w:headerReference r:id="rId52" w:type="first"/>
      <w:footerReference r:id="rId53" w:type="first"/>
      <w:type w:val="nextPage"/>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hruv Gogna" w:id="34" w:date="2025-11-07T07:30:35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=https://www.belmontvillage.com/how-fall-detection-technology-in-senior-living-decreases-er-visits</w:t>
      </w:r>
    </w:p>
  </w:comment>
  <w:comment w:author="Dhruv Gogna" w:id="30" w:date="2025-11-07T22:03:54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https://www.lifealert.com/medical-alert-devices/wristband</w:t>
      </w:r>
    </w:p>
  </w:comment>
  <w:comment w:author="Gavin Katz" w:id="8" w:date="2025-11-07T02:09:24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https://www.ncoa.org/article/get-the-facts-on-falls-prevention/</w:t>
      </w:r>
    </w:p>
  </w:comment>
  <w:comment w:author="Dhruv Gogna" w:id="22" w:date="2025-11-07T21:27:16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https://leadingage.org/safety-technology-for-long-term-and-post-acute-care-a-primer-and-provider-selection-guide/</w:t>
      </w:r>
    </w:p>
  </w:comment>
  <w:comment w:author="Gavin Katz" w:id="7" w:date="2025-11-07T02:05:15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10.1111/j.1532-5415.2006.00894.x</w:t>
      </w:r>
    </w:p>
  </w:comment>
  <w:comment w:author="Dhruv Gogna" w:id="23" w:date="2025-11-07T21:29:39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https://www.safely-you.com/blog/fall-detection/</w:t>
      </w:r>
    </w:p>
  </w:comment>
  <w:comment w:author="Dhruv Gogna" w:id="25" w:date="2025-11-07T21:40:20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https://pubmed.ncbi.nlm.nih.gov/18508138/</w:t>
      </w:r>
    </w:p>
  </w:comment>
  <w:comment w:author="Dhruv Gogna" w:id="35" w:date="2025-11-07T22:34:49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https://www.safely-you.com/blog/fall-detection/</w:t>
      </w:r>
    </w:p>
  </w:comment>
  <w:comment w:author="Dhruv Gogna" w:id="36" w:date="2025-11-07T22:38:53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https://temibots.com/product/temi-automatic-fall-detection-and-alerts-system/</w:t>
      </w:r>
    </w:p>
  </w:comment>
  <w:comment w:author="Dhruv Gogna" w:id="37" w:date="2025-11-07T22:42:17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https://www.butlr.com/articles/fall-detector-for-elderly-privacy-first-alternatives-2025</w:t>
      </w:r>
    </w:p>
  </w:comment>
  <w:comment w:author="Gavin Katz" w:id="19" w:date="2025-11-07T15:41:00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https://doi.org/10.1186/s11556-023-00326-3</w:t>
      </w:r>
    </w:p>
  </w:comment>
  <w:comment w:author="Gavin Katz" w:id="20" w:date="2025-11-07T15:41:00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https://doi.org/10.1186/s11556-023-00326-3</w:t>
      </w:r>
    </w:p>
  </w:comment>
  <w:comment w:author="Gavin Katz" w:id="21" w:date="2025-11-07T15:41:00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https://doi.org/10.1186/s11556-023-00326-3</w:t>
      </w:r>
    </w:p>
  </w:comment>
  <w:comment w:author="Gavin Katz" w:id="14" w:date="2025-11-07T03:19:06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https://www.ncbi.nlm.nih.gov/books/NBK555522/</w:t>
      </w:r>
    </w:p>
  </w:comment>
  <w:comment w:author="Gavin Katz" w:id="15" w:date="2025-11-07T03:19:06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https://www.ncbi.nlm.nih.gov/books/NBK555522/</w:t>
      </w:r>
    </w:p>
  </w:comment>
  <w:comment w:author="Gavin Katz" w:id="16" w:date="2025-11-07T03:19:06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https://www.ncbi.nlm.nih.gov/books/NBK555522/</w:t>
      </w:r>
    </w:p>
  </w:comment>
  <w:comment w:author="Gavin Katz" w:id="17" w:date="2025-11-07T03:19:06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https://www.ncbi.nlm.nih.gov/books/NBK555522/</w:t>
      </w:r>
    </w:p>
  </w:comment>
  <w:comment w:author="Gavin Katz" w:id="18" w:date="2025-11-07T03:19:06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https://www.ncbi.nlm.nih.gov/books/NBK555522/</w:t>
      </w:r>
    </w:p>
  </w:comment>
  <w:comment w:author="Gavin Katz" w:id="1" w:date="2025-11-07T02:29:11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10.15585/mmwr.mm7235a1</w:t>
      </w:r>
    </w:p>
  </w:comment>
  <w:comment w:author="Dhruv Gogna" w:id="26" w:date="2025-11-07T21:46:30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https://www.allurecare.com/earlysense-implementation-breakthrough-eldercare-boon-allure-group/</w:t>
      </w:r>
    </w:p>
  </w:comment>
  <w:comment w:author="Dhruv Gogna" w:id="27" w:date="2025-11-07T21:50:16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https://implementationscience.biomedcentral.com/articles/10.1186/s13012-023-01325-9</w:t>
      </w:r>
    </w:p>
  </w:comment>
  <w:comment w:author="Dhruv Gogna" w:id="32" w:date="2025-11-07T22:28:33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https://www.ncoa.org/product-resources/medical-alert-systems/best-medical-alert-systems-with-fall-detection/</w:t>
      </w:r>
    </w:p>
  </w:comment>
  <w:comment w:author="Dhruv Gogna" w:id="5" w:date="2025-11-07T05:07:35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https://pmc.ncbi.nlm.nih.gov/articles/PMC11383231/</w:t>
      </w:r>
    </w:p>
  </w:comment>
  <w:comment w:author="Dhruv Gogna" w:id="33" w:date="2025-11-07T07:29:06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https://www.virtusense.ai/solutions</w:t>
      </w:r>
    </w:p>
  </w:comment>
  <w:comment w:author="Gavin Katz" w:id="13" w:date="2025-11-07T23:18:29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repetitive as this was discussed above during stakeholder interviews. remove?</w:t>
      </w:r>
    </w:p>
  </w:comment>
  <w:comment w:author="Dhruv Gogna" w:id="29" w:date="2025-11-07T07:24:25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https://www.lifestation.com/medical-alert-systems/dementia</w:t>
      </w:r>
    </w:p>
  </w:comment>
  <w:comment w:author="Dhruv Gogna" w:id="28" w:date="2025-11-07T07:22:44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https://academic.oup.com/ageing/article/43/2/247/10785</w:t>
      </w:r>
    </w:p>
  </w:comment>
  <w:comment w:author="Gavin Katz" w:id="0" w:date="2025-11-07T02:47:26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https://doi.org/10.1136/bmj.a2227</w:t>
      </w:r>
    </w:p>
  </w:comment>
  <w:comment w:author="Gavin Katz" w:id="11" w:date="2025-11-07T02:47:26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https://doi.org/10.1136/bmj.a2227</w:t>
      </w:r>
    </w:p>
  </w:comment>
  <w:comment w:author="Gavin Katz" w:id="12" w:date="2025-11-07T02:47:26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https://doi.org/10.1136/bmj.a2227</w:t>
      </w:r>
    </w:p>
  </w:comment>
  <w:comment w:author="Dhruv Gogna" w:id="31" w:date="2025-11-07T22:14:18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https://www.mdpi.com/1424-8220/23/8/3983</w:t>
      </w:r>
    </w:p>
  </w:comment>
  <w:comment w:author="Dhruv Gogna" w:id="24" w:date="2025-11-07T21:36:00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https://frequencyprecision.com/blogs/news/bed-pressure-mat</w:t>
      </w:r>
    </w:p>
  </w:comment>
  <w:comment w:author="Dhruv Gogna" w:id="3" w:date="2025-11-07T07:07:13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https://www.cihi.ca/en/dementia-in-canada/spotlight-on-dementia-issues/dementia-and-falls</w:t>
      </w:r>
    </w:p>
  </w:comment>
  <w:comment w:author="Dhruv Gogna" w:id="4" w:date="2025-11-07T07:07:13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https://www.cihi.ca/en/dementia-in-canada/spotlight-on-dementia-issues/dementia-and-falls</w:t>
      </w:r>
    </w:p>
  </w:comment>
  <w:comment w:author="Gavin Katz" w:id="10" w:date="2025-11-07T02:43:08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https://health-infobase.canada.ca/falls-in-older-adults/</w:t>
      </w:r>
    </w:p>
  </w:comment>
  <w:comment w:author="Gavin Katz" w:id="6" w:date="2025-11-07T02:37:54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https://www.who.int/news-room/fact-sheets/detail/falls</w:t>
      </w:r>
    </w:p>
  </w:comment>
  <w:comment w:author="Gavin Katz" w:id="9" w:date="2025-11-07T02:39:17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https://doi.org/10.1111/jgs.15304</w:t>
      </w:r>
    </w:p>
  </w:comment>
  <w:comment w:author="Dhruv Gogna" w:id="2" w:date="2025-11-07T02:27:08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https://viconichealth.com/the-high-cost-of-falls-in-long-term-care/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 w:name="Impact"/>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From the desk of: Dhruv Gogna, Calum Hayes, Gavin Katz, and Robert Szalay</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ihi.ca/en/dementia-in-canada/spotlight-on-dementia-issues/dementia-and-falls" TargetMode="External"/><Relationship Id="rId42" Type="http://schemas.openxmlformats.org/officeDocument/2006/relationships/hyperlink" Target="https://www.who.int/news-room/fact-sheets/detail/falls" TargetMode="External"/><Relationship Id="rId41" Type="http://schemas.openxmlformats.org/officeDocument/2006/relationships/hyperlink" Target="https://doi.org/10.1371/journal.pone.0310139" TargetMode="External"/><Relationship Id="rId44" Type="http://schemas.openxmlformats.org/officeDocument/2006/relationships/hyperlink" Target="https://www.ncoa.org/article/get-the-facts-on-falls-prevention/" TargetMode="External"/><Relationship Id="rId43" Type="http://schemas.openxmlformats.org/officeDocument/2006/relationships/hyperlink" Target="https://doi.org/10.1111/j.1532-5415.2006.00894.x" TargetMode="External"/><Relationship Id="rId46" Type="http://schemas.openxmlformats.org/officeDocument/2006/relationships/hyperlink" Target="https://www.lifealert.com/medical-alert-devices/wristband" TargetMode="External"/><Relationship Id="rId45" Type="http://schemas.openxmlformats.org/officeDocument/2006/relationships/hyperlink" Target="https://uwaterloo.ca/research/office-research-ethics/research-human-participants/pre-submission-and-training/human-research-guidelines-policies-and-resources/does-my-data-collection-activity-require-ethics-revie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afely-you.com/blog/fall-detection/" TargetMode="External"/><Relationship Id="rId48" Type="http://schemas.openxmlformats.org/officeDocument/2006/relationships/hyperlink" Target="https://www.virtusense.ai/acute-solutions" TargetMode="External"/><Relationship Id="rId47" Type="http://schemas.openxmlformats.org/officeDocument/2006/relationships/hyperlink" Target="https://www.ncoa.org/product-resources/medical-alert-systems/best-medical-alert-systems-with-fall-detection/" TargetMode="External"/><Relationship Id="rId49" Type="http://schemas.openxmlformats.org/officeDocument/2006/relationships/hyperlink" Target="https://www.belmontvillage.com/how-fall-detection-technology-in-senior-living-decreases-er-visit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dc.gov/falls/data-research/index.html" TargetMode="External"/><Relationship Id="rId8" Type="http://schemas.openxmlformats.org/officeDocument/2006/relationships/hyperlink" Target="https://doi.org/10.1186/s11556-023-00326-3" TargetMode="External"/><Relationship Id="rId31" Type="http://schemas.openxmlformats.org/officeDocument/2006/relationships/footer" Target="footer3.xml"/><Relationship Id="rId30" Type="http://schemas.openxmlformats.org/officeDocument/2006/relationships/header" Target="header5.xml"/><Relationship Id="rId33" Type="http://schemas.openxmlformats.org/officeDocument/2006/relationships/header" Target="header7.xml"/><Relationship Id="rId32" Type="http://schemas.openxmlformats.org/officeDocument/2006/relationships/header" Target="header8.xml"/><Relationship Id="rId35" Type="http://schemas.openxmlformats.org/officeDocument/2006/relationships/hyperlink" Target="https://www.cdc.gov/falls/data-research/index.html" TargetMode="External"/><Relationship Id="rId34" Type="http://schemas.openxmlformats.org/officeDocument/2006/relationships/footer" Target="footer4.xml"/><Relationship Id="rId37" Type="http://schemas.openxmlformats.org/officeDocument/2006/relationships/hyperlink" Target="https://www.safely-you.com/blog/fall-detection/" TargetMode="External"/><Relationship Id="rId36" Type="http://schemas.openxmlformats.org/officeDocument/2006/relationships/hyperlink" Target="https://doi.org/10.1186/s11556-023-00326-3" TargetMode="External"/><Relationship Id="rId39" Type="http://schemas.openxmlformats.org/officeDocument/2006/relationships/hyperlink" Target="https://doi.org/10.15585/mmwr.mm7235a1" TargetMode="External"/><Relationship Id="rId38" Type="http://schemas.openxmlformats.org/officeDocument/2006/relationships/hyperlink" Target="https://doi.org/10.1111/jgs.15304" TargetMode="External"/><Relationship Id="rId20" Type="http://schemas.openxmlformats.org/officeDocument/2006/relationships/hyperlink" Target="https://www.virtusense.ai/acute-solutions" TargetMode="External"/><Relationship Id="rId22" Type="http://schemas.openxmlformats.org/officeDocument/2006/relationships/hyperlink" Target="https://temibots.com/product/temi-automatic-fall-detection-and-alerts-system/" TargetMode="External"/><Relationship Id="rId21" Type="http://schemas.openxmlformats.org/officeDocument/2006/relationships/hyperlink" Target="https://www.belmontvillage.com/how-fall-detection-technology-in-senior-living-decreases-er-visits" TargetMode="External"/><Relationship Id="rId24" Type="http://schemas.openxmlformats.org/officeDocument/2006/relationships/header" Target="header2.xml"/><Relationship Id="rId23" Type="http://schemas.openxmlformats.org/officeDocument/2006/relationships/header" Target="header1.xml"/><Relationship Id="rId26" Type="http://schemas.openxmlformats.org/officeDocument/2006/relationships/header" Target="header4.xml"/><Relationship Id="rId25" Type="http://schemas.openxmlformats.org/officeDocument/2006/relationships/footer" Target="footer1.xml"/><Relationship Id="rId28" Type="http://schemas.openxmlformats.org/officeDocument/2006/relationships/footer" Target="footer2.xml"/><Relationship Id="rId27" Type="http://schemas.openxmlformats.org/officeDocument/2006/relationships/header" Target="header3.xml"/><Relationship Id="rId29" Type="http://schemas.openxmlformats.org/officeDocument/2006/relationships/header" Target="header6.xml"/><Relationship Id="rId51" Type="http://schemas.openxmlformats.org/officeDocument/2006/relationships/header" Target="header10.xml"/><Relationship Id="rId50" Type="http://schemas.openxmlformats.org/officeDocument/2006/relationships/hyperlink" Target="https://temibots.com/product/temi-automatic-fall-detection-and-alerts-system/" TargetMode="External"/><Relationship Id="rId53" Type="http://schemas.openxmlformats.org/officeDocument/2006/relationships/footer" Target="footer5.xml"/><Relationship Id="rId52" Type="http://schemas.openxmlformats.org/officeDocument/2006/relationships/header" Target="header9.xml"/><Relationship Id="rId11" Type="http://schemas.openxmlformats.org/officeDocument/2006/relationships/hyperlink" Target="https://doi.org/10.15585/mmwr.mm7235a1" TargetMode="External"/><Relationship Id="rId10" Type="http://schemas.openxmlformats.org/officeDocument/2006/relationships/hyperlink" Target="https://doi.org/10.1111/jgs.15304" TargetMode="External"/><Relationship Id="rId13" Type="http://schemas.openxmlformats.org/officeDocument/2006/relationships/hyperlink" Target="https://doi.org/10.1371/journal.pone.0310139" TargetMode="External"/><Relationship Id="rId12" Type="http://schemas.openxmlformats.org/officeDocument/2006/relationships/hyperlink" Target="https://www.cihi.ca/en/dementia-in-canada/spotlight-on-dementia-issues/dementia-and-falls" TargetMode="External"/><Relationship Id="rId15" Type="http://schemas.openxmlformats.org/officeDocument/2006/relationships/hyperlink" Target="https://doi.org/10.1111/j.1532-5415.2006.00894.x" TargetMode="External"/><Relationship Id="rId14" Type="http://schemas.openxmlformats.org/officeDocument/2006/relationships/hyperlink" Target="https://www.who.int/news-room/fact-sheets/detail/falls" TargetMode="External"/><Relationship Id="rId17" Type="http://schemas.openxmlformats.org/officeDocument/2006/relationships/hyperlink" Target="https://uwaterloo.ca/research/office-research-ethics/research-human-participants/pre-submission-and-training/human-research-guidelines-policies-and-resources/does-my-data-collection-activity-require-ethics-review" TargetMode="External"/><Relationship Id="rId16" Type="http://schemas.openxmlformats.org/officeDocument/2006/relationships/hyperlink" Target="https://www.ncoa.org/article/get-the-facts-on-falls-prevention/" TargetMode="External"/><Relationship Id="rId19" Type="http://schemas.openxmlformats.org/officeDocument/2006/relationships/hyperlink" Target="https://www.ncoa.org/product-resources/medical-alert-systems/best-medical-alert-systems-with-fall-detection/" TargetMode="External"/><Relationship Id="rId18" Type="http://schemas.openxmlformats.org/officeDocument/2006/relationships/hyperlink" Target="https://www.lifealert.com/medical-alert-devices/wristb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