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E2EFB1" w14:textId="77777777" w:rsidR="00744C60" w:rsidRPr="00744C60" w:rsidRDefault="00744C60" w:rsidP="00744C60">
      <w:pPr>
        <w:pStyle w:val="2"/>
        <w:rPr>
          <w:rFonts w:ascii="Times New Roman" w:eastAsia="Times New Roman" w:hAnsi="Times New Roman" w:cs="Times New Roman"/>
          <w:kern w:val="0"/>
          <w:sz w:val="44"/>
          <w:szCs w:val="44"/>
        </w:rPr>
      </w:pPr>
      <w:r w:rsidRPr="00744C60">
        <w:rPr>
          <w:rFonts w:ascii="Times New Roman" w:eastAsia="Times New Roman" w:hAnsi="Times New Roman" w:cs="Times New Roman"/>
          <w:sz w:val="44"/>
          <w:szCs w:val="44"/>
        </w:rPr>
        <w:t>How to Choose the Right Wholesale Hotel Bedroom Furniture?</w:t>
      </w:r>
    </w:p>
    <w:p w14:paraId="0C122941" w14:textId="77777777" w:rsidR="00744C60" w:rsidRPr="00744C60" w:rsidRDefault="00744C60" w:rsidP="00744C60">
      <w:pPr>
        <w:pStyle w:val="aa"/>
        <w:rPr>
          <w:sz w:val="28"/>
          <w:szCs w:val="28"/>
        </w:rPr>
      </w:pPr>
      <w:r w:rsidRPr="00744C60">
        <w:rPr>
          <w:sz w:val="28"/>
          <w:szCs w:val="28"/>
        </w:rPr>
        <w:t>Selecting the right furniture for your hotel is essential for guest comfort, as well as enhancing the overall aesthetic of the property. Here are some key considerations when choosing your wholesale bedroom furniture:</w:t>
      </w:r>
    </w:p>
    <w:p w14:paraId="2FC54ED3" w14:textId="77777777" w:rsidR="00744C60" w:rsidRPr="00744C60" w:rsidRDefault="00744C60" w:rsidP="00744C60">
      <w:pPr>
        <w:pStyle w:val="3"/>
        <w:rPr>
          <w:rFonts w:eastAsia="Times New Roman"/>
          <w:sz w:val="28"/>
          <w:szCs w:val="28"/>
        </w:rPr>
      </w:pPr>
      <w:r w:rsidRPr="00744C60">
        <w:rPr>
          <w:rFonts w:eastAsia="Times New Roman"/>
          <w:sz w:val="28"/>
          <w:szCs w:val="28"/>
        </w:rPr>
        <w:t xml:space="preserve">1. </w:t>
      </w:r>
      <w:r w:rsidRPr="00744C60">
        <w:rPr>
          <w:rStyle w:val="a8"/>
          <w:rFonts w:eastAsia="Times New Roman"/>
          <w:b/>
          <w:bCs/>
          <w:sz w:val="28"/>
          <w:szCs w:val="28"/>
        </w:rPr>
        <w:t>Hotel Type and Design Theme</w:t>
      </w:r>
    </w:p>
    <w:p w14:paraId="3F6DAE93" w14:textId="77777777" w:rsidR="00744C60" w:rsidRPr="00744C60" w:rsidRDefault="00744C60" w:rsidP="00744C60">
      <w:pPr>
        <w:pStyle w:val="aa"/>
        <w:rPr>
          <w:sz w:val="28"/>
          <w:szCs w:val="28"/>
        </w:rPr>
      </w:pPr>
      <w:r w:rsidRPr="00744C60">
        <w:rPr>
          <w:sz w:val="28"/>
          <w:szCs w:val="28"/>
        </w:rPr>
        <w:t>The type of hotel you run and the overall design theme should guide your furniture choices. Here are some popular styles and their furniture recommendations:</w:t>
      </w:r>
    </w:p>
    <w:p w14:paraId="6DCF0089" w14:textId="77777777" w:rsidR="00744C60" w:rsidRPr="00744C60" w:rsidRDefault="00744C60" w:rsidP="00744C60">
      <w:pPr>
        <w:pStyle w:val="aa"/>
        <w:numPr>
          <w:ilvl w:val="0"/>
          <w:numId w:val="20"/>
        </w:numPr>
        <w:rPr>
          <w:sz w:val="28"/>
          <w:szCs w:val="28"/>
        </w:rPr>
      </w:pPr>
      <w:r w:rsidRPr="00744C60">
        <w:rPr>
          <w:rStyle w:val="a8"/>
          <w:sz w:val="28"/>
          <w:szCs w:val="28"/>
        </w:rPr>
        <w:t>Modern &amp; Minimalist:</w:t>
      </w:r>
      <w:r w:rsidRPr="00744C60">
        <w:rPr>
          <w:sz w:val="28"/>
          <w:szCs w:val="28"/>
        </w:rPr>
        <w:t xml:space="preserve"> Ideal for boutique hotels and urban accommodations. Opt for sleek, clean-lined bed frames, minimalist nightstands, and functional storage units.</w:t>
      </w:r>
    </w:p>
    <w:p w14:paraId="39547E62" w14:textId="77777777" w:rsidR="00744C60" w:rsidRPr="00744C60" w:rsidRDefault="00744C60" w:rsidP="00744C60">
      <w:pPr>
        <w:pStyle w:val="aa"/>
        <w:numPr>
          <w:ilvl w:val="0"/>
          <w:numId w:val="20"/>
        </w:numPr>
        <w:rPr>
          <w:sz w:val="28"/>
          <w:szCs w:val="28"/>
        </w:rPr>
      </w:pPr>
      <w:r w:rsidRPr="00744C60">
        <w:rPr>
          <w:rStyle w:val="a8"/>
          <w:sz w:val="28"/>
          <w:szCs w:val="28"/>
        </w:rPr>
        <w:t>Luxury &amp; Traditional:</w:t>
      </w:r>
      <w:r w:rsidRPr="00744C60">
        <w:rPr>
          <w:sz w:val="28"/>
          <w:szCs w:val="28"/>
        </w:rPr>
        <w:t xml:space="preserve"> For upscale hotels or resorts, choose rich, elegant furniture like upholstered headboards, dark wood dressers, and soft, plush beds.</w:t>
      </w:r>
    </w:p>
    <w:p w14:paraId="79813DC1" w14:textId="77777777" w:rsidR="00744C60" w:rsidRPr="00744C60" w:rsidRDefault="00744C60" w:rsidP="00744C60">
      <w:pPr>
        <w:pStyle w:val="aa"/>
        <w:numPr>
          <w:ilvl w:val="0"/>
          <w:numId w:val="20"/>
        </w:numPr>
        <w:rPr>
          <w:sz w:val="28"/>
          <w:szCs w:val="28"/>
        </w:rPr>
      </w:pPr>
      <w:r w:rsidRPr="00744C60">
        <w:rPr>
          <w:rStyle w:val="a8"/>
          <w:sz w:val="28"/>
          <w:szCs w:val="28"/>
        </w:rPr>
        <w:t>Coastal or Resort Style:</w:t>
      </w:r>
      <w:r w:rsidRPr="00744C60">
        <w:rPr>
          <w:sz w:val="28"/>
          <w:szCs w:val="28"/>
        </w:rPr>
        <w:t xml:space="preserve"> For beachfront properties or resorts, light wood and natural fabrics are ideal. A mix of modern and rustic furniture can create a welcoming, laid-back atmosphere.</w:t>
      </w:r>
    </w:p>
    <w:p w14:paraId="6E2B123E" w14:textId="77777777" w:rsidR="00744C60" w:rsidRPr="00744C60" w:rsidRDefault="00744C60" w:rsidP="00744C60">
      <w:pPr>
        <w:pStyle w:val="3"/>
        <w:rPr>
          <w:rFonts w:eastAsia="Times New Roman"/>
          <w:sz w:val="28"/>
          <w:szCs w:val="28"/>
        </w:rPr>
      </w:pPr>
      <w:r w:rsidRPr="00744C60">
        <w:rPr>
          <w:rFonts w:eastAsia="Times New Roman"/>
          <w:sz w:val="28"/>
          <w:szCs w:val="28"/>
        </w:rPr>
        <w:t xml:space="preserve">2. </w:t>
      </w:r>
      <w:r w:rsidRPr="00744C60">
        <w:rPr>
          <w:rStyle w:val="a8"/>
          <w:rFonts w:eastAsia="Times New Roman"/>
          <w:b/>
          <w:bCs/>
          <w:sz w:val="28"/>
          <w:szCs w:val="28"/>
        </w:rPr>
        <w:t>Comfort and Functionality</w:t>
      </w:r>
    </w:p>
    <w:p w14:paraId="0567BB8E" w14:textId="77777777" w:rsidR="00744C60" w:rsidRPr="00744C60" w:rsidRDefault="00744C60" w:rsidP="00744C60">
      <w:pPr>
        <w:pStyle w:val="aa"/>
        <w:rPr>
          <w:sz w:val="28"/>
          <w:szCs w:val="28"/>
        </w:rPr>
      </w:pPr>
      <w:r w:rsidRPr="00744C60">
        <w:rPr>
          <w:sz w:val="28"/>
          <w:szCs w:val="28"/>
        </w:rPr>
        <w:lastRenderedPageBreak/>
        <w:t xml:space="preserve">While aesthetics </w:t>
      </w:r>
      <w:proofErr w:type="gramStart"/>
      <w:r w:rsidRPr="00744C60">
        <w:rPr>
          <w:sz w:val="28"/>
          <w:szCs w:val="28"/>
        </w:rPr>
        <w:t>are</w:t>
      </w:r>
      <w:proofErr w:type="gramEnd"/>
      <w:r w:rsidRPr="00744C60">
        <w:rPr>
          <w:sz w:val="28"/>
          <w:szCs w:val="28"/>
        </w:rPr>
        <w:t xml:space="preserve"> important, comfort and functionality should always be top priorities. Look for furniture that promotes relaxation, such as high-quality mattresses and ergonomic chairs. Consider these essential items for every hotel bedroom:</w:t>
      </w:r>
    </w:p>
    <w:p w14:paraId="7792E0C4" w14:textId="77777777" w:rsidR="00744C60" w:rsidRPr="00744C60" w:rsidRDefault="00744C60" w:rsidP="00744C60">
      <w:pPr>
        <w:pStyle w:val="aa"/>
        <w:numPr>
          <w:ilvl w:val="0"/>
          <w:numId w:val="21"/>
        </w:numPr>
        <w:rPr>
          <w:sz w:val="28"/>
          <w:szCs w:val="28"/>
        </w:rPr>
      </w:pPr>
      <w:r w:rsidRPr="00744C60">
        <w:rPr>
          <w:rStyle w:val="a8"/>
          <w:sz w:val="28"/>
          <w:szCs w:val="28"/>
        </w:rPr>
        <w:t>Comfortable Bed and Mattress:</w:t>
      </w:r>
      <w:r w:rsidRPr="00744C60">
        <w:rPr>
          <w:sz w:val="28"/>
          <w:szCs w:val="28"/>
        </w:rPr>
        <w:t xml:space="preserve"> The bed is the centerpiece of any hotel room. Invest in high-quality, comfortable mattresses and bed frames that cater to a wide range of guest preferences.</w:t>
      </w:r>
    </w:p>
    <w:p w14:paraId="58C5C985" w14:textId="77777777" w:rsidR="00744C60" w:rsidRPr="00744C60" w:rsidRDefault="00744C60" w:rsidP="00744C60">
      <w:pPr>
        <w:pStyle w:val="aa"/>
        <w:numPr>
          <w:ilvl w:val="0"/>
          <w:numId w:val="21"/>
        </w:numPr>
        <w:rPr>
          <w:sz w:val="28"/>
          <w:szCs w:val="28"/>
        </w:rPr>
      </w:pPr>
      <w:r w:rsidRPr="00744C60">
        <w:rPr>
          <w:rStyle w:val="a8"/>
          <w:sz w:val="28"/>
          <w:szCs w:val="28"/>
        </w:rPr>
        <w:t>Storage Solutions:</w:t>
      </w:r>
      <w:r w:rsidRPr="00744C60">
        <w:rPr>
          <w:sz w:val="28"/>
          <w:szCs w:val="28"/>
        </w:rPr>
        <w:t xml:space="preserve"> Adequate storage, like wardrobes and dressers, is necessary for guest convenience. Include a mix of storage options, such as bedside tables with drawers and luggage racks.</w:t>
      </w:r>
    </w:p>
    <w:p w14:paraId="36D0D925" w14:textId="77777777" w:rsidR="00744C60" w:rsidRPr="00744C60" w:rsidRDefault="00744C60" w:rsidP="00744C60">
      <w:pPr>
        <w:pStyle w:val="aa"/>
        <w:numPr>
          <w:ilvl w:val="0"/>
          <w:numId w:val="21"/>
        </w:numPr>
        <w:rPr>
          <w:sz w:val="28"/>
          <w:szCs w:val="28"/>
        </w:rPr>
      </w:pPr>
      <w:r w:rsidRPr="00744C60">
        <w:rPr>
          <w:rStyle w:val="a8"/>
          <w:sz w:val="28"/>
          <w:szCs w:val="28"/>
        </w:rPr>
        <w:t>Lighting Fixtures:</w:t>
      </w:r>
      <w:r w:rsidRPr="00744C60">
        <w:rPr>
          <w:sz w:val="28"/>
          <w:szCs w:val="28"/>
        </w:rPr>
        <w:t xml:space="preserve"> Proper lighting is essential for creating the right ambiance. Consider adjustable lighting options that allow guests to customize their room’s atmosphere.</w:t>
      </w:r>
    </w:p>
    <w:p w14:paraId="05273484" w14:textId="77777777" w:rsidR="00744C60" w:rsidRPr="00744C60" w:rsidRDefault="00744C60" w:rsidP="00744C60">
      <w:pPr>
        <w:pStyle w:val="3"/>
        <w:rPr>
          <w:rFonts w:eastAsia="Times New Roman"/>
          <w:sz w:val="28"/>
          <w:szCs w:val="28"/>
        </w:rPr>
      </w:pPr>
      <w:r w:rsidRPr="00744C60">
        <w:rPr>
          <w:rFonts w:eastAsia="Times New Roman"/>
          <w:sz w:val="28"/>
          <w:szCs w:val="28"/>
        </w:rPr>
        <w:t xml:space="preserve">3. </w:t>
      </w:r>
      <w:r w:rsidRPr="00744C60">
        <w:rPr>
          <w:rStyle w:val="a8"/>
          <w:rFonts w:eastAsia="Times New Roman"/>
          <w:b/>
          <w:bCs/>
          <w:sz w:val="28"/>
          <w:szCs w:val="28"/>
        </w:rPr>
        <w:t>Materials and Durability</w:t>
      </w:r>
    </w:p>
    <w:p w14:paraId="4C1657C9" w14:textId="77777777" w:rsidR="00744C60" w:rsidRPr="00744C60" w:rsidRDefault="00744C60" w:rsidP="00744C60">
      <w:pPr>
        <w:pStyle w:val="aa"/>
        <w:rPr>
          <w:sz w:val="28"/>
          <w:szCs w:val="28"/>
        </w:rPr>
      </w:pPr>
      <w:r w:rsidRPr="00744C60">
        <w:rPr>
          <w:sz w:val="28"/>
          <w:szCs w:val="28"/>
        </w:rPr>
        <w:t>Hotel furniture must endure heavy use, so the materials you select should be both durable and easy to maintain. Here are some commonly used materials for wholesale hotel bedroom furniture:</w:t>
      </w:r>
    </w:p>
    <w:p w14:paraId="10329DD4" w14:textId="77777777" w:rsidR="00744C60" w:rsidRPr="00744C60" w:rsidRDefault="00744C60" w:rsidP="00744C60">
      <w:pPr>
        <w:pStyle w:val="aa"/>
        <w:numPr>
          <w:ilvl w:val="0"/>
          <w:numId w:val="22"/>
        </w:numPr>
        <w:rPr>
          <w:sz w:val="28"/>
          <w:szCs w:val="28"/>
        </w:rPr>
      </w:pPr>
      <w:r w:rsidRPr="00744C60">
        <w:rPr>
          <w:rStyle w:val="a8"/>
          <w:sz w:val="28"/>
          <w:szCs w:val="28"/>
        </w:rPr>
        <w:t>Solid Wood:</w:t>
      </w:r>
      <w:r w:rsidRPr="00744C60">
        <w:rPr>
          <w:sz w:val="28"/>
          <w:szCs w:val="28"/>
        </w:rPr>
        <w:t xml:space="preserve"> Perfect for high-end hotels, solid wood offers a luxurious look and durability. Opt for oak, mahogany, or cherry for a classic aesthetic.</w:t>
      </w:r>
    </w:p>
    <w:p w14:paraId="00DD7F66" w14:textId="77777777" w:rsidR="00744C60" w:rsidRPr="00744C60" w:rsidRDefault="00744C60" w:rsidP="00744C60">
      <w:pPr>
        <w:pStyle w:val="aa"/>
        <w:numPr>
          <w:ilvl w:val="0"/>
          <w:numId w:val="22"/>
        </w:numPr>
        <w:rPr>
          <w:sz w:val="28"/>
          <w:szCs w:val="28"/>
        </w:rPr>
      </w:pPr>
      <w:r w:rsidRPr="00744C60">
        <w:rPr>
          <w:rStyle w:val="a8"/>
          <w:sz w:val="28"/>
          <w:szCs w:val="28"/>
        </w:rPr>
        <w:lastRenderedPageBreak/>
        <w:t>Engineered Wood:</w:t>
      </w:r>
      <w:r w:rsidRPr="00744C60">
        <w:rPr>
          <w:sz w:val="28"/>
          <w:szCs w:val="28"/>
        </w:rPr>
        <w:t xml:space="preserve"> More affordable than solid wood, engineered wood (like MDF) is still a sturdy option and offers a range of finishes.</w:t>
      </w:r>
    </w:p>
    <w:p w14:paraId="0FA7A9DF" w14:textId="1F5EB3A4" w:rsidR="00744C60" w:rsidRPr="00E25C2B" w:rsidRDefault="00744C60" w:rsidP="00744C60">
      <w:pPr>
        <w:pStyle w:val="aa"/>
        <w:numPr>
          <w:ilvl w:val="0"/>
          <w:numId w:val="22"/>
        </w:numPr>
        <w:rPr>
          <w:sz w:val="28"/>
          <w:szCs w:val="28"/>
        </w:rPr>
      </w:pPr>
      <w:r w:rsidRPr="00744C60">
        <w:rPr>
          <w:rStyle w:val="a8"/>
          <w:sz w:val="28"/>
          <w:szCs w:val="28"/>
        </w:rPr>
        <w:t>Upholstered Fabrics:</w:t>
      </w:r>
      <w:r w:rsidRPr="00744C60">
        <w:rPr>
          <w:sz w:val="28"/>
          <w:szCs w:val="28"/>
        </w:rPr>
        <w:t xml:space="preserve"> Fabrics like faux leather or high-grade polyester are commonly used for bed frames, headboards, and lounge chairs. They are durable and easy to clean.</w:t>
      </w:r>
      <w:r w:rsidRPr="00E25C2B">
        <w:rPr>
          <w:rFonts w:eastAsia="Times New Roman"/>
          <w:sz w:val="28"/>
          <w:szCs w:val="28"/>
        </w:rPr>
        <w:br/>
      </w:r>
      <w:bookmarkStart w:id="0" w:name="_GoBack"/>
      <w:bookmarkEnd w:id="0"/>
      <w:r w:rsidR="006A1D96">
        <w:rPr>
          <w:noProof/>
          <w:sz w:val="28"/>
          <w:szCs w:val="28"/>
        </w:rPr>
        <w:drawing>
          <wp:inline distT="0" distB="0" distL="0" distR="0" wp14:anchorId="4229DE5E" wp14:editId="4354982C">
            <wp:extent cx="5270500" cy="3492500"/>
            <wp:effectExtent l="0" t="0" r="12700" b="12700"/>
            <wp:docPr id="2" name="图片 2" descr="../Hotel%20furniture%202/bedroom-hotel-furni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tel%20furniture%202/bedroom-hotel-furnitur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0500" cy="3492500"/>
                    </a:xfrm>
                    <a:prstGeom prst="rect">
                      <a:avLst/>
                    </a:prstGeom>
                    <a:noFill/>
                    <a:ln>
                      <a:noFill/>
                    </a:ln>
                  </pic:spPr>
                </pic:pic>
              </a:graphicData>
            </a:graphic>
          </wp:inline>
        </w:drawing>
      </w:r>
    </w:p>
    <w:p w14:paraId="2E2C78D9" w14:textId="77777777" w:rsidR="00744C60" w:rsidRPr="00744C60" w:rsidRDefault="00744C60" w:rsidP="00744C60">
      <w:pPr>
        <w:pStyle w:val="3"/>
        <w:rPr>
          <w:rFonts w:eastAsia="Times New Roman"/>
          <w:sz w:val="28"/>
          <w:szCs w:val="28"/>
        </w:rPr>
      </w:pPr>
      <w:r w:rsidRPr="00744C60">
        <w:rPr>
          <w:rFonts w:eastAsia="Times New Roman"/>
          <w:sz w:val="28"/>
          <w:szCs w:val="28"/>
        </w:rPr>
        <w:t xml:space="preserve">4. </w:t>
      </w:r>
      <w:r w:rsidRPr="00744C60">
        <w:rPr>
          <w:rStyle w:val="a8"/>
          <w:rFonts w:eastAsia="Times New Roman"/>
          <w:b/>
          <w:bCs/>
          <w:sz w:val="28"/>
          <w:szCs w:val="28"/>
        </w:rPr>
        <w:t>Consider Customization</w:t>
      </w:r>
    </w:p>
    <w:p w14:paraId="7B24F671" w14:textId="77777777" w:rsidR="00744C60" w:rsidRPr="00744C60" w:rsidRDefault="00744C60" w:rsidP="00744C60">
      <w:pPr>
        <w:pStyle w:val="aa"/>
        <w:rPr>
          <w:sz w:val="28"/>
          <w:szCs w:val="28"/>
        </w:rPr>
      </w:pPr>
      <w:r w:rsidRPr="00744C60">
        <w:rPr>
          <w:sz w:val="28"/>
          <w:szCs w:val="28"/>
        </w:rPr>
        <w:t>Sometimes your hotel may need unique pieces to match a specific theme or branding vision. Many wholesale furniture suppliers offer customization options, allowing you to tailor the design, colors, and materials to your exact requirements.</w:t>
      </w:r>
    </w:p>
    <w:p w14:paraId="540F568B" w14:textId="77777777" w:rsidR="00744C60" w:rsidRPr="00744C60" w:rsidRDefault="00744C60" w:rsidP="00744C60">
      <w:pPr>
        <w:pStyle w:val="3"/>
        <w:rPr>
          <w:rFonts w:eastAsia="Times New Roman"/>
          <w:sz w:val="28"/>
          <w:szCs w:val="28"/>
        </w:rPr>
      </w:pPr>
      <w:r w:rsidRPr="00744C60">
        <w:rPr>
          <w:rFonts w:eastAsia="Times New Roman"/>
          <w:sz w:val="28"/>
          <w:szCs w:val="28"/>
        </w:rPr>
        <w:t xml:space="preserve">5. </w:t>
      </w:r>
      <w:r w:rsidRPr="00744C60">
        <w:rPr>
          <w:rStyle w:val="a8"/>
          <w:rFonts w:eastAsia="Times New Roman"/>
          <w:b/>
          <w:bCs/>
          <w:sz w:val="28"/>
          <w:szCs w:val="28"/>
        </w:rPr>
        <w:t>Eco-Friendly Options</w:t>
      </w:r>
    </w:p>
    <w:p w14:paraId="6B77F852" w14:textId="77777777" w:rsidR="00744C60" w:rsidRPr="00744C60" w:rsidRDefault="00744C60" w:rsidP="00744C60">
      <w:pPr>
        <w:pStyle w:val="aa"/>
        <w:rPr>
          <w:sz w:val="28"/>
          <w:szCs w:val="28"/>
        </w:rPr>
      </w:pPr>
      <w:r w:rsidRPr="00744C60">
        <w:rPr>
          <w:sz w:val="28"/>
          <w:szCs w:val="28"/>
        </w:rPr>
        <w:lastRenderedPageBreak/>
        <w:t>As sustainability becomes more important to consumers, investing in eco-friendly furniture can boost your hotel's appeal. Look for suppliers who offer environmentally friendly materials like reclaimed wood, low-VOC finishes, and sustainable fabrics.</w:t>
      </w:r>
    </w:p>
    <w:p w14:paraId="002D5A48" w14:textId="77777777" w:rsidR="00C40D03" w:rsidRPr="00744C60" w:rsidRDefault="00C40D03" w:rsidP="006F08E8">
      <w:pPr>
        <w:tabs>
          <w:tab w:val="left" w:pos="6680"/>
        </w:tabs>
        <w:rPr>
          <w:rFonts w:eastAsia="Times New Roman"/>
          <w:b/>
          <w:bCs/>
          <w:kern w:val="36"/>
          <w:sz w:val="28"/>
          <w:szCs w:val="28"/>
        </w:rPr>
      </w:pPr>
    </w:p>
    <w:p w14:paraId="2DB3AD1A" w14:textId="77777777" w:rsidR="00744C60" w:rsidRPr="00744C60" w:rsidRDefault="00744C60" w:rsidP="006F08E8">
      <w:pPr>
        <w:tabs>
          <w:tab w:val="left" w:pos="6680"/>
        </w:tabs>
        <w:rPr>
          <w:sz w:val="28"/>
          <w:szCs w:val="28"/>
        </w:rPr>
      </w:pPr>
    </w:p>
    <w:sectPr w:rsidR="00744C60" w:rsidRPr="00744C60">
      <w:footerReference w:type="even" r:id="rId8"/>
      <w:footerReference w:type="default" r:id="rId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78CE78" w14:textId="77777777" w:rsidR="00730050" w:rsidRDefault="00730050">
      <w:r>
        <w:separator/>
      </w:r>
    </w:p>
  </w:endnote>
  <w:endnote w:type="continuationSeparator" w:id="0">
    <w:p w14:paraId="09A391CC" w14:textId="77777777" w:rsidR="00730050" w:rsidRDefault="00730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auto"/>
    <w:pitch w:val="variable"/>
    <w:sig w:usb0="E0002A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6C9CB8" w14:textId="77777777" w:rsidR="00162387" w:rsidRDefault="00162387">
    <w:pPr>
      <w:pStyle w:val="a3"/>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12C5225A" w14:textId="77777777" w:rsidR="00162387" w:rsidRDefault="00162387">
    <w:pPr>
      <w:pStyle w:val="a3"/>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DA7D2B" w14:textId="77777777" w:rsidR="00162387" w:rsidRDefault="00162387">
    <w:pPr>
      <w:pStyle w:val="a3"/>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6A1D96">
      <w:rPr>
        <w:rStyle w:val="a7"/>
        <w:noProof/>
      </w:rPr>
      <w:t>3</w:t>
    </w:r>
    <w:r>
      <w:rPr>
        <w:rStyle w:val="a7"/>
      </w:rPr>
      <w:fldChar w:fldCharType="end"/>
    </w:r>
  </w:p>
  <w:p w14:paraId="6500D92C" w14:textId="77777777" w:rsidR="00162387" w:rsidRDefault="00162387">
    <w:pPr>
      <w:pStyle w:val="a3"/>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2E8993" w14:textId="77777777" w:rsidR="00730050" w:rsidRDefault="00730050">
      <w:r>
        <w:separator/>
      </w:r>
    </w:p>
  </w:footnote>
  <w:footnote w:type="continuationSeparator" w:id="0">
    <w:p w14:paraId="1CC5BBE4" w14:textId="77777777" w:rsidR="00730050" w:rsidRDefault="0073005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B4CB5"/>
    <w:multiLevelType w:val="hybridMultilevel"/>
    <w:tmpl w:val="9DE29736"/>
    <w:lvl w:ilvl="0" w:tplc="E7F43362">
      <w:start w:val="3"/>
      <w:numFmt w:val="decimal"/>
      <w:lvlText w:val="%1、"/>
      <w:lvlJc w:val="left"/>
      <w:pPr>
        <w:ind w:left="360" w:hanging="720"/>
      </w:pPr>
      <w:rPr>
        <w:rFonts w:hint="eastAsia"/>
      </w:rPr>
    </w:lvl>
    <w:lvl w:ilvl="1" w:tplc="04090019" w:tentative="1">
      <w:start w:val="1"/>
      <w:numFmt w:val="lowerLetter"/>
      <w:lvlText w:val="%2)"/>
      <w:lvlJc w:val="left"/>
      <w:pPr>
        <w:ind w:left="600" w:hanging="480"/>
      </w:pPr>
    </w:lvl>
    <w:lvl w:ilvl="2" w:tplc="0409001B" w:tentative="1">
      <w:start w:val="1"/>
      <w:numFmt w:val="lowerRoman"/>
      <w:lvlText w:val="%3."/>
      <w:lvlJc w:val="right"/>
      <w:pPr>
        <w:ind w:left="1080" w:hanging="480"/>
      </w:pPr>
    </w:lvl>
    <w:lvl w:ilvl="3" w:tplc="0409000F" w:tentative="1">
      <w:start w:val="1"/>
      <w:numFmt w:val="decimal"/>
      <w:lvlText w:val="%4."/>
      <w:lvlJc w:val="left"/>
      <w:pPr>
        <w:ind w:left="1560" w:hanging="480"/>
      </w:pPr>
    </w:lvl>
    <w:lvl w:ilvl="4" w:tplc="04090019" w:tentative="1">
      <w:start w:val="1"/>
      <w:numFmt w:val="lowerLetter"/>
      <w:lvlText w:val="%5)"/>
      <w:lvlJc w:val="left"/>
      <w:pPr>
        <w:ind w:left="2040" w:hanging="480"/>
      </w:pPr>
    </w:lvl>
    <w:lvl w:ilvl="5" w:tplc="0409001B" w:tentative="1">
      <w:start w:val="1"/>
      <w:numFmt w:val="lowerRoman"/>
      <w:lvlText w:val="%6."/>
      <w:lvlJc w:val="right"/>
      <w:pPr>
        <w:ind w:left="2520" w:hanging="480"/>
      </w:pPr>
    </w:lvl>
    <w:lvl w:ilvl="6" w:tplc="0409000F" w:tentative="1">
      <w:start w:val="1"/>
      <w:numFmt w:val="decimal"/>
      <w:lvlText w:val="%7."/>
      <w:lvlJc w:val="left"/>
      <w:pPr>
        <w:ind w:left="3000" w:hanging="480"/>
      </w:pPr>
    </w:lvl>
    <w:lvl w:ilvl="7" w:tplc="04090019" w:tentative="1">
      <w:start w:val="1"/>
      <w:numFmt w:val="lowerLetter"/>
      <w:lvlText w:val="%8)"/>
      <w:lvlJc w:val="left"/>
      <w:pPr>
        <w:ind w:left="3480" w:hanging="480"/>
      </w:pPr>
    </w:lvl>
    <w:lvl w:ilvl="8" w:tplc="0409001B" w:tentative="1">
      <w:start w:val="1"/>
      <w:numFmt w:val="lowerRoman"/>
      <w:lvlText w:val="%9."/>
      <w:lvlJc w:val="right"/>
      <w:pPr>
        <w:ind w:left="3960" w:hanging="480"/>
      </w:pPr>
    </w:lvl>
  </w:abstractNum>
  <w:abstractNum w:abstractNumId="1">
    <w:nsid w:val="0E242818"/>
    <w:multiLevelType w:val="multilevel"/>
    <w:tmpl w:val="C1D4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F460BA"/>
    <w:multiLevelType w:val="multilevel"/>
    <w:tmpl w:val="FC3C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E457C9"/>
    <w:multiLevelType w:val="multilevel"/>
    <w:tmpl w:val="0AD8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34282D"/>
    <w:multiLevelType w:val="hybridMultilevel"/>
    <w:tmpl w:val="71288CC4"/>
    <w:lvl w:ilvl="0" w:tplc="8682D28A">
      <w:start w:val="3"/>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nsid w:val="283C45FE"/>
    <w:multiLevelType w:val="multilevel"/>
    <w:tmpl w:val="D396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DAE1B23"/>
    <w:multiLevelType w:val="multilevel"/>
    <w:tmpl w:val="9AB6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051397"/>
    <w:multiLevelType w:val="hybridMultilevel"/>
    <w:tmpl w:val="88D6231C"/>
    <w:lvl w:ilvl="0" w:tplc="E070C002">
      <w:start w:val="3"/>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8">
    <w:nsid w:val="334A665A"/>
    <w:multiLevelType w:val="hybridMultilevel"/>
    <w:tmpl w:val="EF902BB6"/>
    <w:lvl w:ilvl="0" w:tplc="9112E048">
      <w:start w:val="3"/>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9">
    <w:nsid w:val="3C5A1B92"/>
    <w:multiLevelType w:val="multilevel"/>
    <w:tmpl w:val="D41C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0071BEA"/>
    <w:multiLevelType w:val="multilevel"/>
    <w:tmpl w:val="226A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EF7C01"/>
    <w:multiLevelType w:val="multilevel"/>
    <w:tmpl w:val="FFCC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D092981"/>
    <w:multiLevelType w:val="hybridMultilevel"/>
    <w:tmpl w:val="9BAA6838"/>
    <w:lvl w:ilvl="0" w:tplc="B49EC128">
      <w:start w:val="3"/>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3">
    <w:nsid w:val="4D4505DA"/>
    <w:multiLevelType w:val="multilevel"/>
    <w:tmpl w:val="5FA4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02C6576"/>
    <w:multiLevelType w:val="multilevel"/>
    <w:tmpl w:val="42B2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7A476C8"/>
    <w:multiLevelType w:val="multilevel"/>
    <w:tmpl w:val="4F40C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E7B7057"/>
    <w:multiLevelType w:val="multilevel"/>
    <w:tmpl w:val="F110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065561A"/>
    <w:multiLevelType w:val="multilevel"/>
    <w:tmpl w:val="C4D8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980903"/>
    <w:multiLevelType w:val="multilevel"/>
    <w:tmpl w:val="F112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9F9190C"/>
    <w:multiLevelType w:val="multilevel"/>
    <w:tmpl w:val="13F88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A6C5743"/>
    <w:multiLevelType w:val="hybridMultilevel"/>
    <w:tmpl w:val="B96E6774"/>
    <w:lvl w:ilvl="0" w:tplc="E4FA026E">
      <w:start w:val="3"/>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1">
    <w:nsid w:val="7EE5753D"/>
    <w:multiLevelType w:val="multilevel"/>
    <w:tmpl w:val="D03A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0"/>
  </w:num>
  <w:num w:numId="3">
    <w:abstractNumId w:val="4"/>
  </w:num>
  <w:num w:numId="4">
    <w:abstractNumId w:val="0"/>
  </w:num>
  <w:num w:numId="5">
    <w:abstractNumId w:val="12"/>
  </w:num>
  <w:num w:numId="6">
    <w:abstractNumId w:val="7"/>
  </w:num>
  <w:num w:numId="7">
    <w:abstractNumId w:val="8"/>
  </w:num>
  <w:num w:numId="8">
    <w:abstractNumId w:val="18"/>
  </w:num>
  <w:num w:numId="9">
    <w:abstractNumId w:val="11"/>
  </w:num>
  <w:num w:numId="10">
    <w:abstractNumId w:val="16"/>
  </w:num>
  <w:num w:numId="11">
    <w:abstractNumId w:val="10"/>
  </w:num>
  <w:num w:numId="12">
    <w:abstractNumId w:val="14"/>
  </w:num>
  <w:num w:numId="13">
    <w:abstractNumId w:val="17"/>
  </w:num>
  <w:num w:numId="14">
    <w:abstractNumId w:val="6"/>
  </w:num>
  <w:num w:numId="15">
    <w:abstractNumId w:val="1"/>
  </w:num>
  <w:num w:numId="16">
    <w:abstractNumId w:val="9"/>
  </w:num>
  <w:num w:numId="17">
    <w:abstractNumId w:val="15"/>
  </w:num>
  <w:num w:numId="18">
    <w:abstractNumId w:val="21"/>
  </w:num>
  <w:num w:numId="19">
    <w:abstractNumId w:val="5"/>
  </w:num>
  <w:num w:numId="20">
    <w:abstractNumId w:val="2"/>
  </w:num>
  <w:num w:numId="21">
    <w:abstractNumId w:val="3"/>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M5ODg4MzVjOTdiYzA1NzgxNDdkYzMzMGYxNzFmMzgifQ=="/>
  </w:docVars>
  <w:rsids>
    <w:rsidRoot w:val="00B00B8A"/>
    <w:rsid w:val="000141AD"/>
    <w:rsid w:val="000A3972"/>
    <w:rsid w:val="000C0054"/>
    <w:rsid w:val="0011291B"/>
    <w:rsid w:val="00141DDE"/>
    <w:rsid w:val="00153027"/>
    <w:rsid w:val="00162387"/>
    <w:rsid w:val="0017741C"/>
    <w:rsid w:val="0018559B"/>
    <w:rsid w:val="001C66B9"/>
    <w:rsid w:val="001E09BC"/>
    <w:rsid w:val="00231CB2"/>
    <w:rsid w:val="00231EF0"/>
    <w:rsid w:val="00253BD5"/>
    <w:rsid w:val="00261F54"/>
    <w:rsid w:val="00282402"/>
    <w:rsid w:val="002900F1"/>
    <w:rsid w:val="002C043E"/>
    <w:rsid w:val="002F2B4B"/>
    <w:rsid w:val="003161EA"/>
    <w:rsid w:val="003218F1"/>
    <w:rsid w:val="00321BEA"/>
    <w:rsid w:val="00360C7A"/>
    <w:rsid w:val="00364937"/>
    <w:rsid w:val="00374FF1"/>
    <w:rsid w:val="003F3AD5"/>
    <w:rsid w:val="0044543B"/>
    <w:rsid w:val="004573AB"/>
    <w:rsid w:val="00464BB8"/>
    <w:rsid w:val="00465B77"/>
    <w:rsid w:val="00485930"/>
    <w:rsid w:val="004C027C"/>
    <w:rsid w:val="004C08C9"/>
    <w:rsid w:val="005B103D"/>
    <w:rsid w:val="00607D1C"/>
    <w:rsid w:val="006148B5"/>
    <w:rsid w:val="00622550"/>
    <w:rsid w:val="00647FB9"/>
    <w:rsid w:val="00695BFF"/>
    <w:rsid w:val="006A05A0"/>
    <w:rsid w:val="006A1183"/>
    <w:rsid w:val="006A1D96"/>
    <w:rsid w:val="006B35A6"/>
    <w:rsid w:val="006B37DB"/>
    <w:rsid w:val="006F08E8"/>
    <w:rsid w:val="00717EE5"/>
    <w:rsid w:val="00721290"/>
    <w:rsid w:val="00730050"/>
    <w:rsid w:val="00744C60"/>
    <w:rsid w:val="00755B6A"/>
    <w:rsid w:val="007D5666"/>
    <w:rsid w:val="007F6468"/>
    <w:rsid w:val="00811609"/>
    <w:rsid w:val="00812F9E"/>
    <w:rsid w:val="0085622C"/>
    <w:rsid w:val="008715E4"/>
    <w:rsid w:val="00893A11"/>
    <w:rsid w:val="008B76D9"/>
    <w:rsid w:val="008C29F0"/>
    <w:rsid w:val="009372FC"/>
    <w:rsid w:val="009466A2"/>
    <w:rsid w:val="00964FF3"/>
    <w:rsid w:val="009D7913"/>
    <w:rsid w:val="009F5B1E"/>
    <w:rsid w:val="009F76E5"/>
    <w:rsid w:val="00A304FA"/>
    <w:rsid w:val="00AF3180"/>
    <w:rsid w:val="00B00B8A"/>
    <w:rsid w:val="00B00CA8"/>
    <w:rsid w:val="00B46102"/>
    <w:rsid w:val="00B463F8"/>
    <w:rsid w:val="00B514FE"/>
    <w:rsid w:val="00B779B1"/>
    <w:rsid w:val="00BD4129"/>
    <w:rsid w:val="00BF1832"/>
    <w:rsid w:val="00BF286A"/>
    <w:rsid w:val="00C257F8"/>
    <w:rsid w:val="00C40D03"/>
    <w:rsid w:val="00C742B4"/>
    <w:rsid w:val="00CA0B52"/>
    <w:rsid w:val="00CC3E3E"/>
    <w:rsid w:val="00D06C98"/>
    <w:rsid w:val="00D16449"/>
    <w:rsid w:val="00D20FAB"/>
    <w:rsid w:val="00D435F2"/>
    <w:rsid w:val="00D437C3"/>
    <w:rsid w:val="00D631A1"/>
    <w:rsid w:val="00D714B0"/>
    <w:rsid w:val="00DA768C"/>
    <w:rsid w:val="00DD348A"/>
    <w:rsid w:val="00DD36CA"/>
    <w:rsid w:val="00DD4927"/>
    <w:rsid w:val="00DF4E3B"/>
    <w:rsid w:val="00E25C2B"/>
    <w:rsid w:val="00EA234B"/>
    <w:rsid w:val="00F033E8"/>
    <w:rsid w:val="00F0462F"/>
    <w:rsid w:val="00F62C1F"/>
    <w:rsid w:val="00F9286D"/>
    <w:rsid w:val="00FC7676"/>
    <w:rsid w:val="0F3D38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BA80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rPr>
      <w:rFonts w:ascii="Times New Roman" w:hAnsi="Times New Roman"/>
      <w:kern w:val="2"/>
      <w:sz w:val="21"/>
      <w:szCs w:val="24"/>
    </w:rPr>
  </w:style>
  <w:style w:type="paragraph" w:styleId="1">
    <w:name w:val="heading 1"/>
    <w:basedOn w:val="a"/>
    <w:link w:val="10"/>
    <w:uiPriority w:val="9"/>
    <w:qFormat/>
    <w:rsid w:val="00D20FAB"/>
    <w:pPr>
      <w:widowControl/>
      <w:spacing w:before="100" w:beforeAutospacing="1" w:after="100" w:afterAutospacing="1"/>
      <w:jc w:val="left"/>
      <w:outlineLvl w:val="0"/>
    </w:pPr>
    <w:rPr>
      <w:b/>
      <w:bCs/>
      <w:kern w:val="36"/>
      <w:sz w:val="48"/>
      <w:szCs w:val="48"/>
    </w:rPr>
  </w:style>
  <w:style w:type="paragraph" w:styleId="2">
    <w:name w:val="heading 2"/>
    <w:basedOn w:val="a"/>
    <w:next w:val="a"/>
    <w:link w:val="20"/>
    <w:uiPriority w:val="9"/>
    <w:semiHidden/>
    <w:unhideWhenUsed/>
    <w:qFormat/>
    <w:rsid w:val="00744C6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D20FAB"/>
    <w:pPr>
      <w:widowControl/>
      <w:spacing w:before="100" w:beforeAutospacing="1" w:after="100" w:afterAutospacing="1"/>
      <w:jc w:val="left"/>
      <w:outlineLvl w:val="2"/>
    </w:pPr>
    <w:rPr>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nhideWhenUsed/>
    <w:pPr>
      <w:tabs>
        <w:tab w:val="center" w:pos="4153"/>
        <w:tab w:val="right" w:pos="8306"/>
      </w:tabs>
      <w:snapToGrid w:val="0"/>
      <w:jc w:val="left"/>
    </w:pPr>
    <w:rPr>
      <w:sz w:val="18"/>
      <w:szCs w:val="18"/>
    </w:rPr>
  </w:style>
  <w:style w:type="character" w:customStyle="1" w:styleId="a4">
    <w:name w:val="页脚字符"/>
    <w:link w:val="a3"/>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字符"/>
    <w:link w:val="a5"/>
    <w:uiPriority w:val="99"/>
    <w:semiHidden/>
    <w:rPr>
      <w:sz w:val="18"/>
      <w:szCs w:val="18"/>
    </w:rPr>
  </w:style>
  <w:style w:type="character" w:styleId="a7">
    <w:name w:val="page number"/>
  </w:style>
  <w:style w:type="paragraph" w:customStyle="1" w:styleId="md-p">
    <w:name w:val="md-p"/>
    <w:basedOn w:val="a"/>
    <w:rsid w:val="001E09BC"/>
    <w:pPr>
      <w:widowControl/>
      <w:spacing w:before="100" w:beforeAutospacing="1" w:after="100" w:afterAutospacing="1"/>
      <w:jc w:val="left"/>
    </w:pPr>
    <w:rPr>
      <w:kern w:val="0"/>
      <w:sz w:val="24"/>
    </w:rPr>
  </w:style>
  <w:style w:type="character" w:styleId="a8">
    <w:name w:val="Strong"/>
    <w:uiPriority w:val="22"/>
    <w:qFormat/>
    <w:rsid w:val="0044543B"/>
    <w:rPr>
      <w:b/>
      <w:bCs/>
    </w:rPr>
  </w:style>
  <w:style w:type="table" w:styleId="a9">
    <w:name w:val="Table Grid"/>
    <w:basedOn w:val="a1"/>
    <w:qFormat/>
    <w:rsid w:val="009466A2"/>
    <w:pPr>
      <w:widowControl w:val="0"/>
      <w:jc w:val="both"/>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标题 1字符"/>
    <w:basedOn w:val="a0"/>
    <w:link w:val="1"/>
    <w:uiPriority w:val="9"/>
    <w:rsid w:val="00D20FAB"/>
    <w:rPr>
      <w:rFonts w:ascii="Times New Roman" w:hAnsi="Times New Roman"/>
      <w:b/>
      <w:bCs/>
      <w:kern w:val="36"/>
      <w:sz w:val="48"/>
      <w:szCs w:val="48"/>
    </w:rPr>
  </w:style>
  <w:style w:type="character" w:customStyle="1" w:styleId="30">
    <w:name w:val="标题 3字符"/>
    <w:basedOn w:val="a0"/>
    <w:link w:val="3"/>
    <w:uiPriority w:val="9"/>
    <w:rsid w:val="00D20FAB"/>
    <w:rPr>
      <w:rFonts w:ascii="Times New Roman" w:hAnsi="Times New Roman"/>
      <w:b/>
      <w:bCs/>
      <w:sz w:val="27"/>
      <w:szCs w:val="27"/>
    </w:rPr>
  </w:style>
  <w:style w:type="paragraph" w:styleId="aa">
    <w:name w:val="Normal (Web)"/>
    <w:basedOn w:val="a"/>
    <w:uiPriority w:val="99"/>
    <w:unhideWhenUsed/>
    <w:rsid w:val="00D20FAB"/>
    <w:pPr>
      <w:widowControl/>
      <w:spacing w:before="100" w:beforeAutospacing="1" w:after="100" w:afterAutospacing="1"/>
      <w:jc w:val="left"/>
    </w:pPr>
    <w:rPr>
      <w:kern w:val="0"/>
      <w:sz w:val="24"/>
    </w:rPr>
  </w:style>
  <w:style w:type="character" w:styleId="ab">
    <w:name w:val="Emphasis"/>
    <w:uiPriority w:val="20"/>
    <w:qFormat/>
    <w:rsid w:val="00D20FAB"/>
    <w:rPr>
      <w:i/>
      <w:iCs/>
    </w:rPr>
  </w:style>
  <w:style w:type="character" w:styleId="ac">
    <w:name w:val="Hyperlink"/>
    <w:uiPriority w:val="99"/>
    <w:semiHidden/>
    <w:unhideWhenUsed/>
    <w:rsid w:val="00D20FAB"/>
    <w:rPr>
      <w:color w:val="0000FF"/>
      <w:u w:val="single"/>
    </w:rPr>
  </w:style>
  <w:style w:type="character" w:customStyle="1" w:styleId="20">
    <w:name w:val="标题 2字符"/>
    <w:basedOn w:val="a0"/>
    <w:link w:val="2"/>
    <w:uiPriority w:val="9"/>
    <w:semiHidden/>
    <w:rsid w:val="00744C60"/>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23901">
      <w:bodyDiv w:val="1"/>
      <w:marLeft w:val="0"/>
      <w:marRight w:val="0"/>
      <w:marTop w:val="0"/>
      <w:marBottom w:val="0"/>
      <w:divBdr>
        <w:top w:val="none" w:sz="0" w:space="0" w:color="auto"/>
        <w:left w:val="none" w:sz="0" w:space="0" w:color="auto"/>
        <w:bottom w:val="none" w:sz="0" w:space="0" w:color="auto"/>
        <w:right w:val="none" w:sz="0" w:space="0" w:color="auto"/>
      </w:divBdr>
      <w:divsChild>
        <w:div w:id="166991346">
          <w:marLeft w:val="0"/>
          <w:marRight w:val="0"/>
          <w:marTop w:val="0"/>
          <w:marBottom w:val="0"/>
          <w:divBdr>
            <w:top w:val="none" w:sz="0" w:space="0" w:color="auto"/>
            <w:left w:val="none" w:sz="0" w:space="0" w:color="auto"/>
            <w:bottom w:val="none" w:sz="0" w:space="0" w:color="auto"/>
            <w:right w:val="none" w:sz="0" w:space="0" w:color="auto"/>
          </w:divBdr>
        </w:div>
        <w:div w:id="265236309">
          <w:marLeft w:val="0"/>
          <w:marRight w:val="0"/>
          <w:marTop w:val="0"/>
          <w:marBottom w:val="0"/>
          <w:divBdr>
            <w:top w:val="none" w:sz="0" w:space="0" w:color="auto"/>
            <w:left w:val="none" w:sz="0" w:space="0" w:color="auto"/>
            <w:bottom w:val="none" w:sz="0" w:space="0" w:color="auto"/>
            <w:right w:val="none" w:sz="0" w:space="0" w:color="auto"/>
          </w:divBdr>
        </w:div>
        <w:div w:id="349994890">
          <w:marLeft w:val="0"/>
          <w:marRight w:val="0"/>
          <w:marTop w:val="0"/>
          <w:marBottom w:val="0"/>
          <w:divBdr>
            <w:top w:val="none" w:sz="0" w:space="0" w:color="auto"/>
            <w:left w:val="none" w:sz="0" w:space="0" w:color="auto"/>
            <w:bottom w:val="none" w:sz="0" w:space="0" w:color="auto"/>
            <w:right w:val="none" w:sz="0" w:space="0" w:color="auto"/>
          </w:divBdr>
        </w:div>
        <w:div w:id="715619407">
          <w:marLeft w:val="0"/>
          <w:marRight w:val="0"/>
          <w:marTop w:val="0"/>
          <w:marBottom w:val="0"/>
          <w:divBdr>
            <w:top w:val="none" w:sz="0" w:space="0" w:color="auto"/>
            <w:left w:val="none" w:sz="0" w:space="0" w:color="auto"/>
            <w:bottom w:val="none" w:sz="0" w:space="0" w:color="auto"/>
            <w:right w:val="none" w:sz="0" w:space="0" w:color="auto"/>
          </w:divBdr>
        </w:div>
        <w:div w:id="837423232">
          <w:marLeft w:val="0"/>
          <w:marRight w:val="0"/>
          <w:marTop w:val="0"/>
          <w:marBottom w:val="0"/>
          <w:divBdr>
            <w:top w:val="none" w:sz="0" w:space="0" w:color="auto"/>
            <w:left w:val="none" w:sz="0" w:space="0" w:color="auto"/>
            <w:bottom w:val="none" w:sz="0" w:space="0" w:color="auto"/>
            <w:right w:val="none" w:sz="0" w:space="0" w:color="auto"/>
          </w:divBdr>
        </w:div>
        <w:div w:id="1419861441">
          <w:marLeft w:val="0"/>
          <w:marRight w:val="0"/>
          <w:marTop w:val="0"/>
          <w:marBottom w:val="0"/>
          <w:divBdr>
            <w:top w:val="none" w:sz="0" w:space="0" w:color="auto"/>
            <w:left w:val="none" w:sz="0" w:space="0" w:color="auto"/>
            <w:bottom w:val="none" w:sz="0" w:space="0" w:color="auto"/>
            <w:right w:val="none" w:sz="0" w:space="0" w:color="auto"/>
          </w:divBdr>
        </w:div>
        <w:div w:id="1436245610">
          <w:marLeft w:val="0"/>
          <w:marRight w:val="0"/>
          <w:marTop w:val="0"/>
          <w:marBottom w:val="0"/>
          <w:divBdr>
            <w:top w:val="none" w:sz="0" w:space="0" w:color="auto"/>
            <w:left w:val="none" w:sz="0" w:space="0" w:color="auto"/>
            <w:bottom w:val="none" w:sz="0" w:space="0" w:color="auto"/>
            <w:right w:val="none" w:sz="0" w:space="0" w:color="auto"/>
          </w:divBdr>
        </w:div>
        <w:div w:id="1492865387">
          <w:marLeft w:val="0"/>
          <w:marRight w:val="0"/>
          <w:marTop w:val="0"/>
          <w:marBottom w:val="0"/>
          <w:divBdr>
            <w:top w:val="none" w:sz="0" w:space="0" w:color="auto"/>
            <w:left w:val="none" w:sz="0" w:space="0" w:color="auto"/>
            <w:bottom w:val="none" w:sz="0" w:space="0" w:color="auto"/>
            <w:right w:val="none" w:sz="0" w:space="0" w:color="auto"/>
          </w:divBdr>
        </w:div>
        <w:div w:id="1897430462">
          <w:marLeft w:val="0"/>
          <w:marRight w:val="0"/>
          <w:marTop w:val="0"/>
          <w:marBottom w:val="0"/>
          <w:divBdr>
            <w:top w:val="none" w:sz="0" w:space="0" w:color="auto"/>
            <w:left w:val="none" w:sz="0" w:space="0" w:color="auto"/>
            <w:bottom w:val="none" w:sz="0" w:space="0" w:color="auto"/>
            <w:right w:val="none" w:sz="0" w:space="0" w:color="auto"/>
          </w:divBdr>
        </w:div>
        <w:div w:id="2029403087">
          <w:marLeft w:val="0"/>
          <w:marRight w:val="0"/>
          <w:marTop w:val="0"/>
          <w:marBottom w:val="0"/>
          <w:divBdr>
            <w:top w:val="none" w:sz="0" w:space="0" w:color="auto"/>
            <w:left w:val="none" w:sz="0" w:space="0" w:color="auto"/>
            <w:bottom w:val="none" w:sz="0" w:space="0" w:color="auto"/>
            <w:right w:val="none" w:sz="0" w:space="0" w:color="auto"/>
          </w:divBdr>
        </w:div>
        <w:div w:id="2087918245">
          <w:marLeft w:val="0"/>
          <w:marRight w:val="0"/>
          <w:marTop w:val="0"/>
          <w:marBottom w:val="0"/>
          <w:divBdr>
            <w:top w:val="none" w:sz="0" w:space="0" w:color="auto"/>
            <w:left w:val="none" w:sz="0" w:space="0" w:color="auto"/>
            <w:bottom w:val="none" w:sz="0" w:space="0" w:color="auto"/>
            <w:right w:val="none" w:sz="0" w:space="0" w:color="auto"/>
          </w:divBdr>
        </w:div>
      </w:divsChild>
    </w:div>
    <w:div w:id="647904178">
      <w:bodyDiv w:val="1"/>
      <w:marLeft w:val="0"/>
      <w:marRight w:val="0"/>
      <w:marTop w:val="0"/>
      <w:marBottom w:val="0"/>
      <w:divBdr>
        <w:top w:val="none" w:sz="0" w:space="0" w:color="auto"/>
        <w:left w:val="none" w:sz="0" w:space="0" w:color="auto"/>
        <w:bottom w:val="none" w:sz="0" w:space="0" w:color="auto"/>
        <w:right w:val="none" w:sz="0" w:space="0" w:color="auto"/>
      </w:divBdr>
    </w:div>
    <w:div w:id="699084677">
      <w:bodyDiv w:val="1"/>
      <w:marLeft w:val="0"/>
      <w:marRight w:val="0"/>
      <w:marTop w:val="0"/>
      <w:marBottom w:val="0"/>
      <w:divBdr>
        <w:top w:val="none" w:sz="0" w:space="0" w:color="auto"/>
        <w:left w:val="none" w:sz="0" w:space="0" w:color="auto"/>
        <w:bottom w:val="none" w:sz="0" w:space="0" w:color="auto"/>
        <w:right w:val="none" w:sz="0" w:space="0" w:color="auto"/>
      </w:divBdr>
    </w:div>
    <w:div w:id="890725764">
      <w:bodyDiv w:val="1"/>
      <w:marLeft w:val="0"/>
      <w:marRight w:val="0"/>
      <w:marTop w:val="0"/>
      <w:marBottom w:val="0"/>
      <w:divBdr>
        <w:top w:val="none" w:sz="0" w:space="0" w:color="auto"/>
        <w:left w:val="none" w:sz="0" w:space="0" w:color="auto"/>
        <w:bottom w:val="none" w:sz="0" w:space="0" w:color="auto"/>
        <w:right w:val="none" w:sz="0" w:space="0" w:color="auto"/>
      </w:divBdr>
    </w:div>
    <w:div w:id="1098216405">
      <w:bodyDiv w:val="1"/>
      <w:marLeft w:val="0"/>
      <w:marRight w:val="0"/>
      <w:marTop w:val="0"/>
      <w:marBottom w:val="0"/>
      <w:divBdr>
        <w:top w:val="none" w:sz="0" w:space="0" w:color="auto"/>
        <w:left w:val="none" w:sz="0" w:space="0" w:color="auto"/>
        <w:bottom w:val="none" w:sz="0" w:space="0" w:color="auto"/>
        <w:right w:val="none" w:sz="0" w:space="0" w:color="auto"/>
      </w:divBdr>
      <w:divsChild>
        <w:div w:id="210115067">
          <w:marLeft w:val="0"/>
          <w:marRight w:val="0"/>
          <w:marTop w:val="0"/>
          <w:marBottom w:val="0"/>
          <w:divBdr>
            <w:top w:val="none" w:sz="0" w:space="0" w:color="auto"/>
            <w:left w:val="none" w:sz="0" w:space="0" w:color="auto"/>
            <w:bottom w:val="none" w:sz="0" w:space="0" w:color="auto"/>
            <w:right w:val="none" w:sz="0" w:space="0" w:color="auto"/>
          </w:divBdr>
        </w:div>
        <w:div w:id="1414549350">
          <w:marLeft w:val="0"/>
          <w:marRight w:val="0"/>
          <w:marTop w:val="0"/>
          <w:marBottom w:val="0"/>
          <w:divBdr>
            <w:top w:val="none" w:sz="0" w:space="0" w:color="auto"/>
            <w:left w:val="none" w:sz="0" w:space="0" w:color="auto"/>
            <w:bottom w:val="none" w:sz="0" w:space="0" w:color="auto"/>
            <w:right w:val="none" w:sz="0" w:space="0" w:color="auto"/>
          </w:divBdr>
        </w:div>
      </w:divsChild>
    </w:div>
    <w:div w:id="1174613260">
      <w:bodyDiv w:val="1"/>
      <w:marLeft w:val="0"/>
      <w:marRight w:val="0"/>
      <w:marTop w:val="0"/>
      <w:marBottom w:val="0"/>
      <w:divBdr>
        <w:top w:val="none" w:sz="0" w:space="0" w:color="auto"/>
        <w:left w:val="none" w:sz="0" w:space="0" w:color="auto"/>
        <w:bottom w:val="none" w:sz="0" w:space="0" w:color="auto"/>
        <w:right w:val="none" w:sz="0" w:space="0" w:color="auto"/>
      </w:divBdr>
      <w:divsChild>
        <w:div w:id="426077558">
          <w:marLeft w:val="0"/>
          <w:marRight w:val="0"/>
          <w:marTop w:val="0"/>
          <w:marBottom w:val="0"/>
          <w:divBdr>
            <w:top w:val="none" w:sz="0" w:space="0" w:color="auto"/>
            <w:left w:val="none" w:sz="0" w:space="0" w:color="auto"/>
            <w:bottom w:val="none" w:sz="0" w:space="0" w:color="auto"/>
            <w:right w:val="none" w:sz="0" w:space="0" w:color="auto"/>
          </w:divBdr>
        </w:div>
        <w:div w:id="779302059">
          <w:marLeft w:val="0"/>
          <w:marRight w:val="0"/>
          <w:marTop w:val="0"/>
          <w:marBottom w:val="0"/>
          <w:divBdr>
            <w:top w:val="none" w:sz="0" w:space="0" w:color="auto"/>
            <w:left w:val="none" w:sz="0" w:space="0" w:color="auto"/>
            <w:bottom w:val="none" w:sz="0" w:space="0" w:color="auto"/>
            <w:right w:val="none" w:sz="0" w:space="0" w:color="auto"/>
          </w:divBdr>
        </w:div>
        <w:div w:id="1124082703">
          <w:marLeft w:val="0"/>
          <w:marRight w:val="0"/>
          <w:marTop w:val="0"/>
          <w:marBottom w:val="0"/>
          <w:divBdr>
            <w:top w:val="none" w:sz="0" w:space="0" w:color="auto"/>
            <w:left w:val="none" w:sz="0" w:space="0" w:color="auto"/>
            <w:bottom w:val="none" w:sz="0" w:space="0" w:color="auto"/>
            <w:right w:val="none" w:sz="0" w:space="0" w:color="auto"/>
          </w:divBdr>
        </w:div>
        <w:div w:id="1449006706">
          <w:marLeft w:val="0"/>
          <w:marRight w:val="0"/>
          <w:marTop w:val="0"/>
          <w:marBottom w:val="0"/>
          <w:divBdr>
            <w:top w:val="none" w:sz="0" w:space="0" w:color="auto"/>
            <w:left w:val="none" w:sz="0" w:space="0" w:color="auto"/>
            <w:bottom w:val="none" w:sz="0" w:space="0" w:color="auto"/>
            <w:right w:val="none" w:sz="0" w:space="0" w:color="auto"/>
          </w:divBdr>
        </w:div>
        <w:div w:id="1680624154">
          <w:marLeft w:val="0"/>
          <w:marRight w:val="0"/>
          <w:marTop w:val="0"/>
          <w:marBottom w:val="0"/>
          <w:divBdr>
            <w:top w:val="none" w:sz="0" w:space="0" w:color="auto"/>
            <w:left w:val="none" w:sz="0" w:space="0" w:color="auto"/>
            <w:bottom w:val="none" w:sz="0" w:space="0" w:color="auto"/>
            <w:right w:val="none" w:sz="0" w:space="0" w:color="auto"/>
          </w:divBdr>
        </w:div>
        <w:div w:id="1766071957">
          <w:marLeft w:val="0"/>
          <w:marRight w:val="0"/>
          <w:marTop w:val="0"/>
          <w:marBottom w:val="0"/>
          <w:divBdr>
            <w:top w:val="none" w:sz="0" w:space="0" w:color="auto"/>
            <w:left w:val="none" w:sz="0" w:space="0" w:color="auto"/>
            <w:bottom w:val="none" w:sz="0" w:space="0" w:color="auto"/>
            <w:right w:val="none" w:sz="0" w:space="0" w:color="auto"/>
          </w:divBdr>
        </w:div>
        <w:div w:id="1866824265">
          <w:marLeft w:val="0"/>
          <w:marRight w:val="0"/>
          <w:marTop w:val="0"/>
          <w:marBottom w:val="0"/>
          <w:divBdr>
            <w:top w:val="none" w:sz="0" w:space="0" w:color="auto"/>
            <w:left w:val="none" w:sz="0" w:space="0" w:color="auto"/>
            <w:bottom w:val="none" w:sz="0" w:space="0" w:color="auto"/>
            <w:right w:val="none" w:sz="0" w:space="0" w:color="auto"/>
          </w:divBdr>
        </w:div>
        <w:div w:id="2100518647">
          <w:marLeft w:val="0"/>
          <w:marRight w:val="0"/>
          <w:marTop w:val="0"/>
          <w:marBottom w:val="0"/>
          <w:divBdr>
            <w:top w:val="none" w:sz="0" w:space="0" w:color="auto"/>
            <w:left w:val="none" w:sz="0" w:space="0" w:color="auto"/>
            <w:bottom w:val="none" w:sz="0" w:space="0" w:color="auto"/>
            <w:right w:val="none" w:sz="0" w:space="0" w:color="auto"/>
          </w:divBdr>
        </w:div>
      </w:divsChild>
    </w:div>
    <w:div w:id="188902418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jpe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450</Words>
  <Characters>2568</Characters>
  <Application>Microsoft Macintosh Word</Application>
  <DocSecurity>0</DocSecurity>
  <Lines>21</Lines>
  <Paragraphs>6</Paragraphs>
  <ScaleCrop>false</ScaleCrop>
  <HeadingPairs>
    <vt:vector size="2" baseType="variant">
      <vt:variant>
        <vt:lpstr>标题</vt:lpstr>
      </vt:variant>
      <vt:variant>
        <vt:i4>1</vt:i4>
      </vt:variant>
    </vt:vector>
  </HeadingPairs>
  <TitlesOfParts>
    <vt:vector size="1" baseType="lpstr">
      <vt:lpstr/>
    </vt:vector>
  </TitlesOfParts>
  <Company/>
  <LinksUpToDate>false</LinksUpToDate>
  <CharactersWithSpaces>3012</CharactersWithSpaces>
  <SharedDoc>false</SharedDoc>
  <HLinks>
    <vt:vector size="18" baseType="variant">
      <vt:variant>
        <vt:i4>196663</vt:i4>
      </vt:variant>
      <vt:variant>
        <vt:i4>3698</vt:i4>
      </vt:variant>
      <vt:variant>
        <vt:i4>1026</vt:i4>
      </vt:variant>
      <vt:variant>
        <vt:i4>1</vt:i4>
      </vt:variant>
      <vt:variant>
        <vt:lpwstr>photo-1600566753086-00f18fb6b3ea?auto=format&amp;fit=crop&amp;w=1200&amp;q=80</vt:lpwstr>
      </vt:variant>
      <vt:variant>
        <vt:lpwstr/>
      </vt:variant>
      <vt:variant>
        <vt:i4>5898346</vt:i4>
      </vt:variant>
      <vt:variant>
        <vt:i4>4924</vt:i4>
      </vt:variant>
      <vt:variant>
        <vt:i4>1027</vt:i4>
      </vt:variant>
      <vt:variant>
        <vt:i4>1</vt:i4>
      </vt:variant>
      <vt:variant>
        <vt:lpwstr>photo-1581091226825-a6a2a5aee158?auto=format&amp;fit=crop&amp;w=1200&amp;q=80</vt:lpwstr>
      </vt:variant>
      <vt:variant>
        <vt:lpwstr/>
      </vt:variant>
      <vt:variant>
        <vt:i4>6225979</vt:i4>
      </vt:variant>
      <vt:variant>
        <vt:i4>5545</vt:i4>
      </vt:variant>
      <vt:variant>
        <vt:i4>1029</vt:i4>
      </vt:variant>
      <vt:variant>
        <vt:i4>1</vt:i4>
      </vt:variant>
      <vt:variant>
        <vt:lpwstr>photo-1581092795360-fd1ca04f0952?auto=format&amp;fit=crop&amp;w=1200&amp;q=80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Microsoft Office 用户</cp:lastModifiedBy>
  <cp:revision>26</cp:revision>
  <dcterms:created xsi:type="dcterms:W3CDTF">2025-11-30T04:00:00Z</dcterms:created>
  <dcterms:modified xsi:type="dcterms:W3CDTF">2025-12-07T01:32:00Z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40BCB5565CE74D6D967C9310B6EF6EAD</vt:lpwstr>
  </property>
</Properties>
</file>