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2E263" w14:textId="77777777" w:rsidR="00FF1CC8" w:rsidRPr="005A6F55" w:rsidRDefault="00FF1CC8" w:rsidP="00FF1CC8">
      <w:pPr>
        <w:jc w:val="right"/>
        <w:rPr>
          <w:rFonts w:ascii="Times New Roman" w:hAnsi="Times New Roman"/>
        </w:rPr>
      </w:pPr>
      <w:r w:rsidRPr="005A6F55">
        <w:rPr>
          <w:rFonts w:ascii="Times New Roman" w:hAnsi="Times New Roman"/>
          <w:noProof/>
        </w:rPr>
        <mc:AlternateContent>
          <mc:Choice Requires="wpg">
            <w:drawing>
              <wp:anchor distT="0" distB="0" distL="114300" distR="114300" simplePos="0" relativeHeight="251659264" behindDoc="0" locked="0" layoutInCell="1" allowOverlap="1" wp14:anchorId="0202748A" wp14:editId="333D88FB">
                <wp:simplePos x="0" y="0"/>
                <wp:positionH relativeFrom="page">
                  <wp:posOffset>-63500</wp:posOffset>
                </wp:positionH>
                <wp:positionV relativeFrom="page">
                  <wp:posOffset>-226060</wp:posOffset>
                </wp:positionV>
                <wp:extent cx="7887335" cy="1831340"/>
                <wp:effectExtent l="0" t="0" r="0" b="0"/>
                <wp:wrapNone/>
                <wp:docPr id="1" name="Group 1"/>
                <wp:cNvGraphicFramePr/>
                <a:graphic xmlns:a="http://schemas.openxmlformats.org/drawingml/2006/main">
                  <a:graphicData uri="http://schemas.microsoft.com/office/word/2010/wordprocessingGroup">
                    <wpg:wgp>
                      <wpg:cNvGrpSpPr/>
                      <wpg:grpSpPr>
                        <a:xfrm>
                          <a:off x="0" y="0"/>
                          <a:ext cx="7887335" cy="1831340"/>
                          <a:chOff x="0" y="0"/>
                          <a:chExt cx="7315200" cy="1216153"/>
                        </a:xfrm>
                      </wpg:grpSpPr>
                      <wps:wsp>
                        <wps:cNvPr id="2" name="Rectangle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1"/>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8D54F6E" id="Group 1" o:spid="_x0000_s1026" style="position:absolute;margin-left:-5pt;margin-top:-17.8pt;width:621.05pt;height:144.2pt;z-index:251659264;mso-position-horizontal-relative:page;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Lrj6C&#10;iwUAADgbAAAOAAAAAAAAAAAAAAAAADoCAABkcnMvZTJvRG9jLnhtbFBLAQItAAoAAAAAAAAAIQCb&#10;GxQRaGQAAGhkAAAUAAAAAAAAAAAAAAAAAPEHAABkcnMvbWVkaWEvaW1hZ2UxLnBuZ1BLAQItABQA&#10;BgAIAAAAIQAeKzZK4gAAAAwBAAAPAAAAAAAAAAAAAAAAAIt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" path="m,l7312660,r,1129665l3619500,733425,,1091565,,xe" fillcolor="#4472c4 [3204]" stroked="f" strokeweight="1pt">
                  <v:stroke joinstyle="miter"/>
                  <v:path arrowok="t" o:connecttype="custom" o:connectlocs="0,0;7315200,0;7315200,1130373;3620757,733885;0,1092249;0,0" o:connectangles="0,0,0,0,0,0"/>
                </v:shape>
                <v:rect id="Rectangle 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" stroked="f" strokeweight="1pt">
                  <v:fill r:id="rId7" o:title="" recolor="t" rotate="t" type="frame"/>
                </v:rect>
                <w10:wrap anchorx="page" anchory="page"/>
              </v:group>
            </w:pict>
          </mc:Fallback>
        </mc:AlternateContent>
      </w:r>
    </w:p>
    <w:p w14:paraId="3283C29D" w14:textId="77777777" w:rsidR="00FF1CC8" w:rsidRPr="005A6F55" w:rsidRDefault="00FF1CC8" w:rsidP="00FF1CC8">
      <w:pPr>
        <w:jc w:val="right"/>
        <w:rPr>
          <w:rFonts w:ascii="Times New Roman" w:hAnsi="Times New Roman"/>
        </w:rPr>
      </w:pPr>
    </w:p>
    <w:p w14:paraId="03CDC1ED" w14:textId="77777777" w:rsidR="00FF1CC8" w:rsidRPr="005A6F55" w:rsidRDefault="00FF1CC8" w:rsidP="00FF1CC8">
      <w:pPr>
        <w:jc w:val="right"/>
        <w:rPr>
          <w:rFonts w:ascii="Times New Roman" w:hAnsi="Times New Roman"/>
        </w:rPr>
      </w:pPr>
    </w:p>
    <w:p w14:paraId="0795601E" w14:textId="77777777" w:rsidR="00FF1CC8" w:rsidRPr="005A6F55" w:rsidRDefault="00FF1CC8" w:rsidP="00FF1CC8">
      <w:pPr>
        <w:jc w:val="right"/>
        <w:rPr>
          <w:rFonts w:ascii="Times New Roman" w:hAnsi="Times New Roman"/>
        </w:rPr>
      </w:pPr>
    </w:p>
    <w:p w14:paraId="08950929" w14:textId="77777777" w:rsidR="00FF1CC8" w:rsidRPr="005A6F55" w:rsidRDefault="00FF1CC8" w:rsidP="00FF1CC8">
      <w:pPr>
        <w:jc w:val="right"/>
        <w:rPr>
          <w:rFonts w:ascii="Times New Roman" w:hAnsi="Times New Roman"/>
        </w:rPr>
      </w:pPr>
    </w:p>
    <w:p w14:paraId="588D2E74" w14:textId="77777777" w:rsidR="00FF1CC8" w:rsidRPr="005A6F55" w:rsidRDefault="00FF1CC8" w:rsidP="00FF1CC8">
      <w:pPr>
        <w:jc w:val="right"/>
        <w:rPr>
          <w:rFonts w:ascii="Times New Roman" w:hAnsi="Times New Roman"/>
        </w:rPr>
      </w:pPr>
    </w:p>
    <w:p w14:paraId="3B3BF9B3" w14:textId="77777777" w:rsidR="00FF1CC8" w:rsidRPr="005A6F55" w:rsidRDefault="00FF1CC8" w:rsidP="00FF1CC8">
      <w:pPr>
        <w:jc w:val="right"/>
        <w:rPr>
          <w:rFonts w:ascii="Times New Roman" w:hAnsi="Times New Roman"/>
        </w:rPr>
      </w:pPr>
    </w:p>
    <w:p w14:paraId="06E70E8A" w14:textId="77777777" w:rsidR="00FF1CC8" w:rsidRPr="005A6F55" w:rsidRDefault="00FF1CC8" w:rsidP="00FF1CC8">
      <w:pPr>
        <w:jc w:val="right"/>
        <w:rPr>
          <w:rFonts w:ascii="Times New Roman" w:hAnsi="Times New Roman"/>
        </w:rPr>
      </w:pPr>
    </w:p>
    <w:p w14:paraId="692574AF" w14:textId="77777777" w:rsidR="00FF1CC8" w:rsidRPr="005A6F55" w:rsidRDefault="00FF1CC8" w:rsidP="00FF1CC8">
      <w:pPr>
        <w:jc w:val="right"/>
        <w:rPr>
          <w:rFonts w:ascii="Times New Roman" w:hAnsi="Times New Roman"/>
        </w:rPr>
      </w:pPr>
    </w:p>
    <w:p w14:paraId="5CFA5263" w14:textId="77777777" w:rsidR="00FF1CC8" w:rsidRPr="005A6F55" w:rsidRDefault="00FF1CC8" w:rsidP="00FF1CC8">
      <w:pPr>
        <w:rPr>
          <w:rFonts w:ascii="Times New Roman" w:hAnsi="Times New Roman"/>
        </w:rPr>
      </w:pPr>
    </w:p>
    <w:p w14:paraId="0A3780A0" w14:textId="77777777" w:rsidR="00FF1CC8" w:rsidRPr="005A6F55" w:rsidRDefault="00FF1CC8" w:rsidP="00FF1CC8">
      <w:pPr>
        <w:jc w:val="right"/>
        <w:rPr>
          <w:rFonts w:ascii="Times New Roman" w:hAnsi="Times New Roman"/>
        </w:rPr>
      </w:pPr>
    </w:p>
    <w:p w14:paraId="0E4E39BE" w14:textId="77777777" w:rsidR="00FF1CC8" w:rsidRPr="005A6F55" w:rsidRDefault="00FF1CC8" w:rsidP="00FF1CC8">
      <w:pPr>
        <w:jc w:val="right"/>
        <w:rPr>
          <w:rFonts w:ascii="Times New Roman" w:hAnsi="Times New Roman"/>
        </w:rPr>
      </w:pPr>
    </w:p>
    <w:p w14:paraId="6A09E9AA" w14:textId="77777777" w:rsidR="00FF1CC8" w:rsidRPr="005A6F55" w:rsidRDefault="00FF1CC8" w:rsidP="00FF1CC8">
      <w:pPr>
        <w:jc w:val="right"/>
        <w:rPr>
          <w:rFonts w:ascii="Times New Roman" w:hAnsi="Times New Roman"/>
        </w:rPr>
      </w:pPr>
    </w:p>
    <w:p w14:paraId="19560F14" w14:textId="77777777" w:rsidR="00FF1CC8" w:rsidRPr="005A6F55" w:rsidRDefault="00FF1CC8" w:rsidP="00FF1CC8">
      <w:pPr>
        <w:jc w:val="right"/>
        <w:rPr>
          <w:rFonts w:ascii="Times New Roman" w:hAnsi="Times New Roman"/>
        </w:rPr>
      </w:pPr>
    </w:p>
    <w:p w14:paraId="158D3076" w14:textId="77777777" w:rsidR="00FF1CC8" w:rsidRPr="005A6F55" w:rsidRDefault="00FF1CC8" w:rsidP="00FF1CC8">
      <w:pPr>
        <w:jc w:val="right"/>
        <w:rPr>
          <w:rFonts w:ascii="Times New Roman" w:hAnsi="Times New Roman"/>
        </w:rPr>
      </w:pPr>
    </w:p>
    <w:p w14:paraId="6488C933" w14:textId="77777777" w:rsidR="00FF1CC8" w:rsidRPr="005A6F55" w:rsidRDefault="00FF1CC8" w:rsidP="00FF1CC8">
      <w:pPr>
        <w:jc w:val="right"/>
        <w:rPr>
          <w:rFonts w:ascii="Times New Roman" w:hAnsi="Times New Roman"/>
        </w:rPr>
      </w:pPr>
    </w:p>
    <w:p w14:paraId="6E9B9B6A" w14:textId="77777777" w:rsidR="00FF1CC8" w:rsidRPr="005A6F55" w:rsidRDefault="00FF1CC8" w:rsidP="00FF1CC8">
      <w:pPr>
        <w:jc w:val="right"/>
        <w:rPr>
          <w:rFonts w:ascii="Times New Roman" w:hAnsi="Times New Roman"/>
        </w:rPr>
      </w:pPr>
    </w:p>
    <w:p w14:paraId="62A6354E" w14:textId="3E842507" w:rsidR="00FF1CC8" w:rsidRPr="005A6F55" w:rsidRDefault="00FF1CC8" w:rsidP="00FF1CC8">
      <w:pPr>
        <w:jc w:val="right"/>
        <w:rPr>
          <w:rFonts w:ascii="Times New Roman" w:hAnsi="Times New Roman"/>
          <w:color w:val="4472C4" w:themeColor="accent1"/>
          <w:sz w:val="80"/>
          <w:szCs w:val="80"/>
        </w:rPr>
      </w:pPr>
      <w:r w:rsidRPr="005A6F55">
        <w:rPr>
          <w:rFonts w:ascii="Times New Roman" w:hAnsi="Times New Roman"/>
          <w:color w:val="4472C4" w:themeColor="accent1"/>
          <w:sz w:val="80"/>
          <w:szCs w:val="80"/>
        </w:rPr>
        <w:t xml:space="preserve">CISC 451 – Assignment </w:t>
      </w:r>
      <w:r w:rsidR="002425FF" w:rsidRPr="005A6F55">
        <w:rPr>
          <w:rFonts w:ascii="Times New Roman" w:hAnsi="Times New Roman"/>
          <w:color w:val="4472C4" w:themeColor="accent1"/>
          <w:sz w:val="80"/>
          <w:szCs w:val="80"/>
        </w:rPr>
        <w:t>3</w:t>
      </w:r>
    </w:p>
    <w:p w14:paraId="1D57DEA9" w14:textId="0FA36699" w:rsidR="00FF1CC8" w:rsidRPr="005A6F55" w:rsidRDefault="00FF1CC8" w:rsidP="00FF1CC8">
      <w:pPr>
        <w:jc w:val="right"/>
        <w:rPr>
          <w:rFonts w:ascii="Times New Roman" w:hAnsi="Times New Roman"/>
          <w:color w:val="4472C4" w:themeColor="accent1"/>
          <w:sz w:val="28"/>
          <w:szCs w:val="28"/>
        </w:rPr>
      </w:pPr>
      <w:r w:rsidRPr="005A6F55">
        <w:rPr>
          <w:rFonts w:ascii="Times New Roman" w:hAnsi="Times New Roman"/>
          <w:color w:val="4472C4" w:themeColor="accent1"/>
          <w:sz w:val="28"/>
          <w:szCs w:val="28"/>
        </w:rPr>
        <w:t xml:space="preserve">Using </w:t>
      </w:r>
      <w:r w:rsidR="002425FF" w:rsidRPr="005A6F55">
        <w:rPr>
          <w:rFonts w:ascii="Times New Roman" w:hAnsi="Times New Roman"/>
          <w:color w:val="4472C4" w:themeColor="accent1"/>
          <w:sz w:val="28"/>
          <w:szCs w:val="28"/>
        </w:rPr>
        <w:t>RFM Analysis and Unsupervised Learning for Customer Segmentation</w:t>
      </w:r>
    </w:p>
    <w:p w14:paraId="4F05AD65" w14:textId="77777777" w:rsidR="00FF1CC8" w:rsidRPr="005A6F55" w:rsidRDefault="00FF1CC8" w:rsidP="00FF1CC8">
      <w:pPr>
        <w:jc w:val="right"/>
        <w:rPr>
          <w:rFonts w:ascii="Times New Roman" w:hAnsi="Times New Roman"/>
          <w:color w:val="4472C4" w:themeColor="accent1"/>
          <w:sz w:val="32"/>
          <w:szCs w:val="32"/>
        </w:rPr>
      </w:pPr>
    </w:p>
    <w:p w14:paraId="27D9D7C8" w14:textId="7A4E26FF" w:rsidR="00FF1CC8" w:rsidRPr="005A6F55" w:rsidRDefault="00FF1CC8" w:rsidP="00FF1CC8">
      <w:pPr>
        <w:jc w:val="right"/>
        <w:rPr>
          <w:rFonts w:ascii="Times New Roman" w:hAnsi="Times New Roman"/>
          <w:color w:val="4472C4" w:themeColor="accent1"/>
          <w:sz w:val="24"/>
        </w:rPr>
      </w:pPr>
      <w:r w:rsidRPr="005A6F55">
        <w:rPr>
          <w:rFonts w:ascii="Times New Roman" w:hAnsi="Times New Roman"/>
          <w:color w:val="4472C4" w:themeColor="accent1"/>
          <w:sz w:val="24"/>
        </w:rPr>
        <w:t xml:space="preserve">Due: </w:t>
      </w:r>
      <w:r w:rsidR="00D42E22" w:rsidRPr="005A6F55">
        <w:rPr>
          <w:rFonts w:ascii="Times New Roman" w:hAnsi="Times New Roman"/>
          <w:color w:val="4472C4" w:themeColor="accent1"/>
          <w:sz w:val="24"/>
        </w:rPr>
        <w:t>November 15</w:t>
      </w:r>
      <w:r w:rsidR="00D42E22" w:rsidRPr="005A6F55">
        <w:rPr>
          <w:rFonts w:ascii="Times New Roman" w:hAnsi="Times New Roman"/>
          <w:color w:val="4472C4" w:themeColor="accent1"/>
          <w:sz w:val="24"/>
          <w:vertAlign w:val="superscript"/>
        </w:rPr>
        <w:t>th</w:t>
      </w:r>
      <w:r w:rsidRPr="005A6F55">
        <w:rPr>
          <w:rFonts w:ascii="Times New Roman" w:hAnsi="Times New Roman"/>
          <w:color w:val="4472C4" w:themeColor="accent1"/>
          <w:sz w:val="24"/>
        </w:rPr>
        <w:t>, 2020</w:t>
      </w:r>
    </w:p>
    <w:p w14:paraId="6B37D032" w14:textId="77777777" w:rsidR="00FF1CC8" w:rsidRPr="005A6F55" w:rsidRDefault="00FF1CC8" w:rsidP="00FF1CC8">
      <w:pPr>
        <w:jc w:val="right"/>
        <w:rPr>
          <w:rFonts w:ascii="Times New Roman" w:hAnsi="Times New Roman"/>
          <w:color w:val="4472C4" w:themeColor="accent1"/>
          <w:sz w:val="36"/>
          <w:szCs w:val="36"/>
        </w:rPr>
      </w:pPr>
    </w:p>
    <w:p w14:paraId="573B0560" w14:textId="77777777" w:rsidR="00FF1CC8" w:rsidRPr="005A6F55" w:rsidRDefault="00FF1CC8" w:rsidP="00FF1CC8">
      <w:pPr>
        <w:pStyle w:val="NormalWeb"/>
        <w:spacing w:before="0" w:beforeAutospacing="0" w:after="320" w:afterAutospacing="0"/>
        <w:contextualSpacing/>
        <w:jc w:val="right"/>
        <w:rPr>
          <w:color w:val="666666"/>
          <w:sz w:val="30"/>
          <w:szCs w:val="30"/>
        </w:rPr>
      </w:pPr>
      <w:r w:rsidRPr="005A6F55">
        <w:rPr>
          <w:color w:val="666666"/>
          <w:sz w:val="30"/>
          <w:szCs w:val="30"/>
        </w:rPr>
        <w:t>Gavin McClelland – 10211444</w:t>
      </w:r>
    </w:p>
    <w:p w14:paraId="0E4A0D6B" w14:textId="77777777" w:rsidR="00FF1CC8" w:rsidRPr="005A6F55" w:rsidRDefault="00FF1CC8" w:rsidP="00FF1CC8">
      <w:pPr>
        <w:pStyle w:val="NormalWeb"/>
        <w:spacing w:before="0" w:beforeAutospacing="0" w:after="320" w:afterAutospacing="0"/>
        <w:contextualSpacing/>
        <w:jc w:val="right"/>
        <w:rPr>
          <w:color w:val="666666"/>
          <w:sz w:val="30"/>
          <w:szCs w:val="30"/>
        </w:rPr>
      </w:pPr>
      <w:r w:rsidRPr="005A6F55">
        <w:rPr>
          <w:color w:val="666666"/>
          <w:sz w:val="30"/>
          <w:szCs w:val="30"/>
        </w:rPr>
        <w:t>Marshall Cunningham - 20249991</w:t>
      </w:r>
    </w:p>
    <w:p w14:paraId="49F177AB" w14:textId="77777777" w:rsidR="00FF1CC8" w:rsidRPr="005A6F55" w:rsidRDefault="00FF1CC8" w:rsidP="00FF1CC8">
      <w:pPr>
        <w:pStyle w:val="NormalWeb"/>
        <w:spacing w:before="0" w:beforeAutospacing="0" w:after="320" w:afterAutospacing="0"/>
        <w:contextualSpacing/>
        <w:jc w:val="right"/>
        <w:rPr>
          <w:color w:val="666666"/>
          <w:sz w:val="30"/>
          <w:szCs w:val="30"/>
        </w:rPr>
      </w:pPr>
    </w:p>
    <w:p w14:paraId="4F88C4FF" w14:textId="77777777" w:rsidR="00FF1CC8" w:rsidRPr="005A6F55" w:rsidRDefault="00FF1CC8" w:rsidP="00FF1CC8">
      <w:pPr>
        <w:pStyle w:val="NormalWeb"/>
        <w:spacing w:before="0" w:beforeAutospacing="0" w:after="320" w:afterAutospacing="0"/>
        <w:contextualSpacing/>
        <w:jc w:val="right"/>
        <w:rPr>
          <w:color w:val="666666"/>
          <w:sz w:val="30"/>
          <w:szCs w:val="30"/>
        </w:rPr>
      </w:pPr>
    </w:p>
    <w:p w14:paraId="4CFA375D" w14:textId="77777777" w:rsidR="00FF1CC8" w:rsidRPr="005A6F55" w:rsidRDefault="00FF1CC8" w:rsidP="00FF1CC8">
      <w:pPr>
        <w:pStyle w:val="NormalWeb"/>
        <w:spacing w:before="0" w:beforeAutospacing="0" w:after="320" w:afterAutospacing="0"/>
        <w:contextualSpacing/>
        <w:jc w:val="right"/>
        <w:rPr>
          <w:color w:val="666666"/>
          <w:sz w:val="30"/>
          <w:szCs w:val="30"/>
        </w:rPr>
      </w:pPr>
    </w:p>
    <w:p w14:paraId="362AC4A0" w14:textId="77777777" w:rsidR="00FF1CC8" w:rsidRPr="005A6F55" w:rsidRDefault="00FF1CC8" w:rsidP="00FF1CC8">
      <w:pPr>
        <w:pStyle w:val="NormalWeb"/>
        <w:spacing w:before="0" w:beforeAutospacing="0" w:after="320" w:afterAutospacing="0"/>
        <w:contextualSpacing/>
        <w:rPr>
          <w:color w:val="666666"/>
          <w:sz w:val="30"/>
          <w:szCs w:val="30"/>
        </w:rPr>
      </w:pPr>
    </w:p>
    <w:p w14:paraId="21C5FFCD" w14:textId="77777777" w:rsidR="00FF1CC8" w:rsidRPr="005A6F55" w:rsidRDefault="00FF1CC8" w:rsidP="00FF1CC8">
      <w:pPr>
        <w:spacing w:after="160"/>
        <w:rPr>
          <w:rFonts w:ascii="Times New Roman" w:hAnsi="Times New Roman"/>
        </w:rPr>
      </w:pPr>
      <w:r w:rsidRPr="005A6F55">
        <w:rPr>
          <w:rFonts w:ascii="Times New Roman" w:hAnsi="Times New Roman"/>
        </w:rPr>
        <w:br w:type="page"/>
      </w:r>
    </w:p>
    <w:p w14:paraId="43F30E80" w14:textId="3EDF4C17" w:rsidR="00FF1CC8" w:rsidRPr="005A6F55" w:rsidRDefault="00FF1CC8" w:rsidP="00FF1CC8">
      <w:pPr>
        <w:pStyle w:val="Heading1"/>
        <w:rPr>
          <w:rFonts w:ascii="Times New Roman" w:hAnsi="Times New Roman" w:cs="Times New Roman"/>
        </w:rPr>
      </w:pPr>
      <w:r w:rsidRPr="005A6F55">
        <w:rPr>
          <w:rFonts w:ascii="Times New Roman" w:hAnsi="Times New Roman" w:cs="Times New Roman"/>
        </w:rPr>
        <w:lastRenderedPageBreak/>
        <w:t>1.0 Introduction</w:t>
      </w:r>
    </w:p>
    <w:p w14:paraId="24C10A05" w14:textId="77777777" w:rsidR="001B6FA4" w:rsidRPr="005A6F55" w:rsidRDefault="001B6FA4" w:rsidP="001B6FA4">
      <w:pPr>
        <w:rPr>
          <w:rFonts w:ascii="Times New Roman" w:hAnsi="Times New Roman"/>
          <w:sz w:val="24"/>
        </w:rPr>
      </w:pPr>
      <w:r w:rsidRPr="005A6F55">
        <w:rPr>
          <w:rFonts w:ascii="Times New Roman" w:hAnsi="Times New Roman"/>
          <w:sz w:val="24"/>
        </w:rPr>
        <w:t xml:space="preserve">The increase in online retail sales over the past decade along with the volume of data collected has called for the study of consumer behaviour. By better understanding the behaviour of their customers, companies can insightfully target different kinds of people who exhibit different traits. This ultimately enables companies to conduct more efficient marketing and can lead to personalized shopping experiences for different consumers. </w:t>
      </w:r>
    </w:p>
    <w:p w14:paraId="46A8F145" w14:textId="77777777" w:rsidR="001B6FA4" w:rsidRPr="005A6F55" w:rsidRDefault="001B6FA4" w:rsidP="001B6FA4">
      <w:pPr>
        <w:rPr>
          <w:rFonts w:ascii="Times New Roman" w:hAnsi="Times New Roman"/>
          <w:sz w:val="24"/>
        </w:rPr>
      </w:pPr>
    </w:p>
    <w:p w14:paraId="1776D205" w14:textId="00D3DCED" w:rsidR="001B6FA4" w:rsidRPr="005A6F55" w:rsidRDefault="001B6FA4" w:rsidP="001B6FA4">
      <w:pPr>
        <w:rPr>
          <w:rFonts w:ascii="Times New Roman" w:hAnsi="Times New Roman"/>
          <w:sz w:val="24"/>
        </w:rPr>
      </w:pPr>
      <w:r w:rsidRPr="005A6F55">
        <w:rPr>
          <w:rFonts w:ascii="Times New Roman" w:hAnsi="Times New Roman"/>
          <w:sz w:val="24"/>
        </w:rPr>
        <w:t>For this assignment, the Recency, Frequency, and Monetary (RFM) model was used to quantify the value different customers</w:t>
      </w:r>
      <w:r w:rsidR="002C72F0" w:rsidRPr="005A6F55">
        <w:rPr>
          <w:rFonts w:ascii="Times New Roman" w:hAnsi="Times New Roman"/>
          <w:sz w:val="24"/>
        </w:rPr>
        <w:t xml:space="preserve"> from the provided dataset of transactions from an online retailer in the UK. Then, unsupervised clustering was used to create </w:t>
      </w:r>
      <w:r w:rsidR="00B5738F" w:rsidRPr="005A6F55">
        <w:rPr>
          <w:rFonts w:ascii="Times New Roman" w:hAnsi="Times New Roman"/>
          <w:sz w:val="24"/>
        </w:rPr>
        <w:t>meaningful</w:t>
      </w:r>
      <w:r w:rsidR="002C72F0" w:rsidRPr="005A6F55">
        <w:rPr>
          <w:rFonts w:ascii="Times New Roman" w:hAnsi="Times New Roman"/>
          <w:sz w:val="24"/>
        </w:rPr>
        <w:t xml:space="preserve"> customer segments</w:t>
      </w:r>
      <w:r w:rsidR="00B5738F" w:rsidRPr="005A6F55">
        <w:rPr>
          <w:rFonts w:ascii="Times New Roman" w:hAnsi="Times New Roman"/>
          <w:sz w:val="24"/>
        </w:rPr>
        <w:t xml:space="preserve"> on the RFM representation</w:t>
      </w:r>
      <w:r w:rsidR="002C72F0" w:rsidRPr="005A6F55">
        <w:rPr>
          <w:rFonts w:ascii="Times New Roman" w:hAnsi="Times New Roman"/>
          <w:sz w:val="24"/>
        </w:rPr>
        <w:t>.</w:t>
      </w:r>
      <w:r w:rsidRPr="005A6F55">
        <w:rPr>
          <w:rFonts w:ascii="Times New Roman" w:hAnsi="Times New Roman"/>
          <w:sz w:val="24"/>
        </w:rPr>
        <w:t xml:space="preserve"> This document details the software packages used, the analytics process undertaken, the results achieved</w:t>
      </w:r>
      <w:r w:rsidR="00B5738F" w:rsidRPr="005A6F55">
        <w:rPr>
          <w:rFonts w:ascii="Times New Roman" w:hAnsi="Times New Roman"/>
          <w:sz w:val="24"/>
        </w:rPr>
        <w:t>, and the main characteristics of consumers in each segment</w:t>
      </w:r>
      <w:r w:rsidR="002C72F0" w:rsidRPr="005A6F55">
        <w:rPr>
          <w:rFonts w:ascii="Times New Roman" w:hAnsi="Times New Roman"/>
          <w:sz w:val="24"/>
        </w:rPr>
        <w:t>.</w:t>
      </w:r>
    </w:p>
    <w:p w14:paraId="725B3552" w14:textId="77777777" w:rsidR="00FF1CC8" w:rsidRPr="005A6F55" w:rsidRDefault="00FF1CC8" w:rsidP="00FF1CC8">
      <w:pPr>
        <w:pStyle w:val="Heading1"/>
        <w:rPr>
          <w:rFonts w:ascii="Times New Roman" w:hAnsi="Times New Roman" w:cs="Times New Roman"/>
        </w:rPr>
      </w:pPr>
      <w:r w:rsidRPr="005A6F55">
        <w:rPr>
          <w:rFonts w:ascii="Times New Roman" w:hAnsi="Times New Roman" w:cs="Times New Roman"/>
        </w:rPr>
        <w:t>2.0 Software Packages</w:t>
      </w:r>
    </w:p>
    <w:p w14:paraId="30197D22" w14:textId="77777777" w:rsidR="00FF1CC8" w:rsidRPr="005A6F55" w:rsidRDefault="00FF1CC8" w:rsidP="00FF1CC8">
      <w:pPr>
        <w:rPr>
          <w:rFonts w:ascii="Times New Roman" w:hAnsi="Times New Roman"/>
          <w:sz w:val="24"/>
          <w:szCs w:val="28"/>
        </w:rPr>
      </w:pPr>
      <w:r w:rsidRPr="005A6F55">
        <w:rPr>
          <w:rFonts w:ascii="Times New Roman" w:hAnsi="Times New Roman"/>
          <w:sz w:val="24"/>
          <w:szCs w:val="28"/>
        </w:rPr>
        <w:t xml:space="preserve">All code written for this assignment was written in the Python programming language using </w:t>
      </w:r>
      <w:proofErr w:type="spellStart"/>
      <w:r w:rsidRPr="005A6F55">
        <w:rPr>
          <w:rFonts w:ascii="Times New Roman" w:hAnsi="Times New Roman"/>
          <w:sz w:val="24"/>
          <w:szCs w:val="28"/>
        </w:rPr>
        <w:t>Jupyter</w:t>
      </w:r>
      <w:proofErr w:type="spellEnd"/>
      <w:r w:rsidRPr="005A6F55">
        <w:rPr>
          <w:rFonts w:ascii="Times New Roman" w:hAnsi="Times New Roman"/>
          <w:sz w:val="24"/>
          <w:szCs w:val="28"/>
        </w:rPr>
        <w:t xml:space="preserve"> notebooks. The main software packages used in this assignment were, pandas, scikit-learn, and </w:t>
      </w:r>
      <w:proofErr w:type="spellStart"/>
      <w:r w:rsidRPr="005A6F55">
        <w:rPr>
          <w:rFonts w:ascii="Times New Roman" w:hAnsi="Times New Roman"/>
          <w:sz w:val="24"/>
          <w:szCs w:val="28"/>
        </w:rPr>
        <w:t>numpy</w:t>
      </w:r>
      <w:proofErr w:type="spellEnd"/>
      <w:r w:rsidRPr="005A6F55">
        <w:rPr>
          <w:rFonts w:ascii="Times New Roman" w:hAnsi="Times New Roman"/>
          <w:sz w:val="24"/>
          <w:szCs w:val="28"/>
        </w:rPr>
        <w:t>. A tree structure of the submitted directory is shown below.</w:t>
      </w:r>
    </w:p>
    <w:p w14:paraId="5CE23C05" w14:textId="7600CB1A" w:rsidR="00FF1CC8" w:rsidRPr="005A6F55" w:rsidRDefault="00FF1CC8" w:rsidP="00FF1CC8">
      <w:pPr>
        <w:rPr>
          <w:rFonts w:ascii="Times New Roman" w:hAnsi="Times New Roman"/>
          <w:sz w:val="24"/>
          <w:szCs w:val="28"/>
        </w:rPr>
      </w:pPr>
      <w:r w:rsidRPr="005A6F55">
        <w:rPr>
          <w:rFonts w:ascii="Times New Roman" w:hAnsi="Times New Roman"/>
          <w:sz w:val="24"/>
          <w:szCs w:val="28"/>
        </w:rPr>
        <w:t xml:space="preserve">|     CISC 451 – Assignment </w:t>
      </w:r>
      <w:r w:rsidR="008839B2" w:rsidRPr="005A6F55">
        <w:rPr>
          <w:rFonts w:ascii="Times New Roman" w:hAnsi="Times New Roman"/>
          <w:sz w:val="24"/>
          <w:szCs w:val="28"/>
        </w:rPr>
        <w:t>3</w:t>
      </w:r>
      <w:r w:rsidRPr="005A6F55">
        <w:rPr>
          <w:rFonts w:ascii="Times New Roman" w:hAnsi="Times New Roman"/>
          <w:sz w:val="24"/>
          <w:szCs w:val="28"/>
        </w:rPr>
        <w:t xml:space="preserve"> Report.pdf</w:t>
      </w:r>
    </w:p>
    <w:p w14:paraId="6E256E45" w14:textId="77777777" w:rsidR="00FF1CC8" w:rsidRPr="005A6F55" w:rsidRDefault="00FF1CC8" w:rsidP="00FF1CC8">
      <w:pPr>
        <w:rPr>
          <w:rFonts w:ascii="Times New Roman" w:hAnsi="Times New Roman"/>
          <w:sz w:val="24"/>
          <w:szCs w:val="28"/>
        </w:rPr>
      </w:pPr>
      <w:r w:rsidRPr="005A6F55">
        <w:rPr>
          <w:rFonts w:ascii="Times New Roman" w:hAnsi="Times New Roman"/>
          <w:sz w:val="24"/>
          <w:szCs w:val="28"/>
        </w:rPr>
        <w:t>|     requirements.txt</w:t>
      </w:r>
    </w:p>
    <w:p w14:paraId="2D0440D5" w14:textId="1672E9ED" w:rsidR="00FF1CC8" w:rsidRPr="005A6F55" w:rsidRDefault="00FF1CC8" w:rsidP="00FF1CC8">
      <w:pPr>
        <w:rPr>
          <w:rFonts w:ascii="Times New Roman" w:hAnsi="Times New Roman"/>
          <w:sz w:val="24"/>
          <w:szCs w:val="28"/>
        </w:rPr>
      </w:pPr>
      <w:r w:rsidRPr="005A6F55">
        <w:rPr>
          <w:rFonts w:ascii="Times New Roman" w:hAnsi="Times New Roman"/>
          <w:sz w:val="24"/>
          <w:szCs w:val="28"/>
        </w:rPr>
        <w:t>+---code</w:t>
      </w:r>
    </w:p>
    <w:p w14:paraId="5184ECE8" w14:textId="3BD61594" w:rsidR="002C72F0" w:rsidRPr="005A6F55" w:rsidRDefault="002C72F0" w:rsidP="00FF1CC8">
      <w:pPr>
        <w:rPr>
          <w:rFonts w:ascii="Times New Roman" w:hAnsi="Times New Roman"/>
          <w:sz w:val="24"/>
          <w:szCs w:val="28"/>
        </w:rPr>
      </w:pPr>
      <w:r w:rsidRPr="005A6F55">
        <w:rPr>
          <w:rFonts w:ascii="Times New Roman" w:hAnsi="Times New Roman"/>
          <w:sz w:val="24"/>
          <w:szCs w:val="28"/>
        </w:rPr>
        <w:t xml:space="preserve">|     </w:t>
      </w:r>
      <w:r w:rsidRPr="005A6F55">
        <w:rPr>
          <w:rFonts w:ascii="Times New Roman" w:hAnsi="Times New Roman"/>
          <w:sz w:val="24"/>
          <w:szCs w:val="28"/>
        </w:rPr>
        <w:tab/>
      </w:r>
      <w:proofErr w:type="spellStart"/>
      <w:r w:rsidRPr="005A6F55">
        <w:rPr>
          <w:rFonts w:ascii="Times New Roman" w:hAnsi="Times New Roman"/>
          <w:sz w:val="24"/>
          <w:szCs w:val="28"/>
        </w:rPr>
        <w:t>customer_</w:t>
      </w:r>
      <w:proofErr w:type="gramStart"/>
      <w:r w:rsidRPr="005A6F55">
        <w:rPr>
          <w:rFonts w:ascii="Times New Roman" w:hAnsi="Times New Roman"/>
          <w:sz w:val="24"/>
          <w:szCs w:val="28"/>
        </w:rPr>
        <w:t>segmentation.ipynb</w:t>
      </w:r>
      <w:proofErr w:type="spellEnd"/>
      <w:proofErr w:type="gramEnd"/>
    </w:p>
    <w:p w14:paraId="160ECFFB" w14:textId="1F069713" w:rsidR="00FF1CC8" w:rsidRPr="005A6F55" w:rsidRDefault="00FF1CC8" w:rsidP="00FF1CC8">
      <w:pPr>
        <w:rPr>
          <w:rFonts w:ascii="Times New Roman" w:hAnsi="Times New Roman"/>
          <w:sz w:val="24"/>
          <w:szCs w:val="28"/>
        </w:rPr>
      </w:pPr>
      <w:r w:rsidRPr="005A6F55">
        <w:rPr>
          <w:rFonts w:ascii="Times New Roman" w:hAnsi="Times New Roman"/>
          <w:sz w:val="24"/>
          <w:szCs w:val="28"/>
        </w:rPr>
        <w:t>\---data</w:t>
      </w:r>
    </w:p>
    <w:p w14:paraId="5ADE723E" w14:textId="30D6F82C" w:rsidR="002C72F0" w:rsidRPr="005A6F55" w:rsidRDefault="002C72F0" w:rsidP="00FF1CC8">
      <w:pPr>
        <w:rPr>
          <w:rFonts w:ascii="Times New Roman" w:hAnsi="Times New Roman"/>
          <w:sz w:val="24"/>
          <w:szCs w:val="28"/>
        </w:rPr>
      </w:pPr>
      <w:r w:rsidRPr="005A6F55">
        <w:rPr>
          <w:rFonts w:ascii="Times New Roman" w:hAnsi="Times New Roman"/>
          <w:sz w:val="24"/>
          <w:szCs w:val="28"/>
        </w:rPr>
        <w:t>|</w:t>
      </w:r>
      <w:r w:rsidRPr="005A6F55">
        <w:rPr>
          <w:rFonts w:ascii="Times New Roman" w:hAnsi="Times New Roman"/>
          <w:sz w:val="24"/>
          <w:szCs w:val="28"/>
        </w:rPr>
        <w:tab/>
        <w:t>Online Retail.xlsx</w:t>
      </w:r>
    </w:p>
    <w:p w14:paraId="29D14D41" w14:textId="77777777" w:rsidR="00FF1CC8" w:rsidRPr="005A6F55" w:rsidRDefault="00FF1CC8" w:rsidP="00FF1CC8">
      <w:pPr>
        <w:pStyle w:val="Heading1"/>
        <w:rPr>
          <w:rFonts w:ascii="Times New Roman" w:hAnsi="Times New Roman" w:cs="Times New Roman"/>
        </w:rPr>
      </w:pPr>
      <w:r w:rsidRPr="005A6F55">
        <w:rPr>
          <w:rFonts w:ascii="Times New Roman" w:hAnsi="Times New Roman" w:cs="Times New Roman"/>
        </w:rPr>
        <w:t>3.0 Instructions</w:t>
      </w:r>
    </w:p>
    <w:p w14:paraId="5D8D6DFC" w14:textId="77777777" w:rsidR="00FF1CC8" w:rsidRPr="005A6F55" w:rsidRDefault="00FF1CC8" w:rsidP="00FF1CC8">
      <w:pPr>
        <w:rPr>
          <w:rFonts w:ascii="Times New Roman" w:hAnsi="Times New Roman"/>
          <w:sz w:val="24"/>
          <w:szCs w:val="28"/>
        </w:rPr>
      </w:pPr>
      <w:r w:rsidRPr="005A6F55">
        <w:rPr>
          <w:rFonts w:ascii="Times New Roman" w:hAnsi="Times New Roman"/>
          <w:sz w:val="24"/>
          <w:szCs w:val="28"/>
        </w:rPr>
        <w:t>Instructions to replicate all work completed as submitted are listed below:</w:t>
      </w:r>
    </w:p>
    <w:p w14:paraId="15C13F4E" w14:textId="5C6D02DE" w:rsidR="00FF1CC8" w:rsidRPr="005A6F55" w:rsidRDefault="00FF1CC8" w:rsidP="0087158C">
      <w:pPr>
        <w:pStyle w:val="ListParagraph"/>
        <w:numPr>
          <w:ilvl w:val="0"/>
          <w:numId w:val="11"/>
        </w:numPr>
        <w:rPr>
          <w:rFonts w:ascii="Times New Roman" w:hAnsi="Times New Roman"/>
          <w:sz w:val="24"/>
          <w:szCs w:val="28"/>
        </w:rPr>
      </w:pPr>
      <w:r w:rsidRPr="005A6F55">
        <w:rPr>
          <w:rFonts w:ascii="Times New Roman" w:hAnsi="Times New Roman"/>
          <w:sz w:val="24"/>
          <w:szCs w:val="28"/>
        </w:rPr>
        <w:t>Install all dependencies by running the command “pip install -r requirements.txt” in the root directory of the submitted folder.</w:t>
      </w:r>
    </w:p>
    <w:p w14:paraId="31A65640" w14:textId="4C42ECC1" w:rsidR="00FF1CC8" w:rsidRPr="005A6F55" w:rsidRDefault="00FF1CC8" w:rsidP="0087158C">
      <w:pPr>
        <w:pStyle w:val="ListParagraph"/>
        <w:numPr>
          <w:ilvl w:val="0"/>
          <w:numId w:val="11"/>
        </w:numPr>
        <w:rPr>
          <w:rFonts w:ascii="Times New Roman" w:hAnsi="Times New Roman"/>
          <w:sz w:val="24"/>
          <w:szCs w:val="28"/>
        </w:rPr>
      </w:pPr>
      <w:r w:rsidRPr="005A6F55">
        <w:rPr>
          <w:rFonts w:ascii="Times New Roman" w:hAnsi="Times New Roman"/>
          <w:sz w:val="24"/>
          <w:szCs w:val="28"/>
        </w:rPr>
        <w:t>Before running either notebook in the code folder, add your working directory at the top where indicated (i.e. %cd “&lt;your directory here&gt;”). Then, run all cells</w:t>
      </w:r>
      <w:r w:rsidR="002C72F0" w:rsidRPr="005A6F55">
        <w:rPr>
          <w:rFonts w:ascii="Times New Roman" w:hAnsi="Times New Roman"/>
          <w:sz w:val="24"/>
          <w:szCs w:val="28"/>
        </w:rPr>
        <w:t xml:space="preserve"> in the </w:t>
      </w:r>
      <w:proofErr w:type="spellStart"/>
      <w:r w:rsidR="002C72F0" w:rsidRPr="005A6F55">
        <w:rPr>
          <w:rFonts w:ascii="Times New Roman" w:hAnsi="Times New Roman"/>
          <w:sz w:val="24"/>
          <w:szCs w:val="28"/>
        </w:rPr>
        <w:t>customer_</w:t>
      </w:r>
      <w:proofErr w:type="gramStart"/>
      <w:r w:rsidR="002C72F0" w:rsidRPr="005A6F55">
        <w:rPr>
          <w:rFonts w:ascii="Times New Roman" w:hAnsi="Times New Roman"/>
          <w:sz w:val="24"/>
          <w:szCs w:val="28"/>
        </w:rPr>
        <w:t>segmentation.ipynb</w:t>
      </w:r>
      <w:proofErr w:type="spellEnd"/>
      <w:proofErr w:type="gramEnd"/>
      <w:r w:rsidR="002C72F0" w:rsidRPr="005A6F55">
        <w:rPr>
          <w:rFonts w:ascii="Times New Roman" w:hAnsi="Times New Roman"/>
          <w:sz w:val="24"/>
          <w:szCs w:val="28"/>
        </w:rPr>
        <w:t xml:space="preserve"> notebook</w:t>
      </w:r>
      <w:r w:rsidRPr="005A6F55">
        <w:rPr>
          <w:rFonts w:ascii="Times New Roman" w:hAnsi="Times New Roman"/>
          <w:sz w:val="24"/>
          <w:szCs w:val="28"/>
        </w:rPr>
        <w:t>.</w:t>
      </w:r>
    </w:p>
    <w:p w14:paraId="55479098" w14:textId="77777777" w:rsidR="00FF1CC8" w:rsidRPr="005A6F55" w:rsidRDefault="00FF1CC8" w:rsidP="00FF1CC8">
      <w:pPr>
        <w:pStyle w:val="Heading1"/>
        <w:rPr>
          <w:rFonts w:ascii="Times New Roman" w:hAnsi="Times New Roman" w:cs="Times New Roman"/>
        </w:rPr>
      </w:pPr>
      <w:r w:rsidRPr="005A6F55">
        <w:rPr>
          <w:rFonts w:ascii="Times New Roman" w:hAnsi="Times New Roman" w:cs="Times New Roman"/>
        </w:rPr>
        <w:t>4.0 Methodology and Analytics Process</w:t>
      </w:r>
    </w:p>
    <w:p w14:paraId="3582EBAA" w14:textId="2D3A9C52" w:rsidR="00FF1CC8" w:rsidRPr="005A6F55" w:rsidRDefault="00FF1CC8" w:rsidP="00FF1CC8">
      <w:pPr>
        <w:rPr>
          <w:rFonts w:ascii="Times New Roman" w:hAnsi="Times New Roman"/>
          <w:sz w:val="24"/>
          <w:szCs w:val="28"/>
        </w:rPr>
      </w:pPr>
      <w:r w:rsidRPr="005A6F55">
        <w:rPr>
          <w:rFonts w:ascii="Times New Roman" w:hAnsi="Times New Roman"/>
          <w:sz w:val="24"/>
          <w:szCs w:val="28"/>
        </w:rPr>
        <w:t xml:space="preserve">The analytics </w:t>
      </w:r>
      <w:r w:rsidR="00B57A6C" w:rsidRPr="005A6F55">
        <w:rPr>
          <w:rFonts w:ascii="Times New Roman" w:hAnsi="Times New Roman"/>
          <w:sz w:val="24"/>
          <w:szCs w:val="28"/>
        </w:rPr>
        <w:t>process employed consisted of the following steps:</w:t>
      </w:r>
    </w:p>
    <w:p w14:paraId="5FDB90E1" w14:textId="34172F40" w:rsidR="00B57A6C" w:rsidRPr="005A6F55" w:rsidRDefault="00B57A6C" w:rsidP="00B57A6C">
      <w:pPr>
        <w:pStyle w:val="ListParagraph"/>
        <w:numPr>
          <w:ilvl w:val="0"/>
          <w:numId w:val="9"/>
        </w:numPr>
        <w:rPr>
          <w:rFonts w:ascii="Times New Roman" w:hAnsi="Times New Roman"/>
          <w:sz w:val="24"/>
          <w:szCs w:val="28"/>
        </w:rPr>
      </w:pPr>
      <w:r w:rsidRPr="005A6F55">
        <w:rPr>
          <w:rFonts w:ascii="Times New Roman" w:hAnsi="Times New Roman"/>
          <w:sz w:val="24"/>
          <w:szCs w:val="28"/>
        </w:rPr>
        <w:t>Exploratory Data Analysis (EDA) and data cleaning (looking at null values, negatives, etc.)</w:t>
      </w:r>
    </w:p>
    <w:p w14:paraId="34DA2D35" w14:textId="5785E9D7" w:rsidR="00B57A6C" w:rsidRPr="005A6F55" w:rsidRDefault="00B57A6C" w:rsidP="0087158C">
      <w:pPr>
        <w:pStyle w:val="ListParagraph"/>
        <w:numPr>
          <w:ilvl w:val="0"/>
          <w:numId w:val="9"/>
        </w:numPr>
        <w:rPr>
          <w:rFonts w:ascii="Times New Roman" w:hAnsi="Times New Roman"/>
          <w:sz w:val="24"/>
          <w:szCs w:val="28"/>
        </w:rPr>
      </w:pPr>
      <w:r w:rsidRPr="005A6F55">
        <w:rPr>
          <w:rFonts w:ascii="Times New Roman" w:hAnsi="Times New Roman"/>
          <w:sz w:val="24"/>
          <w:szCs w:val="28"/>
        </w:rPr>
        <w:t>Following the hints specified in the assignment outline to develop the RFM model, whereby records were grouped into one per customer, and aggregates were performed to resolve Recency, Frequency, and Monetary metrics.</w:t>
      </w:r>
    </w:p>
    <w:p w14:paraId="4768D2AB" w14:textId="60AE6460" w:rsidR="00B57A6C" w:rsidRPr="005A6F55" w:rsidRDefault="000259BE" w:rsidP="00B57A6C">
      <w:pPr>
        <w:pStyle w:val="ListParagraph"/>
        <w:numPr>
          <w:ilvl w:val="0"/>
          <w:numId w:val="9"/>
        </w:numPr>
        <w:rPr>
          <w:rFonts w:ascii="Times New Roman" w:hAnsi="Times New Roman"/>
          <w:sz w:val="24"/>
          <w:szCs w:val="28"/>
        </w:rPr>
      </w:pPr>
      <w:r w:rsidRPr="005A6F55">
        <w:rPr>
          <w:rFonts w:ascii="Times New Roman" w:hAnsi="Times New Roman"/>
          <w:sz w:val="24"/>
          <w:szCs w:val="28"/>
        </w:rPr>
        <w:t>Using clustering algorithms for customer segmentation (K-Means)</w:t>
      </w:r>
    </w:p>
    <w:p w14:paraId="1D4DA10D" w14:textId="445DD139" w:rsidR="00AD302D" w:rsidRPr="005A6F55" w:rsidRDefault="00AD302D" w:rsidP="00B57A6C">
      <w:pPr>
        <w:pStyle w:val="ListParagraph"/>
        <w:numPr>
          <w:ilvl w:val="0"/>
          <w:numId w:val="9"/>
        </w:numPr>
        <w:rPr>
          <w:rFonts w:ascii="Times New Roman" w:hAnsi="Times New Roman"/>
          <w:sz w:val="24"/>
          <w:szCs w:val="28"/>
        </w:rPr>
      </w:pPr>
      <w:r w:rsidRPr="005A6F55">
        <w:rPr>
          <w:rFonts w:ascii="Times New Roman" w:hAnsi="Times New Roman"/>
          <w:sz w:val="24"/>
          <w:szCs w:val="28"/>
        </w:rPr>
        <w:t>Evaluation of results and hyperparameter tweaking</w:t>
      </w:r>
    </w:p>
    <w:p w14:paraId="56287905" w14:textId="42353632" w:rsidR="000259BE" w:rsidRPr="005A6F55" w:rsidRDefault="000259BE" w:rsidP="000259BE">
      <w:pPr>
        <w:rPr>
          <w:rFonts w:ascii="Times New Roman" w:hAnsi="Times New Roman"/>
          <w:sz w:val="24"/>
          <w:szCs w:val="28"/>
        </w:rPr>
      </w:pPr>
      <w:r w:rsidRPr="005A6F55">
        <w:rPr>
          <w:rFonts w:ascii="Times New Roman" w:hAnsi="Times New Roman"/>
          <w:sz w:val="24"/>
          <w:szCs w:val="28"/>
        </w:rPr>
        <w:t>This section discusses these steps in further detail.</w:t>
      </w:r>
    </w:p>
    <w:p w14:paraId="3C3528B3" w14:textId="77777777" w:rsidR="003B2887" w:rsidRPr="005A6F55" w:rsidRDefault="003B2887" w:rsidP="00FF1CC8">
      <w:pPr>
        <w:pStyle w:val="Heading2"/>
        <w:rPr>
          <w:rFonts w:ascii="Times New Roman" w:hAnsi="Times New Roman" w:cs="Times New Roman"/>
        </w:rPr>
      </w:pPr>
    </w:p>
    <w:p w14:paraId="7A97A76E" w14:textId="28FFD960" w:rsidR="00FF1CC8" w:rsidRPr="005A6F55" w:rsidRDefault="00FF1CC8" w:rsidP="00FF1CC8">
      <w:pPr>
        <w:pStyle w:val="Heading2"/>
        <w:rPr>
          <w:rFonts w:ascii="Times New Roman" w:hAnsi="Times New Roman" w:cs="Times New Roman"/>
        </w:rPr>
      </w:pPr>
      <w:r w:rsidRPr="005A6F55">
        <w:rPr>
          <w:rFonts w:ascii="Times New Roman" w:hAnsi="Times New Roman" w:cs="Times New Roman"/>
        </w:rPr>
        <w:t xml:space="preserve">4.1 </w:t>
      </w:r>
      <w:r w:rsidR="003B2887" w:rsidRPr="005A6F55">
        <w:rPr>
          <w:rFonts w:ascii="Times New Roman" w:hAnsi="Times New Roman" w:cs="Times New Roman"/>
        </w:rPr>
        <w:t>EDA</w:t>
      </w:r>
    </w:p>
    <w:p w14:paraId="0EE09D12" w14:textId="7E10DF3B" w:rsidR="003B2887" w:rsidRPr="005A6F55" w:rsidRDefault="003B2887" w:rsidP="003B2887">
      <w:pPr>
        <w:rPr>
          <w:rFonts w:ascii="Times New Roman" w:hAnsi="Times New Roman"/>
          <w:sz w:val="24"/>
        </w:rPr>
      </w:pPr>
      <w:r w:rsidRPr="005A6F55">
        <w:rPr>
          <w:rFonts w:ascii="Times New Roman" w:hAnsi="Times New Roman"/>
          <w:sz w:val="24"/>
        </w:rPr>
        <w:t xml:space="preserve">When first exploring the dataset, it was found that there were very few records in which features were null, except for the </w:t>
      </w:r>
      <w:proofErr w:type="spellStart"/>
      <w:r w:rsidRPr="005A6F55">
        <w:rPr>
          <w:rFonts w:ascii="Times New Roman" w:hAnsi="Times New Roman"/>
          <w:sz w:val="24"/>
        </w:rPr>
        <w:t>CustomerID</w:t>
      </w:r>
      <w:proofErr w:type="spellEnd"/>
      <w:r w:rsidRPr="005A6F55">
        <w:rPr>
          <w:rFonts w:ascii="Times New Roman" w:hAnsi="Times New Roman"/>
          <w:sz w:val="24"/>
        </w:rPr>
        <w:t xml:space="preserve"> column, which was null in 24.92% of records. Since the </w:t>
      </w:r>
      <w:r w:rsidRPr="005A6F55">
        <w:rPr>
          <w:rFonts w:ascii="Times New Roman" w:hAnsi="Times New Roman"/>
          <w:sz w:val="24"/>
        </w:rPr>
        <w:lastRenderedPageBreak/>
        <w:t xml:space="preserve">provided dataset has more than 500,000 records, it seemed acceptable to drop these records in the pre-processing phase. Moreover, since the objective was to create one record for each customer, this decision was made easier. </w:t>
      </w:r>
      <w:r w:rsidR="00976AE9" w:rsidRPr="005A6F55">
        <w:rPr>
          <w:rFonts w:ascii="Times New Roman" w:hAnsi="Times New Roman"/>
          <w:sz w:val="24"/>
        </w:rPr>
        <w:t xml:space="preserve">Simple analyses were also performed out of curiosity, such as the percentage of null customers by country, where 100% of customers from Hong Kong did not have a customer ID. Additionally, 45.3% of records with a null </w:t>
      </w:r>
      <w:proofErr w:type="spellStart"/>
      <w:r w:rsidR="00976AE9" w:rsidRPr="005A6F55">
        <w:rPr>
          <w:rFonts w:ascii="Times New Roman" w:hAnsi="Times New Roman"/>
          <w:sz w:val="24"/>
        </w:rPr>
        <w:t>CustomerID</w:t>
      </w:r>
      <w:proofErr w:type="spellEnd"/>
      <w:r w:rsidR="00976AE9" w:rsidRPr="005A6F55">
        <w:rPr>
          <w:rFonts w:ascii="Times New Roman" w:hAnsi="Times New Roman"/>
          <w:sz w:val="24"/>
        </w:rPr>
        <w:t xml:space="preserve"> also had a country of “Unspecified”, which indicates that these records might be unreliable altogether. </w:t>
      </w:r>
    </w:p>
    <w:p w14:paraId="5C952F11" w14:textId="77777777" w:rsidR="003B2887" w:rsidRPr="005A6F55" w:rsidRDefault="003B2887" w:rsidP="003B2887">
      <w:pPr>
        <w:rPr>
          <w:rFonts w:ascii="Times New Roman" w:hAnsi="Times New Roman"/>
          <w:sz w:val="24"/>
        </w:rPr>
      </w:pPr>
    </w:p>
    <w:p w14:paraId="72A4E6DA" w14:textId="7EA343AF" w:rsidR="00976AE9" w:rsidRPr="005A6F55" w:rsidRDefault="003B2887" w:rsidP="003B2887">
      <w:pPr>
        <w:rPr>
          <w:rFonts w:ascii="Times New Roman" w:hAnsi="Times New Roman"/>
          <w:sz w:val="24"/>
        </w:rPr>
      </w:pPr>
      <w:r w:rsidRPr="005A6F55">
        <w:rPr>
          <w:rFonts w:ascii="Times New Roman" w:hAnsi="Times New Roman"/>
          <w:sz w:val="24"/>
        </w:rPr>
        <w:t xml:space="preserve">Another thing that was noticed were negative values for both Quantity and </w:t>
      </w:r>
      <w:proofErr w:type="spellStart"/>
      <w:r w:rsidRPr="005A6F55">
        <w:rPr>
          <w:rFonts w:ascii="Times New Roman" w:hAnsi="Times New Roman"/>
          <w:sz w:val="24"/>
        </w:rPr>
        <w:t>UnitPrice</w:t>
      </w:r>
      <w:proofErr w:type="spellEnd"/>
      <w:r w:rsidRPr="005A6F55">
        <w:rPr>
          <w:rFonts w:ascii="Times New Roman" w:hAnsi="Times New Roman"/>
          <w:sz w:val="24"/>
        </w:rPr>
        <w:t>. Initial thoughts indicated that these would also be removed from the initial dataset, but upon further investigation, these records typically contained product descriptions along the lines of “Missing”, “Lost”, or even more explicit phrases like “Adjust bad debt” or “Discount”. These findings indicated that these products were likely returned or lost revenue that should be included as legitimate transactions when exploring consumer behaviour. For example, what if a particular customer frequently returned items or used discounts?</w:t>
      </w:r>
    </w:p>
    <w:p w14:paraId="4FB3B558" w14:textId="127F33F6" w:rsidR="00FF1CC8" w:rsidRPr="005A6F55" w:rsidRDefault="00FF1CC8" w:rsidP="00FF1CC8">
      <w:pPr>
        <w:pStyle w:val="Heading2"/>
        <w:rPr>
          <w:rFonts w:ascii="Times New Roman" w:hAnsi="Times New Roman" w:cs="Times New Roman"/>
        </w:rPr>
      </w:pPr>
      <w:r w:rsidRPr="005A6F55">
        <w:rPr>
          <w:rFonts w:ascii="Times New Roman" w:hAnsi="Times New Roman" w:cs="Times New Roman"/>
        </w:rPr>
        <w:t>4.2 Modeling</w:t>
      </w:r>
    </w:p>
    <w:p w14:paraId="34F91C0A" w14:textId="00A350A5" w:rsidR="00DF20A2" w:rsidRPr="005A6F55" w:rsidRDefault="00DF20A2" w:rsidP="00DF20A2">
      <w:pPr>
        <w:rPr>
          <w:rFonts w:ascii="Times New Roman" w:hAnsi="Times New Roman"/>
          <w:sz w:val="24"/>
          <w:szCs w:val="28"/>
        </w:rPr>
      </w:pPr>
      <w:r w:rsidRPr="005A6F55">
        <w:rPr>
          <w:rFonts w:ascii="Times New Roman" w:hAnsi="Times New Roman"/>
          <w:sz w:val="24"/>
          <w:szCs w:val="28"/>
        </w:rPr>
        <w:t xml:space="preserve">Modeling was separated into two </w:t>
      </w:r>
      <w:r w:rsidR="0002337E" w:rsidRPr="005A6F55">
        <w:rPr>
          <w:rFonts w:ascii="Times New Roman" w:hAnsi="Times New Roman"/>
          <w:sz w:val="24"/>
          <w:szCs w:val="28"/>
        </w:rPr>
        <w:t>phases</w:t>
      </w:r>
      <w:r w:rsidRPr="005A6F55">
        <w:rPr>
          <w:rFonts w:ascii="Times New Roman" w:hAnsi="Times New Roman"/>
          <w:sz w:val="24"/>
          <w:szCs w:val="28"/>
        </w:rPr>
        <w:t>, where the initial dataset was first transformed into an RFM representation, which was then used in the construction of simple unsupervised clustering models using Scikit-Learn.</w:t>
      </w:r>
    </w:p>
    <w:p w14:paraId="012B2D9A" w14:textId="296BECE4" w:rsidR="00976AE9" w:rsidRPr="005A6F55" w:rsidRDefault="00976AE9" w:rsidP="00976AE9">
      <w:pPr>
        <w:pStyle w:val="Heading3"/>
        <w:rPr>
          <w:rFonts w:ascii="Times New Roman" w:hAnsi="Times New Roman" w:cs="Times New Roman"/>
        </w:rPr>
      </w:pPr>
      <w:r w:rsidRPr="005A6F55">
        <w:rPr>
          <w:rFonts w:ascii="Times New Roman" w:hAnsi="Times New Roman" w:cs="Times New Roman"/>
        </w:rPr>
        <w:t>4.2.1 RFM</w:t>
      </w:r>
    </w:p>
    <w:p w14:paraId="2C6BB428" w14:textId="579F889C" w:rsidR="0087158C" w:rsidRPr="005A6F55" w:rsidRDefault="0087158C" w:rsidP="0087158C">
      <w:pPr>
        <w:rPr>
          <w:rFonts w:ascii="Times New Roman" w:hAnsi="Times New Roman"/>
          <w:sz w:val="24"/>
        </w:rPr>
      </w:pPr>
      <w:r w:rsidRPr="005A6F55">
        <w:rPr>
          <w:rFonts w:ascii="Times New Roman" w:hAnsi="Times New Roman"/>
          <w:sz w:val="24"/>
        </w:rPr>
        <w:t xml:space="preserve">The hints in the assignment outline were used to create Recency, Frequency, and Monetary metrics from the provided online retail dataset. After doing some basic cleaning on the initial dataset, the dataset was grouped by each </w:t>
      </w:r>
      <w:proofErr w:type="spellStart"/>
      <w:r w:rsidRPr="005A6F55">
        <w:rPr>
          <w:rFonts w:ascii="Times New Roman" w:hAnsi="Times New Roman"/>
          <w:sz w:val="24"/>
        </w:rPr>
        <w:t>CustomerID</w:t>
      </w:r>
      <w:proofErr w:type="spellEnd"/>
      <w:r w:rsidRPr="005A6F55">
        <w:rPr>
          <w:rFonts w:ascii="Times New Roman" w:hAnsi="Times New Roman"/>
          <w:sz w:val="24"/>
        </w:rPr>
        <w:t xml:space="preserve">, and Recency, Frequency, and Monetary aggregates were performed. Recency is expressed as the difference between the most recent date observed in the entire dataset (“Today”, or 09/12/2011) and the most recent day a customer made a transaction, where lower is better. Frequency was simply calculated as the number of purchases each customer made (count of </w:t>
      </w:r>
      <w:proofErr w:type="spellStart"/>
      <w:r w:rsidRPr="005A6F55">
        <w:rPr>
          <w:rFonts w:ascii="Times New Roman" w:hAnsi="Times New Roman"/>
          <w:sz w:val="24"/>
        </w:rPr>
        <w:t>InvoiceNo</w:t>
      </w:r>
      <w:proofErr w:type="spellEnd"/>
      <w:r w:rsidRPr="005A6F55">
        <w:rPr>
          <w:rFonts w:ascii="Times New Roman" w:hAnsi="Times New Roman"/>
          <w:sz w:val="24"/>
        </w:rPr>
        <w:t xml:space="preserve"> by </w:t>
      </w:r>
      <w:proofErr w:type="spellStart"/>
      <w:r w:rsidRPr="005A6F55">
        <w:rPr>
          <w:rFonts w:ascii="Times New Roman" w:hAnsi="Times New Roman"/>
          <w:sz w:val="24"/>
        </w:rPr>
        <w:t>CustomerID</w:t>
      </w:r>
      <w:proofErr w:type="spellEnd"/>
      <w:r w:rsidRPr="005A6F55">
        <w:rPr>
          <w:rFonts w:ascii="Times New Roman" w:hAnsi="Times New Roman"/>
          <w:sz w:val="24"/>
        </w:rPr>
        <w:t>). Lastly, a “</w:t>
      </w:r>
      <w:proofErr w:type="spellStart"/>
      <w:r w:rsidRPr="005A6F55">
        <w:rPr>
          <w:rFonts w:ascii="Times New Roman" w:hAnsi="Times New Roman"/>
          <w:sz w:val="24"/>
        </w:rPr>
        <w:t>TotalPrice</w:t>
      </w:r>
      <w:proofErr w:type="spellEnd"/>
      <w:r w:rsidRPr="005A6F55">
        <w:rPr>
          <w:rFonts w:ascii="Times New Roman" w:hAnsi="Times New Roman"/>
          <w:sz w:val="24"/>
        </w:rPr>
        <w:t xml:space="preserve">” feature was created </w:t>
      </w:r>
      <w:r w:rsidR="00FD7122" w:rsidRPr="005A6F55">
        <w:rPr>
          <w:rFonts w:ascii="Times New Roman" w:hAnsi="Times New Roman"/>
          <w:sz w:val="24"/>
        </w:rPr>
        <w:t xml:space="preserve">as the product of Quantity and </w:t>
      </w:r>
      <w:proofErr w:type="spellStart"/>
      <w:r w:rsidR="00FD7122" w:rsidRPr="005A6F55">
        <w:rPr>
          <w:rFonts w:ascii="Times New Roman" w:hAnsi="Times New Roman"/>
          <w:sz w:val="24"/>
        </w:rPr>
        <w:t>UnitPrice</w:t>
      </w:r>
      <w:proofErr w:type="spellEnd"/>
      <w:r w:rsidR="00FD7122" w:rsidRPr="005A6F55">
        <w:rPr>
          <w:rFonts w:ascii="Times New Roman" w:hAnsi="Times New Roman"/>
          <w:sz w:val="24"/>
        </w:rPr>
        <w:t xml:space="preserve"> for each record. For the Monetary metric, the sum, minimum, maximum, mean, and median of this number (grouped by </w:t>
      </w:r>
      <w:proofErr w:type="spellStart"/>
      <w:r w:rsidR="00FD7122" w:rsidRPr="005A6F55">
        <w:rPr>
          <w:rFonts w:ascii="Times New Roman" w:hAnsi="Times New Roman"/>
          <w:sz w:val="24"/>
        </w:rPr>
        <w:t>CustomerID</w:t>
      </w:r>
      <w:proofErr w:type="spellEnd"/>
      <w:r w:rsidR="00FD7122" w:rsidRPr="005A6F55">
        <w:rPr>
          <w:rFonts w:ascii="Times New Roman" w:hAnsi="Times New Roman"/>
          <w:sz w:val="24"/>
        </w:rPr>
        <w:t xml:space="preserve">) were computed to add additional depth to the feature space. </w:t>
      </w:r>
    </w:p>
    <w:p w14:paraId="1E48ADAD" w14:textId="653B99FD" w:rsidR="005103AB" w:rsidRPr="005A6F55" w:rsidRDefault="005103AB" w:rsidP="0087158C">
      <w:pPr>
        <w:rPr>
          <w:rFonts w:ascii="Times New Roman" w:hAnsi="Times New Roman"/>
          <w:sz w:val="24"/>
        </w:rPr>
      </w:pPr>
    </w:p>
    <w:p w14:paraId="3A8F7E70" w14:textId="2B919FBC" w:rsidR="005103AB" w:rsidRPr="005A6F55" w:rsidRDefault="005103AB" w:rsidP="0087158C">
      <w:pPr>
        <w:rPr>
          <w:rFonts w:ascii="Times New Roman" w:hAnsi="Times New Roman"/>
          <w:sz w:val="24"/>
        </w:rPr>
      </w:pPr>
      <w:r w:rsidRPr="005A6F55">
        <w:rPr>
          <w:rFonts w:ascii="Times New Roman" w:hAnsi="Times New Roman"/>
          <w:sz w:val="24"/>
        </w:rPr>
        <w:t xml:space="preserve">Scores for each RFM metric were assigned from 1-to-5 by quantizing each record into one of 5 tiers, where the optimal score is 15. </w:t>
      </w:r>
      <w:r w:rsidR="00B4012F" w:rsidRPr="005A6F55">
        <w:rPr>
          <w:rFonts w:ascii="Times New Roman" w:hAnsi="Times New Roman"/>
          <w:sz w:val="24"/>
        </w:rPr>
        <w:t>Since there are five different Monetary sub-metrics, each of these were quantized, and then the mean of the 5 “M” values wa</w:t>
      </w:r>
      <w:r w:rsidR="00A01C85" w:rsidRPr="005A6F55">
        <w:rPr>
          <w:rFonts w:ascii="Times New Roman" w:hAnsi="Times New Roman"/>
          <w:sz w:val="24"/>
        </w:rPr>
        <w:t xml:space="preserve">s </w:t>
      </w:r>
      <w:r w:rsidR="00B4012F" w:rsidRPr="005A6F55">
        <w:rPr>
          <w:rFonts w:ascii="Times New Roman" w:hAnsi="Times New Roman"/>
          <w:sz w:val="24"/>
        </w:rPr>
        <w:t xml:space="preserve">used as the final M value. </w:t>
      </w:r>
      <w:r w:rsidR="005E73B4" w:rsidRPr="005A6F55">
        <w:rPr>
          <w:rFonts w:ascii="Times New Roman" w:hAnsi="Times New Roman"/>
          <w:sz w:val="24"/>
        </w:rPr>
        <w:t>Additionally, outliers were removed after constructing the RFM representation by computing the Z-Score for each data point, and removing any records containing a data point with a Z-Score greater than 3 (more than 3 standard deviations away from the mean for that feature). There were 82 such outliers removed.</w:t>
      </w:r>
      <w:r w:rsidR="00833F82" w:rsidRPr="005A6F55">
        <w:rPr>
          <w:rFonts w:ascii="Times New Roman" w:hAnsi="Times New Roman"/>
          <w:sz w:val="24"/>
        </w:rPr>
        <w:t xml:space="preserve"> It was found that using the sum of “</w:t>
      </w:r>
      <w:proofErr w:type="spellStart"/>
      <w:r w:rsidR="00833F82" w:rsidRPr="005A6F55">
        <w:rPr>
          <w:rFonts w:ascii="Times New Roman" w:hAnsi="Times New Roman"/>
          <w:sz w:val="24"/>
        </w:rPr>
        <w:t>TotalPrice</w:t>
      </w:r>
      <w:proofErr w:type="spellEnd"/>
      <w:r w:rsidR="00833F82" w:rsidRPr="005A6F55">
        <w:rPr>
          <w:rFonts w:ascii="Times New Roman" w:hAnsi="Times New Roman"/>
          <w:sz w:val="24"/>
        </w:rPr>
        <w:t>” achieved optimal performance, so this was used for the Monetary feature.</w:t>
      </w:r>
    </w:p>
    <w:p w14:paraId="0A96DA83" w14:textId="38C541B1" w:rsidR="00976AE9" w:rsidRPr="005A6F55" w:rsidRDefault="00976AE9" w:rsidP="00976AE9">
      <w:pPr>
        <w:pStyle w:val="Heading3"/>
        <w:rPr>
          <w:rFonts w:ascii="Times New Roman" w:hAnsi="Times New Roman" w:cs="Times New Roman"/>
        </w:rPr>
      </w:pPr>
      <w:r w:rsidRPr="005A6F55">
        <w:rPr>
          <w:rFonts w:ascii="Times New Roman" w:hAnsi="Times New Roman" w:cs="Times New Roman"/>
        </w:rPr>
        <w:t>4.2.2 Unsupervised Clustering</w:t>
      </w:r>
    </w:p>
    <w:p w14:paraId="6449EC03" w14:textId="77777777" w:rsidR="00A26EF6" w:rsidRPr="005A6F55" w:rsidRDefault="0076057A" w:rsidP="0076057A">
      <w:pPr>
        <w:rPr>
          <w:rFonts w:ascii="Times New Roman" w:hAnsi="Times New Roman"/>
          <w:sz w:val="24"/>
          <w:szCs w:val="28"/>
        </w:rPr>
      </w:pPr>
      <w:r w:rsidRPr="005A6F55">
        <w:rPr>
          <w:rFonts w:ascii="Times New Roman" w:hAnsi="Times New Roman"/>
          <w:sz w:val="24"/>
          <w:szCs w:val="28"/>
        </w:rPr>
        <w:t>With a cleaned RFM representation now created, unsupervised clustering was performed to establish meaningful customer segments. The first step in this process was to get each RFM metric on a logarithmic scale (base 10) and normalize</w:t>
      </w:r>
      <w:r w:rsidR="00A26EF6" w:rsidRPr="005A6F55">
        <w:rPr>
          <w:rFonts w:ascii="Times New Roman" w:hAnsi="Times New Roman"/>
          <w:sz w:val="24"/>
          <w:szCs w:val="28"/>
        </w:rPr>
        <w:t>d</w:t>
      </w:r>
      <w:r w:rsidRPr="005A6F55">
        <w:rPr>
          <w:rFonts w:ascii="Times New Roman" w:hAnsi="Times New Roman"/>
          <w:sz w:val="24"/>
          <w:szCs w:val="28"/>
        </w:rPr>
        <w:t xml:space="preserve"> accordingly.</w:t>
      </w:r>
      <w:r w:rsidR="00A26EF6" w:rsidRPr="005A6F55">
        <w:rPr>
          <w:rFonts w:ascii="Times New Roman" w:hAnsi="Times New Roman"/>
          <w:sz w:val="24"/>
          <w:szCs w:val="28"/>
        </w:rPr>
        <w:t xml:space="preserve"> The elbow method was then used to determine the number of clusters to be used. Here, the within cluster sum-of-squares (WCSS) was plotted for one-to-thirty potential</w:t>
      </w:r>
      <w:r w:rsidRPr="005A6F55">
        <w:rPr>
          <w:rFonts w:ascii="Times New Roman" w:hAnsi="Times New Roman"/>
          <w:sz w:val="24"/>
          <w:szCs w:val="28"/>
        </w:rPr>
        <w:t xml:space="preserve"> </w:t>
      </w:r>
      <w:r w:rsidR="00A26EF6" w:rsidRPr="005A6F55">
        <w:rPr>
          <w:rFonts w:ascii="Times New Roman" w:hAnsi="Times New Roman"/>
          <w:sz w:val="24"/>
          <w:szCs w:val="28"/>
        </w:rPr>
        <w:t>clusters, and the “elbow” of the plot would be the number of clusters to use, which appeared to be 5 (WCSS is also called “inertia” in Scikit-learn). This elbow plot is shown below in Figure 1.</w:t>
      </w:r>
    </w:p>
    <w:p w14:paraId="3921B0B9" w14:textId="77777777" w:rsidR="00A26EF6" w:rsidRPr="005A6F55" w:rsidRDefault="00A26EF6" w:rsidP="00A26EF6">
      <w:pPr>
        <w:keepNext/>
        <w:jc w:val="center"/>
        <w:rPr>
          <w:rFonts w:ascii="Times New Roman" w:hAnsi="Times New Roman"/>
        </w:rPr>
      </w:pPr>
      <w:r w:rsidRPr="005A6F55">
        <w:rPr>
          <w:rFonts w:ascii="Times New Roman" w:hAnsi="Times New Roman"/>
          <w:noProof/>
        </w:rPr>
        <w:lastRenderedPageBreak/>
        <w:drawing>
          <wp:inline distT="0" distB="0" distL="0" distR="0" wp14:anchorId="4D0C4C66" wp14:editId="031DABEC">
            <wp:extent cx="4029075" cy="206705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5876" cy="2075673"/>
                    </a:xfrm>
                    <a:prstGeom prst="rect">
                      <a:avLst/>
                    </a:prstGeom>
                  </pic:spPr>
                </pic:pic>
              </a:graphicData>
            </a:graphic>
          </wp:inline>
        </w:drawing>
      </w:r>
    </w:p>
    <w:p w14:paraId="0275F307" w14:textId="7980178B" w:rsidR="0076057A" w:rsidRPr="005A6F55" w:rsidRDefault="00A26EF6" w:rsidP="00A26EF6">
      <w:pPr>
        <w:pStyle w:val="Caption"/>
        <w:jc w:val="center"/>
        <w:rPr>
          <w:rFonts w:ascii="Times New Roman" w:hAnsi="Times New Roman"/>
        </w:rPr>
      </w:pPr>
      <w:r w:rsidRPr="005A6F55">
        <w:rPr>
          <w:rFonts w:ascii="Times New Roman" w:hAnsi="Times New Roman"/>
        </w:rPr>
        <w:t xml:space="preserve">Figure </w:t>
      </w:r>
      <w:r w:rsidRPr="005A6F55">
        <w:rPr>
          <w:rFonts w:ascii="Times New Roman" w:hAnsi="Times New Roman"/>
        </w:rPr>
        <w:fldChar w:fldCharType="begin"/>
      </w:r>
      <w:r w:rsidRPr="005A6F55">
        <w:rPr>
          <w:rFonts w:ascii="Times New Roman" w:hAnsi="Times New Roman"/>
        </w:rPr>
        <w:instrText xml:space="preserve"> SEQ Figure \* ARABIC </w:instrText>
      </w:r>
      <w:r w:rsidRPr="005A6F55">
        <w:rPr>
          <w:rFonts w:ascii="Times New Roman" w:hAnsi="Times New Roman"/>
        </w:rPr>
        <w:fldChar w:fldCharType="separate"/>
      </w:r>
      <w:r w:rsidR="005A6F55" w:rsidRPr="005A6F55">
        <w:rPr>
          <w:rFonts w:ascii="Times New Roman" w:hAnsi="Times New Roman"/>
          <w:noProof/>
        </w:rPr>
        <w:t>1</w:t>
      </w:r>
      <w:r w:rsidRPr="005A6F55">
        <w:rPr>
          <w:rFonts w:ascii="Times New Roman" w:hAnsi="Times New Roman"/>
        </w:rPr>
        <w:fldChar w:fldCharType="end"/>
      </w:r>
      <w:r w:rsidRPr="005A6F55">
        <w:rPr>
          <w:rFonts w:ascii="Times New Roman" w:hAnsi="Times New Roman"/>
        </w:rPr>
        <w:t xml:space="preserve"> –</w:t>
      </w:r>
    </w:p>
    <w:p w14:paraId="4A85632D" w14:textId="47128C52" w:rsidR="00A26EF6" w:rsidRPr="005A6F55" w:rsidRDefault="00A26EF6" w:rsidP="00A26EF6">
      <w:pPr>
        <w:rPr>
          <w:rFonts w:ascii="Times New Roman" w:hAnsi="Times New Roman"/>
          <w:sz w:val="24"/>
          <w:szCs w:val="28"/>
        </w:rPr>
      </w:pPr>
      <w:r w:rsidRPr="005A6F55">
        <w:rPr>
          <w:rFonts w:ascii="Times New Roman" w:hAnsi="Times New Roman"/>
          <w:sz w:val="24"/>
          <w:szCs w:val="28"/>
        </w:rPr>
        <w:t xml:space="preserve">Next, K-Means was used to create five clusters from the RFM data. </w:t>
      </w:r>
      <w:r w:rsidR="00833F82" w:rsidRPr="005A6F55">
        <w:rPr>
          <w:rFonts w:ascii="Times New Roman" w:hAnsi="Times New Roman"/>
          <w:sz w:val="24"/>
          <w:szCs w:val="28"/>
        </w:rPr>
        <w:t>The output is shown below in Figure 2, where very clear cluster boundaries can be seen.</w:t>
      </w:r>
    </w:p>
    <w:p w14:paraId="2BEEE0D9" w14:textId="77777777" w:rsidR="00833F82" w:rsidRPr="005A6F55" w:rsidRDefault="00833F82" w:rsidP="00833F82">
      <w:pPr>
        <w:keepNext/>
        <w:jc w:val="center"/>
        <w:rPr>
          <w:rFonts w:ascii="Times New Roman" w:hAnsi="Times New Roman"/>
        </w:rPr>
      </w:pPr>
      <w:r w:rsidRPr="005A6F55">
        <w:rPr>
          <w:rFonts w:ascii="Times New Roman" w:hAnsi="Times New Roman"/>
          <w:noProof/>
        </w:rPr>
        <w:drawing>
          <wp:inline distT="0" distB="0" distL="0" distR="0" wp14:anchorId="047F4845" wp14:editId="45819F5D">
            <wp:extent cx="3724376" cy="36099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1341" cy="3616726"/>
                    </a:xfrm>
                    <a:prstGeom prst="rect">
                      <a:avLst/>
                    </a:prstGeom>
                  </pic:spPr>
                </pic:pic>
              </a:graphicData>
            </a:graphic>
          </wp:inline>
        </w:drawing>
      </w:r>
    </w:p>
    <w:p w14:paraId="15124BBD" w14:textId="29C75BF6" w:rsidR="00833F82" w:rsidRPr="005A6F55" w:rsidRDefault="00833F82" w:rsidP="00833F82">
      <w:pPr>
        <w:pStyle w:val="Caption"/>
        <w:jc w:val="center"/>
        <w:rPr>
          <w:rFonts w:ascii="Times New Roman" w:hAnsi="Times New Roman"/>
        </w:rPr>
      </w:pPr>
      <w:r w:rsidRPr="005A6F55">
        <w:rPr>
          <w:rFonts w:ascii="Times New Roman" w:hAnsi="Times New Roman"/>
        </w:rPr>
        <w:t xml:space="preserve">Figure </w:t>
      </w:r>
      <w:r w:rsidRPr="005A6F55">
        <w:rPr>
          <w:rFonts w:ascii="Times New Roman" w:hAnsi="Times New Roman"/>
        </w:rPr>
        <w:fldChar w:fldCharType="begin"/>
      </w:r>
      <w:r w:rsidRPr="005A6F55">
        <w:rPr>
          <w:rFonts w:ascii="Times New Roman" w:hAnsi="Times New Roman"/>
        </w:rPr>
        <w:instrText xml:space="preserve"> SEQ Figure \* ARABIC </w:instrText>
      </w:r>
      <w:r w:rsidRPr="005A6F55">
        <w:rPr>
          <w:rFonts w:ascii="Times New Roman" w:hAnsi="Times New Roman"/>
        </w:rPr>
        <w:fldChar w:fldCharType="separate"/>
      </w:r>
      <w:r w:rsidR="005A6F55" w:rsidRPr="005A6F55">
        <w:rPr>
          <w:rFonts w:ascii="Times New Roman" w:hAnsi="Times New Roman"/>
          <w:noProof/>
        </w:rPr>
        <w:t>2</w:t>
      </w:r>
      <w:r w:rsidRPr="005A6F55">
        <w:rPr>
          <w:rFonts w:ascii="Times New Roman" w:hAnsi="Times New Roman"/>
        </w:rPr>
        <w:fldChar w:fldCharType="end"/>
      </w:r>
      <w:r w:rsidRPr="005A6F55">
        <w:rPr>
          <w:rFonts w:ascii="Times New Roman" w:hAnsi="Times New Roman"/>
        </w:rPr>
        <w:t xml:space="preserve"> –</w:t>
      </w:r>
    </w:p>
    <w:p w14:paraId="7927B90D" w14:textId="36A22C91" w:rsidR="00FF1CC8" w:rsidRPr="005A6F55" w:rsidRDefault="00FF1CC8" w:rsidP="00FF1CC8">
      <w:pPr>
        <w:pStyle w:val="Heading2"/>
        <w:rPr>
          <w:rFonts w:ascii="Times New Roman" w:hAnsi="Times New Roman" w:cs="Times New Roman"/>
        </w:rPr>
      </w:pPr>
      <w:r w:rsidRPr="005A6F55">
        <w:rPr>
          <w:rFonts w:ascii="Times New Roman" w:hAnsi="Times New Roman" w:cs="Times New Roman"/>
        </w:rPr>
        <w:t>4.3 Other Approaches Explored</w:t>
      </w:r>
    </w:p>
    <w:p w14:paraId="069482CF" w14:textId="25A51EBF" w:rsidR="0076057A" w:rsidRPr="005A6F55" w:rsidRDefault="00833F82" w:rsidP="0076057A">
      <w:pPr>
        <w:rPr>
          <w:rFonts w:ascii="Times New Roman" w:hAnsi="Times New Roman"/>
          <w:sz w:val="24"/>
          <w:szCs w:val="28"/>
        </w:rPr>
      </w:pPr>
      <w:r w:rsidRPr="005A6F55">
        <w:rPr>
          <w:rFonts w:ascii="Times New Roman" w:hAnsi="Times New Roman"/>
          <w:sz w:val="24"/>
          <w:szCs w:val="28"/>
        </w:rPr>
        <w:t xml:space="preserve">In parallel with the creating the optimal clusters using the sum for the Monetary feature, the mean and maximum (by customer) were also used to explore different behaviour. It was found that the mean created a much “tighter” dataset, which makes sense as this would “smooth” the dataset. Using the maximum of each customer’s purchases for the Monetary feature performed a bit better but did not perform as well as the sum. Clustering results using the mean and maximum for the monetary feature are shown below in Figures 3 and </w:t>
      </w:r>
      <w:r w:rsidR="006E790F" w:rsidRPr="005A6F55">
        <w:rPr>
          <w:rFonts w:ascii="Times New Roman" w:hAnsi="Times New Roman"/>
          <w:sz w:val="24"/>
          <w:szCs w:val="28"/>
        </w:rPr>
        <w:t>4,</w:t>
      </w:r>
      <w:r w:rsidRPr="005A6F55">
        <w:rPr>
          <w:rFonts w:ascii="Times New Roman" w:hAnsi="Times New Roman"/>
          <w:sz w:val="24"/>
          <w:szCs w:val="28"/>
        </w:rPr>
        <w:t xml:space="preserve"> respectively.</w:t>
      </w:r>
    </w:p>
    <w:p w14:paraId="11D5F013" w14:textId="77777777" w:rsidR="00833F82" w:rsidRPr="005A6F55" w:rsidRDefault="00833F82" w:rsidP="0076057A">
      <w:pPr>
        <w:rPr>
          <w:rFonts w:ascii="Times New Roman" w:hAnsi="Times New Roman"/>
        </w:rPr>
      </w:pPr>
    </w:p>
    <w:p w14:paraId="4111AE27" w14:textId="77777777" w:rsidR="00833F82" w:rsidRPr="005A6F55" w:rsidRDefault="00833F82" w:rsidP="0076057A">
      <w:pPr>
        <w:rPr>
          <w:rFonts w:ascii="Times New Roman" w:hAnsi="Times New Roman"/>
        </w:rPr>
      </w:pPr>
    </w:p>
    <w:p w14:paraId="2DA12624" w14:textId="77777777" w:rsidR="00833F82" w:rsidRPr="005A6F55" w:rsidRDefault="00833F82" w:rsidP="0076057A">
      <w:pP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5"/>
        <w:gridCol w:w="4695"/>
      </w:tblGrid>
      <w:tr w:rsidR="00833F82" w:rsidRPr="005A6F55" w14:paraId="17089997" w14:textId="77777777" w:rsidTr="00833F82">
        <w:tc>
          <w:tcPr>
            <w:tcW w:w="4675" w:type="dxa"/>
          </w:tcPr>
          <w:p w14:paraId="44345F57" w14:textId="77777777" w:rsidR="00833F82" w:rsidRPr="005A6F55" w:rsidRDefault="00833F82" w:rsidP="00833F82">
            <w:pPr>
              <w:keepNext/>
              <w:rPr>
                <w:rFonts w:ascii="Times New Roman" w:hAnsi="Times New Roman"/>
              </w:rPr>
            </w:pPr>
            <w:r w:rsidRPr="005A6F55">
              <w:rPr>
                <w:rFonts w:ascii="Times New Roman" w:hAnsi="Times New Roman"/>
                <w:noProof/>
              </w:rPr>
              <w:drawing>
                <wp:inline distT="0" distB="0" distL="0" distR="0" wp14:anchorId="2124D718" wp14:editId="43619FFC">
                  <wp:extent cx="2909340" cy="280987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829" cy="2824835"/>
                          </a:xfrm>
                          <a:prstGeom prst="rect">
                            <a:avLst/>
                          </a:prstGeom>
                        </pic:spPr>
                      </pic:pic>
                    </a:graphicData>
                  </a:graphic>
                </wp:inline>
              </w:drawing>
            </w:r>
          </w:p>
          <w:p w14:paraId="714D8446" w14:textId="3B76F99F" w:rsidR="00833F82" w:rsidRPr="005A6F55" w:rsidRDefault="00833F82" w:rsidP="00833F82">
            <w:pPr>
              <w:pStyle w:val="Caption"/>
              <w:jc w:val="center"/>
              <w:rPr>
                <w:rFonts w:ascii="Times New Roman" w:hAnsi="Times New Roman"/>
              </w:rPr>
            </w:pPr>
            <w:r w:rsidRPr="005A6F55">
              <w:rPr>
                <w:rFonts w:ascii="Times New Roman" w:hAnsi="Times New Roman"/>
              </w:rPr>
              <w:t xml:space="preserve">Figure </w:t>
            </w:r>
            <w:r w:rsidRPr="005A6F55">
              <w:rPr>
                <w:rFonts w:ascii="Times New Roman" w:hAnsi="Times New Roman"/>
              </w:rPr>
              <w:fldChar w:fldCharType="begin"/>
            </w:r>
            <w:r w:rsidRPr="005A6F55">
              <w:rPr>
                <w:rFonts w:ascii="Times New Roman" w:hAnsi="Times New Roman"/>
              </w:rPr>
              <w:instrText xml:space="preserve"> SEQ Figure \* ARABIC </w:instrText>
            </w:r>
            <w:r w:rsidRPr="005A6F55">
              <w:rPr>
                <w:rFonts w:ascii="Times New Roman" w:hAnsi="Times New Roman"/>
              </w:rPr>
              <w:fldChar w:fldCharType="separate"/>
            </w:r>
            <w:r w:rsidR="005A6F55" w:rsidRPr="005A6F55">
              <w:rPr>
                <w:rFonts w:ascii="Times New Roman" w:hAnsi="Times New Roman"/>
                <w:noProof/>
              </w:rPr>
              <w:t>3</w:t>
            </w:r>
            <w:r w:rsidRPr="005A6F55">
              <w:rPr>
                <w:rFonts w:ascii="Times New Roman" w:hAnsi="Times New Roman"/>
              </w:rPr>
              <w:fldChar w:fldCharType="end"/>
            </w:r>
            <w:r w:rsidRPr="005A6F55">
              <w:rPr>
                <w:rFonts w:ascii="Times New Roman" w:hAnsi="Times New Roman"/>
              </w:rPr>
              <w:t xml:space="preserve"> -</w:t>
            </w:r>
          </w:p>
        </w:tc>
        <w:tc>
          <w:tcPr>
            <w:tcW w:w="4675" w:type="dxa"/>
          </w:tcPr>
          <w:p w14:paraId="4079B1B8" w14:textId="77777777" w:rsidR="00833F82" w:rsidRPr="005A6F55" w:rsidRDefault="00833F82" w:rsidP="00833F82">
            <w:pPr>
              <w:keepNext/>
              <w:rPr>
                <w:rFonts w:ascii="Times New Roman" w:hAnsi="Times New Roman"/>
              </w:rPr>
            </w:pPr>
            <w:r w:rsidRPr="005A6F55">
              <w:rPr>
                <w:rFonts w:ascii="Times New Roman" w:hAnsi="Times New Roman"/>
                <w:noProof/>
              </w:rPr>
              <w:drawing>
                <wp:inline distT="0" distB="0" distL="0" distR="0" wp14:anchorId="7DCE60F5" wp14:editId="33F2CCDD">
                  <wp:extent cx="2933700" cy="28237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0921" cy="2859575"/>
                          </a:xfrm>
                          <a:prstGeom prst="rect">
                            <a:avLst/>
                          </a:prstGeom>
                        </pic:spPr>
                      </pic:pic>
                    </a:graphicData>
                  </a:graphic>
                </wp:inline>
              </w:drawing>
            </w:r>
          </w:p>
          <w:p w14:paraId="45D85383" w14:textId="6A544182" w:rsidR="00833F82" w:rsidRPr="005A6F55" w:rsidRDefault="00833F82" w:rsidP="00833F82">
            <w:pPr>
              <w:pStyle w:val="Caption"/>
              <w:jc w:val="center"/>
              <w:rPr>
                <w:rFonts w:ascii="Times New Roman" w:hAnsi="Times New Roman"/>
              </w:rPr>
            </w:pPr>
            <w:r w:rsidRPr="005A6F55">
              <w:rPr>
                <w:rFonts w:ascii="Times New Roman" w:hAnsi="Times New Roman"/>
              </w:rPr>
              <w:t xml:space="preserve">Figure </w:t>
            </w:r>
            <w:r w:rsidRPr="005A6F55">
              <w:rPr>
                <w:rFonts w:ascii="Times New Roman" w:hAnsi="Times New Roman"/>
              </w:rPr>
              <w:fldChar w:fldCharType="begin"/>
            </w:r>
            <w:r w:rsidRPr="005A6F55">
              <w:rPr>
                <w:rFonts w:ascii="Times New Roman" w:hAnsi="Times New Roman"/>
              </w:rPr>
              <w:instrText xml:space="preserve"> SEQ Figure \* ARABIC </w:instrText>
            </w:r>
            <w:r w:rsidRPr="005A6F55">
              <w:rPr>
                <w:rFonts w:ascii="Times New Roman" w:hAnsi="Times New Roman"/>
              </w:rPr>
              <w:fldChar w:fldCharType="separate"/>
            </w:r>
            <w:r w:rsidR="005A6F55" w:rsidRPr="005A6F55">
              <w:rPr>
                <w:rFonts w:ascii="Times New Roman" w:hAnsi="Times New Roman"/>
                <w:noProof/>
              </w:rPr>
              <w:t>4</w:t>
            </w:r>
            <w:r w:rsidRPr="005A6F55">
              <w:rPr>
                <w:rFonts w:ascii="Times New Roman" w:hAnsi="Times New Roman"/>
              </w:rPr>
              <w:fldChar w:fldCharType="end"/>
            </w:r>
            <w:r w:rsidRPr="005A6F55">
              <w:rPr>
                <w:rFonts w:ascii="Times New Roman" w:hAnsi="Times New Roman"/>
              </w:rPr>
              <w:t xml:space="preserve"> -</w:t>
            </w:r>
          </w:p>
        </w:tc>
      </w:tr>
    </w:tbl>
    <w:p w14:paraId="6A22FC17" w14:textId="4D3A46C1" w:rsidR="005A6F55" w:rsidRPr="005A6F55" w:rsidRDefault="002D3AA8" w:rsidP="00AC7A90">
      <w:pPr>
        <w:rPr>
          <w:rFonts w:ascii="Times New Roman" w:eastAsiaTheme="majorEastAsia" w:hAnsi="Times New Roman"/>
          <w:color w:val="2F5496" w:themeColor="accent1" w:themeShade="BF"/>
          <w:sz w:val="32"/>
          <w:szCs w:val="32"/>
        </w:rPr>
      </w:pPr>
      <w:r w:rsidRPr="005A6F55">
        <w:rPr>
          <w:rFonts w:ascii="Times New Roman" w:hAnsi="Times New Roman"/>
          <w:sz w:val="24"/>
          <w:szCs w:val="28"/>
        </w:rPr>
        <w:t>Additional perspectives on the Recency and Frequency features in the RFM representation were considered but not explored. One such example was to create weekly and monthly features for Frequency to better understand periodic shopping behaviour. Furthermore, creating features for “time between purchases” could add additional dimensions to the Recency feature. This could help understand if certain customers shop at different times of the year. These features should be explored in future work.</w:t>
      </w:r>
    </w:p>
    <w:p w14:paraId="2732CF41" w14:textId="6BF67CEA" w:rsidR="00FF1CC8" w:rsidRPr="005A6F55" w:rsidRDefault="00FF1CC8" w:rsidP="00FF1CC8">
      <w:pPr>
        <w:pStyle w:val="Heading1"/>
        <w:rPr>
          <w:rFonts w:ascii="Times New Roman" w:hAnsi="Times New Roman" w:cs="Times New Roman"/>
        </w:rPr>
      </w:pPr>
      <w:r w:rsidRPr="005A6F55">
        <w:rPr>
          <w:rFonts w:ascii="Times New Roman" w:hAnsi="Times New Roman" w:cs="Times New Roman"/>
        </w:rPr>
        <w:t>5.0 Model Evaluation</w:t>
      </w:r>
    </w:p>
    <w:p w14:paraId="28FA80BF" w14:textId="7C01B457" w:rsidR="00DF20A2" w:rsidRPr="005A6F55" w:rsidRDefault="00DF20A2" w:rsidP="00DF20A2">
      <w:pPr>
        <w:pStyle w:val="Heading2"/>
        <w:rPr>
          <w:rFonts w:ascii="Times New Roman" w:hAnsi="Times New Roman" w:cs="Times New Roman"/>
        </w:rPr>
      </w:pPr>
      <w:r w:rsidRPr="005A6F55">
        <w:rPr>
          <w:rFonts w:ascii="Times New Roman" w:hAnsi="Times New Roman" w:cs="Times New Roman"/>
        </w:rPr>
        <w:t>5.1 Distribution of Customers in Clusters</w:t>
      </w:r>
    </w:p>
    <w:p w14:paraId="6870760C" w14:textId="327DFE47" w:rsidR="002D3AA8" w:rsidRPr="005A6F55" w:rsidRDefault="002D3AA8" w:rsidP="002D3AA8">
      <w:pPr>
        <w:rPr>
          <w:rFonts w:ascii="Times New Roman" w:hAnsi="Times New Roman"/>
          <w:sz w:val="24"/>
          <w:szCs w:val="28"/>
        </w:rPr>
      </w:pPr>
      <w:r w:rsidRPr="005A6F55">
        <w:rPr>
          <w:rFonts w:ascii="Times New Roman" w:hAnsi="Times New Roman"/>
          <w:sz w:val="24"/>
          <w:szCs w:val="28"/>
        </w:rPr>
        <w:t xml:space="preserve">The distribution </w:t>
      </w:r>
      <w:r w:rsidR="005E15FC" w:rsidRPr="005A6F55">
        <w:rPr>
          <w:rFonts w:ascii="Times New Roman" w:hAnsi="Times New Roman"/>
          <w:sz w:val="24"/>
          <w:szCs w:val="28"/>
        </w:rPr>
        <w:t>of customers varied when using the mean, maximum, and sum for the Monetary feature, with the best observed distribution being observed when using the sum. The distribution for each of the three cases is shown below in Figure 5.</w:t>
      </w:r>
    </w:p>
    <w:p w14:paraId="2690AA75" w14:textId="087BD52C" w:rsidR="005E15FC" w:rsidRPr="005A6F55" w:rsidRDefault="005E15FC" w:rsidP="002D3AA8">
      <w:pP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717"/>
      </w:tblGrid>
      <w:tr w:rsidR="005A6F55" w:rsidRPr="005A6F55" w14:paraId="7D27D2F1" w14:textId="77777777" w:rsidTr="005A6F55">
        <w:tc>
          <w:tcPr>
            <w:tcW w:w="4643" w:type="dxa"/>
          </w:tcPr>
          <w:p w14:paraId="6B56A7EB" w14:textId="014FEAFA" w:rsidR="005A6F55" w:rsidRPr="005A6F55" w:rsidRDefault="005A6F55" w:rsidP="002D3AA8">
            <w:pPr>
              <w:rPr>
                <w:rFonts w:ascii="Times New Roman" w:hAnsi="Times New Roman"/>
              </w:rPr>
            </w:pPr>
            <w:r w:rsidRPr="005A6F55">
              <w:rPr>
                <w:rFonts w:ascii="Times New Roman" w:hAnsi="Times New Roman"/>
                <w:noProof/>
              </w:rPr>
              <w:drawing>
                <wp:inline distT="0" distB="0" distL="0" distR="0" wp14:anchorId="71F63BCE" wp14:editId="6A8B1CC5">
                  <wp:extent cx="2847975" cy="14102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7929" cy="1439984"/>
                          </a:xfrm>
                          <a:prstGeom prst="rect">
                            <a:avLst/>
                          </a:prstGeom>
                        </pic:spPr>
                      </pic:pic>
                    </a:graphicData>
                  </a:graphic>
                </wp:inline>
              </w:drawing>
            </w:r>
          </w:p>
        </w:tc>
        <w:tc>
          <w:tcPr>
            <w:tcW w:w="4717" w:type="dxa"/>
          </w:tcPr>
          <w:p w14:paraId="7674E2A5" w14:textId="466C0475" w:rsidR="005A6F55" w:rsidRPr="005A6F55" w:rsidRDefault="005A6F55" w:rsidP="002D3AA8">
            <w:pPr>
              <w:rPr>
                <w:rFonts w:ascii="Times New Roman" w:hAnsi="Times New Roman"/>
              </w:rPr>
            </w:pPr>
            <w:r w:rsidRPr="005A6F55">
              <w:rPr>
                <w:rFonts w:ascii="Times New Roman" w:hAnsi="Times New Roman"/>
                <w:noProof/>
              </w:rPr>
              <w:drawing>
                <wp:inline distT="0" distB="0" distL="0" distR="0" wp14:anchorId="38F3E1BC" wp14:editId="1C9E43FD">
                  <wp:extent cx="2894965" cy="1433564"/>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4165" cy="1472783"/>
                          </a:xfrm>
                          <a:prstGeom prst="rect">
                            <a:avLst/>
                          </a:prstGeom>
                        </pic:spPr>
                      </pic:pic>
                    </a:graphicData>
                  </a:graphic>
                </wp:inline>
              </w:drawing>
            </w:r>
          </w:p>
        </w:tc>
      </w:tr>
      <w:tr w:rsidR="005A6F55" w:rsidRPr="005A6F55" w14:paraId="285F9B15" w14:textId="77777777" w:rsidTr="005A6F55">
        <w:tc>
          <w:tcPr>
            <w:tcW w:w="4643" w:type="dxa"/>
          </w:tcPr>
          <w:p w14:paraId="3BED03CB" w14:textId="77777777" w:rsidR="005A6F55" w:rsidRPr="005A6F55" w:rsidRDefault="005A6F55" w:rsidP="002D3AA8">
            <w:pPr>
              <w:rPr>
                <w:rFonts w:ascii="Times New Roman" w:hAnsi="Times New Roman"/>
                <w:noProof/>
              </w:rPr>
            </w:pPr>
          </w:p>
        </w:tc>
        <w:tc>
          <w:tcPr>
            <w:tcW w:w="4717" w:type="dxa"/>
          </w:tcPr>
          <w:p w14:paraId="0EB7485C" w14:textId="77777777" w:rsidR="005A6F55" w:rsidRPr="005A6F55" w:rsidRDefault="005A6F55" w:rsidP="002D3AA8">
            <w:pPr>
              <w:rPr>
                <w:rFonts w:ascii="Times New Roman" w:hAnsi="Times New Roman"/>
                <w:noProof/>
              </w:rPr>
            </w:pPr>
          </w:p>
        </w:tc>
      </w:tr>
    </w:tbl>
    <w:p w14:paraId="4B1858E4" w14:textId="77777777" w:rsidR="005A6F55" w:rsidRPr="005A6F55" w:rsidRDefault="005A6F55" w:rsidP="005A6F55">
      <w:pPr>
        <w:keepNext/>
        <w:jc w:val="center"/>
        <w:rPr>
          <w:rFonts w:ascii="Times New Roman" w:hAnsi="Times New Roman"/>
        </w:rPr>
      </w:pPr>
      <w:r w:rsidRPr="005A6F55">
        <w:rPr>
          <w:rFonts w:ascii="Times New Roman" w:hAnsi="Times New Roman"/>
          <w:noProof/>
        </w:rPr>
        <w:lastRenderedPageBreak/>
        <w:drawing>
          <wp:inline distT="0" distB="0" distL="0" distR="0" wp14:anchorId="7A703181" wp14:editId="40B012AE">
            <wp:extent cx="2943086" cy="1400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0051" cy="1408246"/>
                    </a:xfrm>
                    <a:prstGeom prst="rect">
                      <a:avLst/>
                    </a:prstGeom>
                  </pic:spPr>
                </pic:pic>
              </a:graphicData>
            </a:graphic>
          </wp:inline>
        </w:drawing>
      </w:r>
    </w:p>
    <w:p w14:paraId="11ADBA1A" w14:textId="66F08657" w:rsidR="005A6F55" w:rsidRPr="005A6F55" w:rsidRDefault="005A6F55" w:rsidP="005A6F55">
      <w:pPr>
        <w:pStyle w:val="Caption"/>
        <w:jc w:val="center"/>
        <w:rPr>
          <w:rFonts w:ascii="Times New Roman" w:hAnsi="Times New Roman"/>
        </w:rPr>
      </w:pPr>
      <w:r w:rsidRPr="005A6F55">
        <w:rPr>
          <w:rFonts w:ascii="Times New Roman" w:hAnsi="Times New Roman"/>
        </w:rPr>
        <w:t xml:space="preserve">Figure </w:t>
      </w:r>
      <w:r w:rsidRPr="005A6F55">
        <w:rPr>
          <w:rFonts w:ascii="Times New Roman" w:hAnsi="Times New Roman"/>
        </w:rPr>
        <w:fldChar w:fldCharType="begin"/>
      </w:r>
      <w:r w:rsidRPr="005A6F55">
        <w:rPr>
          <w:rFonts w:ascii="Times New Roman" w:hAnsi="Times New Roman"/>
        </w:rPr>
        <w:instrText xml:space="preserve"> SEQ Figure \* ARABIC </w:instrText>
      </w:r>
      <w:r w:rsidRPr="005A6F55">
        <w:rPr>
          <w:rFonts w:ascii="Times New Roman" w:hAnsi="Times New Roman"/>
        </w:rPr>
        <w:fldChar w:fldCharType="separate"/>
      </w:r>
      <w:r w:rsidRPr="005A6F55">
        <w:rPr>
          <w:rFonts w:ascii="Times New Roman" w:hAnsi="Times New Roman"/>
          <w:noProof/>
        </w:rPr>
        <w:t>5</w:t>
      </w:r>
      <w:r w:rsidRPr="005A6F55">
        <w:rPr>
          <w:rFonts w:ascii="Times New Roman" w:hAnsi="Times New Roman"/>
        </w:rPr>
        <w:fldChar w:fldCharType="end"/>
      </w:r>
      <w:r w:rsidRPr="005A6F55">
        <w:rPr>
          <w:rFonts w:ascii="Times New Roman" w:hAnsi="Times New Roman"/>
        </w:rPr>
        <w:t xml:space="preserve"> –</w:t>
      </w:r>
      <w:r w:rsidR="002E62E7">
        <w:rPr>
          <w:rFonts w:ascii="Times New Roman" w:hAnsi="Times New Roman"/>
        </w:rPr>
        <w:t xml:space="preserve"> Distribution of customers using the mean (left), maximum (right), and sum (bottom) of the Monetary feature</w:t>
      </w:r>
    </w:p>
    <w:p w14:paraId="48DF892A" w14:textId="77777777" w:rsidR="005A6F55" w:rsidRPr="005A6F55" w:rsidRDefault="005A6F55" w:rsidP="005A6F55">
      <w:pPr>
        <w:rPr>
          <w:rFonts w:ascii="Times New Roman" w:hAnsi="Times New Roman"/>
        </w:rPr>
      </w:pPr>
    </w:p>
    <w:p w14:paraId="07330E13" w14:textId="375ACD39" w:rsidR="00DF20A2" w:rsidRPr="005A6F55" w:rsidRDefault="00DF20A2" w:rsidP="00DF20A2">
      <w:pPr>
        <w:pStyle w:val="Heading2"/>
        <w:rPr>
          <w:rFonts w:ascii="Times New Roman" w:hAnsi="Times New Roman" w:cs="Times New Roman"/>
        </w:rPr>
      </w:pPr>
      <w:r w:rsidRPr="005A6F55">
        <w:rPr>
          <w:rFonts w:ascii="Times New Roman" w:hAnsi="Times New Roman" w:cs="Times New Roman"/>
        </w:rPr>
        <w:t>5.2 RFM Metrics in Each Cluster</w:t>
      </w:r>
    </w:p>
    <w:p w14:paraId="317FD48E" w14:textId="30512DCC" w:rsidR="00DF20A2" w:rsidRPr="005A6F55" w:rsidRDefault="0002337E" w:rsidP="0002337E">
      <w:pPr>
        <w:pStyle w:val="Heading2"/>
        <w:rPr>
          <w:rFonts w:ascii="Times New Roman" w:hAnsi="Times New Roman" w:cs="Times New Roman"/>
        </w:rPr>
      </w:pPr>
      <w:r w:rsidRPr="005A6F55">
        <w:rPr>
          <w:rFonts w:ascii="Times New Roman" w:hAnsi="Times New Roman" w:cs="Times New Roman"/>
        </w:rPr>
        <w:t>5.3 Assessment of Cluster Features</w:t>
      </w:r>
    </w:p>
    <w:p w14:paraId="3556A7E1" w14:textId="4817FA89" w:rsidR="005A6F55" w:rsidRDefault="005A6F55" w:rsidP="005A6F55">
      <w:pPr>
        <w:rPr>
          <w:rFonts w:ascii="Times New Roman" w:hAnsi="Times New Roman"/>
          <w:sz w:val="24"/>
          <w:szCs w:val="28"/>
        </w:rPr>
      </w:pPr>
      <w:r w:rsidRPr="005A6F55">
        <w:rPr>
          <w:rFonts w:ascii="Times New Roman" w:hAnsi="Times New Roman"/>
          <w:sz w:val="24"/>
          <w:szCs w:val="28"/>
        </w:rPr>
        <w:t>The distinct features of each of the five clusters is broken down in Table 1 based on empirical observations.</w:t>
      </w:r>
    </w:p>
    <w:tbl>
      <w:tblPr>
        <w:tblStyle w:val="TableGrid"/>
        <w:tblW w:w="9355" w:type="dxa"/>
        <w:tblLook w:val="04A0" w:firstRow="1" w:lastRow="0" w:firstColumn="1" w:lastColumn="0" w:noHBand="0" w:noVBand="1"/>
      </w:tblPr>
      <w:tblGrid>
        <w:gridCol w:w="1030"/>
        <w:gridCol w:w="8325"/>
      </w:tblGrid>
      <w:tr w:rsidR="005A6F55" w14:paraId="5F505C18" w14:textId="77777777" w:rsidTr="005A6F55">
        <w:tc>
          <w:tcPr>
            <w:tcW w:w="1030" w:type="dxa"/>
            <w:shd w:val="clear" w:color="auto" w:fill="D9D9D9" w:themeFill="background1" w:themeFillShade="D9"/>
          </w:tcPr>
          <w:p w14:paraId="3B744971" w14:textId="6E03765A" w:rsidR="005A6F55" w:rsidRDefault="005A6F55" w:rsidP="005A6F55">
            <w:pPr>
              <w:jc w:val="center"/>
              <w:rPr>
                <w:rFonts w:ascii="Times New Roman" w:hAnsi="Times New Roman"/>
                <w:sz w:val="24"/>
                <w:szCs w:val="28"/>
              </w:rPr>
            </w:pPr>
            <w:r>
              <w:rPr>
                <w:rFonts w:ascii="Times New Roman" w:hAnsi="Times New Roman"/>
                <w:sz w:val="24"/>
                <w:szCs w:val="28"/>
              </w:rPr>
              <w:t>Cluster</w:t>
            </w:r>
          </w:p>
        </w:tc>
        <w:tc>
          <w:tcPr>
            <w:tcW w:w="8325" w:type="dxa"/>
            <w:shd w:val="clear" w:color="auto" w:fill="D9D9D9" w:themeFill="background1" w:themeFillShade="D9"/>
          </w:tcPr>
          <w:p w14:paraId="77324A11" w14:textId="65A0B9A5" w:rsidR="005A6F55" w:rsidRDefault="005A6F55" w:rsidP="005A6F55">
            <w:pPr>
              <w:jc w:val="center"/>
              <w:rPr>
                <w:rFonts w:ascii="Times New Roman" w:hAnsi="Times New Roman"/>
                <w:sz w:val="24"/>
                <w:szCs w:val="28"/>
              </w:rPr>
            </w:pPr>
            <w:r>
              <w:rPr>
                <w:rFonts w:ascii="Times New Roman" w:hAnsi="Times New Roman"/>
                <w:sz w:val="24"/>
                <w:szCs w:val="28"/>
              </w:rPr>
              <w:t>Description</w:t>
            </w:r>
          </w:p>
        </w:tc>
      </w:tr>
      <w:tr w:rsidR="005A6F55" w14:paraId="587823E9" w14:textId="77777777" w:rsidTr="005A6F55">
        <w:tc>
          <w:tcPr>
            <w:tcW w:w="1030" w:type="dxa"/>
          </w:tcPr>
          <w:p w14:paraId="28E9F08B" w14:textId="4E4E7335" w:rsidR="005A6F55" w:rsidRDefault="005A6F55" w:rsidP="005A6F55">
            <w:pPr>
              <w:rPr>
                <w:rFonts w:ascii="Times New Roman" w:hAnsi="Times New Roman"/>
                <w:sz w:val="24"/>
                <w:szCs w:val="28"/>
              </w:rPr>
            </w:pPr>
            <w:r>
              <w:rPr>
                <w:rFonts w:ascii="Times New Roman" w:hAnsi="Times New Roman"/>
                <w:sz w:val="24"/>
                <w:szCs w:val="28"/>
              </w:rPr>
              <w:t>0</w:t>
            </w:r>
          </w:p>
        </w:tc>
        <w:tc>
          <w:tcPr>
            <w:tcW w:w="8325" w:type="dxa"/>
          </w:tcPr>
          <w:p w14:paraId="31BDC696" w14:textId="07AC4D0E" w:rsidR="005A6F55" w:rsidRDefault="005A6F55" w:rsidP="005A6F55">
            <w:pPr>
              <w:rPr>
                <w:rFonts w:ascii="Times New Roman" w:hAnsi="Times New Roman"/>
                <w:sz w:val="24"/>
                <w:szCs w:val="28"/>
              </w:rPr>
            </w:pPr>
            <w:r>
              <w:rPr>
                <w:rFonts w:ascii="Times New Roman" w:hAnsi="Times New Roman"/>
                <w:sz w:val="24"/>
                <w:szCs w:val="28"/>
              </w:rPr>
              <w:t xml:space="preserve">Customers who on average spend the second most, shop somewhat frequently, and </w:t>
            </w:r>
            <w:r w:rsidR="00506026">
              <w:rPr>
                <w:rFonts w:ascii="Times New Roman" w:hAnsi="Times New Roman"/>
                <w:sz w:val="24"/>
                <w:szCs w:val="28"/>
              </w:rPr>
              <w:t>have shopped somewhat recently.</w:t>
            </w:r>
          </w:p>
        </w:tc>
      </w:tr>
      <w:tr w:rsidR="005A6F55" w14:paraId="7160BCEF" w14:textId="77777777" w:rsidTr="005A6F55">
        <w:tc>
          <w:tcPr>
            <w:tcW w:w="1030" w:type="dxa"/>
          </w:tcPr>
          <w:p w14:paraId="14067D0F" w14:textId="32A6A700" w:rsidR="005A6F55" w:rsidRDefault="005A6F55" w:rsidP="005A6F55">
            <w:pPr>
              <w:rPr>
                <w:rFonts w:ascii="Times New Roman" w:hAnsi="Times New Roman"/>
                <w:sz w:val="24"/>
                <w:szCs w:val="28"/>
              </w:rPr>
            </w:pPr>
            <w:r>
              <w:rPr>
                <w:rFonts w:ascii="Times New Roman" w:hAnsi="Times New Roman"/>
                <w:sz w:val="24"/>
                <w:szCs w:val="28"/>
              </w:rPr>
              <w:t>1</w:t>
            </w:r>
          </w:p>
        </w:tc>
        <w:tc>
          <w:tcPr>
            <w:tcW w:w="8325" w:type="dxa"/>
          </w:tcPr>
          <w:p w14:paraId="57F87300" w14:textId="2F7CA7A2" w:rsidR="005A6F55" w:rsidRDefault="00506026" w:rsidP="005A6F55">
            <w:pPr>
              <w:rPr>
                <w:rFonts w:ascii="Times New Roman" w:hAnsi="Times New Roman"/>
                <w:sz w:val="24"/>
                <w:szCs w:val="28"/>
              </w:rPr>
            </w:pPr>
            <w:r>
              <w:rPr>
                <w:rFonts w:ascii="Times New Roman" w:hAnsi="Times New Roman"/>
                <w:sz w:val="24"/>
                <w:szCs w:val="28"/>
              </w:rPr>
              <w:t>Recent shoppers who do not make frequent purchases and spend moderately</w:t>
            </w:r>
          </w:p>
        </w:tc>
      </w:tr>
      <w:tr w:rsidR="005A6F55" w14:paraId="04B9B3B6" w14:textId="77777777" w:rsidTr="005A6F55">
        <w:tc>
          <w:tcPr>
            <w:tcW w:w="1030" w:type="dxa"/>
          </w:tcPr>
          <w:p w14:paraId="273D1948" w14:textId="3E61704F" w:rsidR="005A6F55" w:rsidRDefault="005A6F55" w:rsidP="005A6F55">
            <w:pPr>
              <w:rPr>
                <w:rFonts w:ascii="Times New Roman" w:hAnsi="Times New Roman"/>
                <w:sz w:val="24"/>
                <w:szCs w:val="28"/>
              </w:rPr>
            </w:pPr>
            <w:r>
              <w:rPr>
                <w:rFonts w:ascii="Times New Roman" w:hAnsi="Times New Roman"/>
                <w:sz w:val="24"/>
                <w:szCs w:val="28"/>
              </w:rPr>
              <w:t>2</w:t>
            </w:r>
          </w:p>
        </w:tc>
        <w:tc>
          <w:tcPr>
            <w:tcW w:w="8325" w:type="dxa"/>
          </w:tcPr>
          <w:p w14:paraId="6DFFADC1" w14:textId="28388EA3" w:rsidR="005A6F55" w:rsidRDefault="00506026" w:rsidP="005A6F55">
            <w:pPr>
              <w:rPr>
                <w:rFonts w:ascii="Times New Roman" w:hAnsi="Times New Roman"/>
                <w:sz w:val="24"/>
                <w:szCs w:val="28"/>
              </w:rPr>
            </w:pPr>
            <w:r>
              <w:rPr>
                <w:rFonts w:ascii="Times New Roman" w:hAnsi="Times New Roman"/>
                <w:sz w:val="24"/>
                <w:szCs w:val="28"/>
              </w:rPr>
              <w:t>Infrequent shoppers who have made 8 purchases on average in the dataset, and do not spend much on average. The least-profitable customer segment.</w:t>
            </w:r>
          </w:p>
        </w:tc>
      </w:tr>
      <w:tr w:rsidR="005A6F55" w14:paraId="76AABE87" w14:textId="77777777" w:rsidTr="005A6F55">
        <w:tc>
          <w:tcPr>
            <w:tcW w:w="1030" w:type="dxa"/>
          </w:tcPr>
          <w:p w14:paraId="6330047D" w14:textId="3B1E6137" w:rsidR="005A6F55" w:rsidRDefault="005A6F55" w:rsidP="005A6F55">
            <w:pPr>
              <w:rPr>
                <w:rFonts w:ascii="Times New Roman" w:hAnsi="Times New Roman"/>
                <w:sz w:val="24"/>
                <w:szCs w:val="28"/>
              </w:rPr>
            </w:pPr>
            <w:r>
              <w:rPr>
                <w:rFonts w:ascii="Times New Roman" w:hAnsi="Times New Roman"/>
                <w:sz w:val="24"/>
                <w:szCs w:val="28"/>
              </w:rPr>
              <w:t>3</w:t>
            </w:r>
          </w:p>
        </w:tc>
        <w:tc>
          <w:tcPr>
            <w:tcW w:w="8325" w:type="dxa"/>
          </w:tcPr>
          <w:p w14:paraId="4429122A" w14:textId="098A66B9" w:rsidR="005A6F55" w:rsidRDefault="00506026" w:rsidP="005A6F55">
            <w:pPr>
              <w:rPr>
                <w:rFonts w:ascii="Times New Roman" w:hAnsi="Times New Roman"/>
                <w:sz w:val="24"/>
                <w:szCs w:val="28"/>
              </w:rPr>
            </w:pPr>
            <w:r>
              <w:rPr>
                <w:rFonts w:ascii="Times New Roman" w:hAnsi="Times New Roman"/>
                <w:sz w:val="24"/>
                <w:szCs w:val="28"/>
              </w:rPr>
              <w:t xml:space="preserve">Shoppers who have not made purchases </w:t>
            </w:r>
            <w:r w:rsidR="006D0E35">
              <w:rPr>
                <w:rFonts w:ascii="Times New Roman" w:hAnsi="Times New Roman"/>
                <w:sz w:val="24"/>
                <w:szCs w:val="28"/>
              </w:rPr>
              <w:t>recently but</w:t>
            </w:r>
            <w:r>
              <w:rPr>
                <w:rFonts w:ascii="Times New Roman" w:hAnsi="Times New Roman"/>
                <w:sz w:val="24"/>
                <w:szCs w:val="28"/>
              </w:rPr>
              <w:t xml:space="preserve"> shopped somewhat frequently in the past and spent considerably.</w:t>
            </w:r>
          </w:p>
        </w:tc>
      </w:tr>
      <w:tr w:rsidR="005A6F55" w14:paraId="2551B8DC" w14:textId="77777777" w:rsidTr="005A6F55">
        <w:tc>
          <w:tcPr>
            <w:tcW w:w="1030" w:type="dxa"/>
          </w:tcPr>
          <w:p w14:paraId="0F5C491E" w14:textId="17843EA5" w:rsidR="005A6F55" w:rsidRDefault="005A6F55" w:rsidP="005A6F55">
            <w:pPr>
              <w:rPr>
                <w:rFonts w:ascii="Times New Roman" w:hAnsi="Times New Roman"/>
                <w:sz w:val="24"/>
                <w:szCs w:val="28"/>
              </w:rPr>
            </w:pPr>
            <w:r>
              <w:rPr>
                <w:rFonts w:ascii="Times New Roman" w:hAnsi="Times New Roman"/>
                <w:sz w:val="24"/>
                <w:szCs w:val="28"/>
              </w:rPr>
              <w:t>4</w:t>
            </w:r>
          </w:p>
        </w:tc>
        <w:tc>
          <w:tcPr>
            <w:tcW w:w="8325" w:type="dxa"/>
          </w:tcPr>
          <w:p w14:paraId="626DB1FA" w14:textId="437BC0A2" w:rsidR="005A6F55" w:rsidRDefault="005A6F55" w:rsidP="005A6F55">
            <w:pPr>
              <w:rPr>
                <w:rFonts w:ascii="Times New Roman" w:hAnsi="Times New Roman"/>
                <w:sz w:val="24"/>
                <w:szCs w:val="28"/>
              </w:rPr>
            </w:pPr>
            <w:r>
              <w:rPr>
                <w:rFonts w:ascii="Times New Roman" w:hAnsi="Times New Roman"/>
                <w:sz w:val="24"/>
                <w:szCs w:val="28"/>
              </w:rPr>
              <w:t>Customers who spend the most, shop often, and have shopped recently. The most</w:t>
            </w:r>
            <w:r w:rsidR="00506026">
              <w:rPr>
                <w:rFonts w:ascii="Times New Roman" w:hAnsi="Times New Roman"/>
                <w:sz w:val="24"/>
                <w:szCs w:val="28"/>
              </w:rPr>
              <w:t>-</w:t>
            </w:r>
            <w:r>
              <w:rPr>
                <w:rFonts w:ascii="Times New Roman" w:hAnsi="Times New Roman"/>
                <w:sz w:val="24"/>
                <w:szCs w:val="28"/>
              </w:rPr>
              <w:t>profitable customer segment.</w:t>
            </w:r>
          </w:p>
        </w:tc>
      </w:tr>
    </w:tbl>
    <w:p w14:paraId="5AF3230C" w14:textId="77777777" w:rsidR="005A6F55" w:rsidRPr="005A6F55" w:rsidRDefault="005A6F55" w:rsidP="005A6F55">
      <w:pPr>
        <w:rPr>
          <w:rFonts w:ascii="Times New Roman" w:hAnsi="Times New Roman"/>
          <w:sz w:val="24"/>
          <w:szCs w:val="28"/>
        </w:rPr>
      </w:pPr>
    </w:p>
    <w:p w14:paraId="1E78730C" w14:textId="77777777" w:rsidR="00C11807" w:rsidRPr="005A6F55" w:rsidRDefault="00C11807" w:rsidP="00C11807">
      <w:pPr>
        <w:pStyle w:val="ListParagraph"/>
        <w:numPr>
          <w:ilvl w:val="0"/>
          <w:numId w:val="8"/>
        </w:numPr>
        <w:rPr>
          <w:rFonts w:ascii="Times New Roman" w:hAnsi="Times New Roman"/>
          <w:sz w:val="24"/>
        </w:rPr>
      </w:pPr>
      <w:r w:rsidRPr="005A6F55">
        <w:rPr>
          <w:rFonts w:ascii="Times New Roman" w:hAnsi="Times New Roman"/>
          <w:sz w:val="24"/>
        </w:rPr>
        <w:t>Show the statistics of each cluster (</w:t>
      </w:r>
      <w:r w:rsidRPr="005A6F55">
        <w:rPr>
          <w:rFonts w:ascii="Times New Roman" w:hAnsi="Times New Roman"/>
          <w:b/>
          <w:bCs/>
          <w:sz w:val="24"/>
        </w:rPr>
        <w:t>Min, Max, Median</w:t>
      </w:r>
      <w:r w:rsidRPr="005A6F55">
        <w:rPr>
          <w:rFonts w:ascii="Times New Roman" w:hAnsi="Times New Roman"/>
          <w:sz w:val="24"/>
        </w:rPr>
        <w:t xml:space="preserve"> of clustering RFM attributes) </w:t>
      </w:r>
    </w:p>
    <w:p w14:paraId="659423EE" w14:textId="70B67396" w:rsidR="00B57A6C" w:rsidRPr="005A6F55" w:rsidRDefault="00C11807" w:rsidP="00B57A6C">
      <w:pPr>
        <w:pStyle w:val="ListParagraph"/>
        <w:numPr>
          <w:ilvl w:val="0"/>
          <w:numId w:val="8"/>
        </w:numPr>
        <w:rPr>
          <w:rFonts w:ascii="Times New Roman" w:hAnsi="Times New Roman"/>
          <w:sz w:val="24"/>
        </w:rPr>
      </w:pPr>
      <w:r w:rsidRPr="005A6F55">
        <w:rPr>
          <w:rFonts w:ascii="Times New Roman" w:hAnsi="Times New Roman"/>
          <w:sz w:val="24"/>
        </w:rPr>
        <w:t>Describe the distinct features of each cluster. For example, a cluster identifies the least or most profitable customer group, the loyal (most frequent) group, old customers with no recent purchases (low recency, high frequency and medium monetary), or potential highly profitable customers (recent and medium monetary).</w:t>
      </w:r>
    </w:p>
    <w:sectPr w:rsidR="00B57A6C" w:rsidRPr="005A6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42C64"/>
    <w:multiLevelType w:val="hybridMultilevel"/>
    <w:tmpl w:val="54C68C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DC3944"/>
    <w:multiLevelType w:val="hybridMultilevel"/>
    <w:tmpl w:val="70748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47EAE"/>
    <w:multiLevelType w:val="multilevel"/>
    <w:tmpl w:val="8016722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0876D5E"/>
    <w:multiLevelType w:val="multilevel"/>
    <w:tmpl w:val="8016722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43A4F4D"/>
    <w:multiLevelType w:val="hybridMultilevel"/>
    <w:tmpl w:val="1EB443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363B4481"/>
    <w:multiLevelType w:val="hybridMultilevel"/>
    <w:tmpl w:val="81EA65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BD7991"/>
    <w:multiLevelType w:val="hybridMultilevel"/>
    <w:tmpl w:val="1CB0F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02709F"/>
    <w:multiLevelType w:val="multilevel"/>
    <w:tmpl w:val="CD22471C"/>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472B1282"/>
    <w:multiLevelType w:val="hybridMultilevel"/>
    <w:tmpl w:val="65F83D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4755B73"/>
    <w:multiLevelType w:val="hybridMultilevel"/>
    <w:tmpl w:val="40B84C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D1360F9"/>
    <w:multiLevelType w:val="hybridMultilevel"/>
    <w:tmpl w:val="8976D766"/>
    <w:lvl w:ilvl="0" w:tplc="C45A6A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6"/>
  </w:num>
  <w:num w:numId="5">
    <w:abstractNumId w:val="7"/>
  </w:num>
  <w:num w:numId="6">
    <w:abstractNumId w:val="1"/>
  </w:num>
  <w:num w:numId="7">
    <w:abstractNumId w:val="4"/>
  </w:num>
  <w:num w:numId="8">
    <w:abstractNumId w:val="8"/>
  </w:num>
  <w:num w:numId="9">
    <w:abstractNumId w:val="9"/>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2F6"/>
    <w:rsid w:val="0002337E"/>
    <w:rsid w:val="000259BE"/>
    <w:rsid w:val="00034528"/>
    <w:rsid w:val="00165F2A"/>
    <w:rsid w:val="001835F2"/>
    <w:rsid w:val="001B6FA4"/>
    <w:rsid w:val="002425FF"/>
    <w:rsid w:val="002649F8"/>
    <w:rsid w:val="002902D2"/>
    <w:rsid w:val="002B606A"/>
    <w:rsid w:val="002C72F0"/>
    <w:rsid w:val="002D3AA8"/>
    <w:rsid w:val="002E62E7"/>
    <w:rsid w:val="003128BB"/>
    <w:rsid w:val="00360791"/>
    <w:rsid w:val="0038316A"/>
    <w:rsid w:val="003B1198"/>
    <w:rsid w:val="003B2887"/>
    <w:rsid w:val="00442540"/>
    <w:rsid w:val="004C52D9"/>
    <w:rsid w:val="00506026"/>
    <w:rsid w:val="005103AB"/>
    <w:rsid w:val="005A6F55"/>
    <w:rsid w:val="005E15FC"/>
    <w:rsid w:val="005E73B4"/>
    <w:rsid w:val="005F7C9F"/>
    <w:rsid w:val="006749C5"/>
    <w:rsid w:val="00685A3A"/>
    <w:rsid w:val="006D0E35"/>
    <w:rsid w:val="006E790F"/>
    <w:rsid w:val="0071157E"/>
    <w:rsid w:val="0076057A"/>
    <w:rsid w:val="0076558A"/>
    <w:rsid w:val="00804E66"/>
    <w:rsid w:val="00833F82"/>
    <w:rsid w:val="0087158C"/>
    <w:rsid w:val="008839B2"/>
    <w:rsid w:val="00890745"/>
    <w:rsid w:val="00976AE9"/>
    <w:rsid w:val="00A01C85"/>
    <w:rsid w:val="00A14889"/>
    <w:rsid w:val="00A26EF6"/>
    <w:rsid w:val="00A4228E"/>
    <w:rsid w:val="00A432DE"/>
    <w:rsid w:val="00AB2793"/>
    <w:rsid w:val="00AC7A90"/>
    <w:rsid w:val="00AD302D"/>
    <w:rsid w:val="00B0295C"/>
    <w:rsid w:val="00B15EB6"/>
    <w:rsid w:val="00B4012F"/>
    <w:rsid w:val="00B5738F"/>
    <w:rsid w:val="00B57A6C"/>
    <w:rsid w:val="00B955FD"/>
    <w:rsid w:val="00C11807"/>
    <w:rsid w:val="00C67994"/>
    <w:rsid w:val="00CE4E1F"/>
    <w:rsid w:val="00D03778"/>
    <w:rsid w:val="00D151F0"/>
    <w:rsid w:val="00D3400E"/>
    <w:rsid w:val="00D42E22"/>
    <w:rsid w:val="00DF20A2"/>
    <w:rsid w:val="00E14407"/>
    <w:rsid w:val="00E74CD7"/>
    <w:rsid w:val="00E872F6"/>
    <w:rsid w:val="00ED5A26"/>
    <w:rsid w:val="00F42237"/>
    <w:rsid w:val="00FA018A"/>
    <w:rsid w:val="00FC0563"/>
    <w:rsid w:val="00FD3E9F"/>
    <w:rsid w:val="00FD7122"/>
    <w:rsid w:val="00FF1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48E3"/>
  <w15:chartTrackingRefBased/>
  <w15:docId w15:val="{4EC2BE5C-9C42-4F4A-BE2D-65EB88570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2F6"/>
    <w:pPr>
      <w:spacing w:after="0" w:line="240" w:lineRule="auto"/>
    </w:pPr>
    <w:rPr>
      <w:rFonts w:cs="Times New Roman"/>
      <w:szCs w:val="24"/>
    </w:rPr>
  </w:style>
  <w:style w:type="paragraph" w:styleId="Heading1">
    <w:name w:val="heading 1"/>
    <w:basedOn w:val="Normal"/>
    <w:next w:val="Normal"/>
    <w:link w:val="Heading1Char"/>
    <w:uiPriority w:val="9"/>
    <w:qFormat/>
    <w:rsid w:val="003831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55F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1CC8"/>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72F6"/>
    <w:pPr>
      <w:spacing w:before="100" w:beforeAutospacing="1" w:after="100" w:afterAutospacing="1"/>
    </w:pPr>
    <w:rPr>
      <w:rFonts w:ascii="Times New Roman" w:hAnsi="Times New Roman"/>
    </w:rPr>
  </w:style>
  <w:style w:type="character" w:customStyle="1" w:styleId="Heading1Char">
    <w:name w:val="Heading 1 Char"/>
    <w:basedOn w:val="DefaultParagraphFont"/>
    <w:link w:val="Heading1"/>
    <w:uiPriority w:val="9"/>
    <w:rsid w:val="0038316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8316A"/>
    <w:pPr>
      <w:ind w:left="720"/>
      <w:contextualSpacing/>
    </w:pPr>
  </w:style>
  <w:style w:type="character" w:styleId="Hyperlink">
    <w:name w:val="Hyperlink"/>
    <w:basedOn w:val="DefaultParagraphFont"/>
    <w:uiPriority w:val="99"/>
    <w:unhideWhenUsed/>
    <w:rsid w:val="00D151F0"/>
    <w:rPr>
      <w:color w:val="0563C1" w:themeColor="hyperlink"/>
      <w:u w:val="single"/>
    </w:rPr>
  </w:style>
  <w:style w:type="character" w:styleId="UnresolvedMention">
    <w:name w:val="Unresolved Mention"/>
    <w:basedOn w:val="DefaultParagraphFont"/>
    <w:uiPriority w:val="99"/>
    <w:semiHidden/>
    <w:unhideWhenUsed/>
    <w:rsid w:val="00D151F0"/>
    <w:rPr>
      <w:color w:val="605E5C"/>
      <w:shd w:val="clear" w:color="auto" w:fill="E1DFDD"/>
    </w:rPr>
  </w:style>
  <w:style w:type="paragraph" w:styleId="Caption">
    <w:name w:val="caption"/>
    <w:basedOn w:val="Normal"/>
    <w:next w:val="Normal"/>
    <w:uiPriority w:val="35"/>
    <w:unhideWhenUsed/>
    <w:qFormat/>
    <w:rsid w:val="003B1198"/>
    <w:pPr>
      <w:spacing w:after="200"/>
    </w:pPr>
    <w:rPr>
      <w:i/>
      <w:iCs/>
      <w:color w:val="44546A" w:themeColor="text2"/>
      <w:sz w:val="18"/>
      <w:szCs w:val="18"/>
    </w:rPr>
  </w:style>
  <w:style w:type="paragraph" w:styleId="Bibliography">
    <w:name w:val="Bibliography"/>
    <w:basedOn w:val="Normal"/>
    <w:next w:val="Normal"/>
    <w:uiPriority w:val="37"/>
    <w:unhideWhenUsed/>
    <w:rsid w:val="0071157E"/>
  </w:style>
  <w:style w:type="character" w:customStyle="1" w:styleId="Heading2Char">
    <w:name w:val="Heading 2 Char"/>
    <w:basedOn w:val="DefaultParagraphFont"/>
    <w:link w:val="Heading2"/>
    <w:uiPriority w:val="9"/>
    <w:rsid w:val="00B955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1CC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33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356610">
      <w:bodyDiv w:val="1"/>
      <w:marLeft w:val="0"/>
      <w:marRight w:val="0"/>
      <w:marTop w:val="0"/>
      <w:marBottom w:val="0"/>
      <w:divBdr>
        <w:top w:val="none" w:sz="0" w:space="0" w:color="auto"/>
        <w:left w:val="none" w:sz="0" w:space="0" w:color="auto"/>
        <w:bottom w:val="none" w:sz="0" w:space="0" w:color="auto"/>
        <w:right w:val="none" w:sz="0" w:space="0" w:color="auto"/>
      </w:divBdr>
    </w:div>
    <w:div w:id="439105490">
      <w:bodyDiv w:val="1"/>
      <w:marLeft w:val="0"/>
      <w:marRight w:val="0"/>
      <w:marTop w:val="0"/>
      <w:marBottom w:val="0"/>
      <w:divBdr>
        <w:top w:val="none" w:sz="0" w:space="0" w:color="auto"/>
        <w:left w:val="none" w:sz="0" w:space="0" w:color="auto"/>
        <w:bottom w:val="none" w:sz="0" w:space="0" w:color="auto"/>
        <w:right w:val="none" w:sz="0" w:space="0" w:color="auto"/>
      </w:divBdr>
    </w:div>
    <w:div w:id="563763630">
      <w:bodyDiv w:val="1"/>
      <w:marLeft w:val="0"/>
      <w:marRight w:val="0"/>
      <w:marTop w:val="0"/>
      <w:marBottom w:val="0"/>
      <w:divBdr>
        <w:top w:val="none" w:sz="0" w:space="0" w:color="auto"/>
        <w:left w:val="none" w:sz="0" w:space="0" w:color="auto"/>
        <w:bottom w:val="none" w:sz="0" w:space="0" w:color="auto"/>
        <w:right w:val="none" w:sz="0" w:space="0" w:color="auto"/>
      </w:divBdr>
    </w:div>
    <w:div w:id="658654545">
      <w:bodyDiv w:val="1"/>
      <w:marLeft w:val="0"/>
      <w:marRight w:val="0"/>
      <w:marTop w:val="0"/>
      <w:marBottom w:val="0"/>
      <w:divBdr>
        <w:top w:val="none" w:sz="0" w:space="0" w:color="auto"/>
        <w:left w:val="none" w:sz="0" w:space="0" w:color="auto"/>
        <w:bottom w:val="none" w:sz="0" w:space="0" w:color="auto"/>
        <w:right w:val="none" w:sz="0" w:space="0" w:color="auto"/>
      </w:divBdr>
    </w:div>
    <w:div w:id="922488336">
      <w:bodyDiv w:val="1"/>
      <w:marLeft w:val="0"/>
      <w:marRight w:val="0"/>
      <w:marTop w:val="0"/>
      <w:marBottom w:val="0"/>
      <w:divBdr>
        <w:top w:val="none" w:sz="0" w:space="0" w:color="auto"/>
        <w:left w:val="none" w:sz="0" w:space="0" w:color="auto"/>
        <w:bottom w:val="none" w:sz="0" w:space="0" w:color="auto"/>
        <w:right w:val="none" w:sz="0" w:space="0" w:color="auto"/>
      </w:divBdr>
    </w:div>
    <w:div w:id="1348630752">
      <w:bodyDiv w:val="1"/>
      <w:marLeft w:val="0"/>
      <w:marRight w:val="0"/>
      <w:marTop w:val="0"/>
      <w:marBottom w:val="0"/>
      <w:divBdr>
        <w:top w:val="none" w:sz="0" w:space="0" w:color="auto"/>
        <w:left w:val="none" w:sz="0" w:space="0" w:color="auto"/>
        <w:bottom w:val="none" w:sz="0" w:space="0" w:color="auto"/>
        <w:right w:val="none" w:sz="0" w:space="0" w:color="auto"/>
      </w:divBdr>
    </w:div>
    <w:div w:id="1570068663">
      <w:bodyDiv w:val="1"/>
      <w:marLeft w:val="0"/>
      <w:marRight w:val="0"/>
      <w:marTop w:val="0"/>
      <w:marBottom w:val="0"/>
      <w:divBdr>
        <w:top w:val="none" w:sz="0" w:space="0" w:color="auto"/>
        <w:left w:val="none" w:sz="0" w:space="0" w:color="auto"/>
        <w:bottom w:val="none" w:sz="0" w:space="0" w:color="auto"/>
        <w:right w:val="none" w:sz="0" w:space="0" w:color="auto"/>
      </w:divBdr>
    </w:div>
    <w:div w:id="1720933195">
      <w:bodyDiv w:val="1"/>
      <w:marLeft w:val="0"/>
      <w:marRight w:val="0"/>
      <w:marTop w:val="0"/>
      <w:marBottom w:val="0"/>
      <w:divBdr>
        <w:top w:val="none" w:sz="0" w:space="0" w:color="auto"/>
        <w:left w:val="none" w:sz="0" w:space="0" w:color="auto"/>
        <w:bottom w:val="none" w:sz="0" w:space="0" w:color="auto"/>
        <w:right w:val="none" w:sz="0" w:space="0" w:color="auto"/>
      </w:divBdr>
    </w:div>
    <w:div w:id="1800491763">
      <w:bodyDiv w:val="1"/>
      <w:marLeft w:val="0"/>
      <w:marRight w:val="0"/>
      <w:marTop w:val="0"/>
      <w:marBottom w:val="0"/>
      <w:divBdr>
        <w:top w:val="none" w:sz="0" w:space="0" w:color="auto"/>
        <w:left w:val="none" w:sz="0" w:space="0" w:color="auto"/>
        <w:bottom w:val="none" w:sz="0" w:space="0" w:color="auto"/>
        <w:right w:val="none" w:sz="0" w:space="0" w:color="auto"/>
      </w:divBdr>
    </w:div>
    <w:div w:id="201965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NHL20</b:Tag>
    <b:SourceType>InternetSite</b:SourceType>
    <b:Guid>{8EB9D211-3DD0-4AA1-BFE0-35E8D4049152}</b:Guid>
    <b:Title>NHL Advanced Stats / Analytics</b:Title>
    <b:InternetSiteTitle>Hockey Reference</b:InternetSiteTitle>
    <b:Year>2020</b:Year>
    <b:Month>September</b:Month>
    <b:Day>20</b:Day>
    <b:URL>https://www.hockey-reference.com/analytics/</b:URL>
    <b:RefOrder>1</b:RefOrder>
  </b:Source>
  <b:Source>
    <b:Tag>Cra15</b:Tag>
    <b:SourceType>InternetSite</b:SourceType>
    <b:Guid>{D70831B3-AFC4-4599-85F4-EF8A0B2ECAD2}</b:Guid>
    <b:Title>Analytics give Blackhawks an edge</b:Title>
    <b:Year>2015</b:Year>
    <b:Author>
      <b:Author>
        <b:NameList>
          <b:Person>
            <b:Last>Custance</b:Last>
            <b:First>Craig</b:First>
          </b:Person>
        </b:NameList>
      </b:Author>
    </b:Author>
    <b:Month>February</b:Month>
    <b:Day>23</b:Day>
    <b:YearAccessed>2020</b:YearAccessed>
    <b:MonthAccessed>September</b:MonthAccessed>
    <b:DayAccessed>20</b:DayAccessed>
    <b:InternetSiteTitle>ESPN</b:InternetSiteTitle>
    <b:URL>https://www.espn.com/nhl/story/_/id/12370826/analytics-give-blackhawks-advantage</b:URL>
    <b:RefOrder>2</b:RefOrder>
  </b:Source>
  <b:Source>
    <b:Tag>Tom19</b:Tag>
    <b:SourceType>InternetSite</b:SourceType>
    <b:Guid>{66403DE0-1B36-43B8-9D0F-FA249E8C08C6}</b:Guid>
    <b:Author>
      <b:Author>
        <b:NameList>
          <b:Person>
            <b:Last>Gulitti</b:Last>
            <b:First>Tom</b:First>
          </b:Person>
        </b:NameList>
      </b:Author>
    </b:Author>
    <b:Title>NHL plans to deploy Puck and Player Tracking technology next season</b:Title>
    <b:InternetSiteTitle>NHL.com</b:InternetSiteTitle>
    <b:Year>2019</b:Year>
    <b:Month>January</b:Month>
    <b:Day>25</b:Day>
    <b:URL>https://www.nhl.com/news/nhl-plans-to-deploy-puck-and-player-tracking-technology-in-2019-2020/c-304218820</b:URL>
    <b:RefOrder>3</b:RefOrder>
  </b:Source>
  <b:Source>
    <b:Tag>Sea20</b:Tag>
    <b:SourceType>InternetSite</b:SourceType>
    <b:Guid>{77D2C281-750F-4B24-97DD-B45392C6DBA0}</b:Guid>
    <b:Author>
      <b:Author>
        <b:NameList>
          <b:Person>
            <b:Last>Tierney</b:Last>
            <b:First>Sean</b:First>
          </b:Person>
        </b:NameList>
      </b:Author>
    </b:Author>
    <b:Title>Shot Maps</b:Title>
    <b:InternetSiteTitle>Charting Hockey</b:InternetSiteTitle>
    <b:Year>2020</b:Year>
    <b:Month>September</b:Month>
    <b:Day>20</b:Day>
    <b:URL>chartinghockey.ca/shot-maps/</b:URL>
    <b:RefOrder>4</b:RefOrder>
  </b:Source>
  <b:Source>
    <b:Tag>Mar19</b:Tag>
    <b:SourceType>InternetSite</b:SourceType>
    <b:Guid>{A8426E9C-91E3-4993-A5B1-C1E8B01F38A1}</b:Guid>
    <b:Author>
      <b:Author>
        <b:NameList>
          <b:Person>
            <b:Last>Ellis</b:Last>
            <b:First>Martin</b:First>
          </b:Person>
        </b:NameList>
      </b:Author>
    </b:Author>
    <b:Title>NHL Game Data</b:Title>
    <b:InternetSiteTitle>Kaggle</b:InternetSiteTitle>
    <b:Year>2019</b:Year>
    <b:Month>June</b:Month>
    <b:Day>21</b:Day>
    <b:URL>https://www.kaggle.com/martinellis/nhl-game-data</b:URL>
    <b:RefOrder>5</b:RefOrder>
  </b:Source>
  <b:Source>
    <b:Tag>Dre20</b:Tag>
    <b:SourceType>InternetSite</b:SourceType>
    <b:Guid>{C8FBD0A0-B15A-4486-AC16-F56671EA348E}</b:Guid>
    <b:Author>
      <b:Author>
        <b:NameList>
          <b:Person>
            <b:Last>Hynes</b:Last>
            <b:First>Drew</b:First>
          </b:Person>
        </b:NameList>
      </b:Author>
    </b:Author>
    <b:Title>NHL Stats API Documentation</b:Title>
    <b:InternetSiteTitle>Gitlab</b:InternetSiteTitle>
    <b:Year>2020</b:Year>
    <b:Month>August</b:Month>
    <b:Day>5</b:Day>
    <b:URL>https://gitlab.com/dword4/nhlapi/-/blob/master/stats-api.md</b:URL>
    <b:RefOrder>6</b:RefOrder>
  </b:Source>
  <b:Source>
    <b:Tag>Mon20</b:Tag>
    <b:SourceType>InternetSite</b:SourceType>
    <b:Guid>{677BC40A-06D4-40C3-A3EA-B2C1BAC05159}</b:Guid>
    <b:Author>
      <b:Author>
        <b:Corporate>MoneyPuck</b:Corporate>
      </b:Author>
    </b:Author>
    <b:Title>Download Player and Team Data</b:Title>
    <b:InternetSiteTitle>MoneyPuck</b:InternetSiteTitle>
    <b:Year>2020</b:Year>
    <b:Month>September</b:Month>
    <b:Day>21</b:Day>
    <b:URL>http://moneypuck.com/data.htm</b:URL>
    <b:RefOrder>7</b:RefOrder>
  </b:Source>
</b:Sources>
</file>

<file path=customXml/itemProps1.xml><?xml version="1.0" encoding="utf-8"?>
<ds:datastoreItem xmlns:ds="http://schemas.openxmlformats.org/officeDocument/2006/customXml" ds:itemID="{FA6640F5-3FE1-4357-8E37-7215F12F0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6386</TotalTime>
  <Pages>6</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McClelland</dc:creator>
  <cp:keywords/>
  <dc:description/>
  <cp:lastModifiedBy>Gavin McClelland</cp:lastModifiedBy>
  <cp:revision>47</cp:revision>
  <cp:lastPrinted>2020-09-22T03:55:00Z</cp:lastPrinted>
  <dcterms:created xsi:type="dcterms:W3CDTF">2020-09-22T00:52:00Z</dcterms:created>
  <dcterms:modified xsi:type="dcterms:W3CDTF">2020-11-10T23:19:00Z</dcterms:modified>
</cp:coreProperties>
</file>