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Clade L</w:t>
      </w:r>
    </w:p>
    <w:p>
      <w:r>
        <w:t xml:space="preserve">United States of America: Wisconsin: Dane Co., </w:t>
      </w:r>
      <w:r>
        <w:t xml:space="preserve">ex </w:t>
      </w:r>
      <w:r>
        <w:rPr>
          <w:i/>
        </w:rPr>
        <w:t>Betula nigra</w:t>
      </w:r>
      <w:r>
        <w:t>, 25.vi.1999</w:t>
      </w:r>
      <w:r>
        <w:t>, C. von Dohlen</w:t>
      </w:r>
      <w:r>
        <w:t xml:space="preserve">, Coll. ID: </w:t>
      </w:r>
      <w:r>
        <w:t>99-57 (2 genIV, 10 genVapt).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nigra</w:t>
      </w:r>
      <w:r>
        <w:t>, 9.v.2023</w:t>
      </w:r>
      <w:r>
        <w:t>, C. von Dohlen</w:t>
      </w:r>
      <w:r>
        <w:t xml:space="preserve">, Coll. ID: </w:t>
      </w:r>
      <w:r>
        <w:t>23-01 (8 genIV).</w:t>
      </w:r>
    </w:p>
    <w:p>
      <w:r>
        <w:t xml:space="preserve">United States of America: Maryland: Montgomery Co., </w:t>
      </w:r>
      <w:r>
        <w:t xml:space="preserve">ex </w:t>
      </w:r>
      <w:r>
        <w:rPr>
          <w:i/>
        </w:rPr>
        <w:t>Hamamelis virginiana</w:t>
      </w:r>
      <w:r>
        <w:t>, 10.viii.2023</w:t>
      </w:r>
      <w:r>
        <w:t>, G. Munson, C. von Dohlen</w:t>
      </w:r>
      <w:r>
        <w:t xml:space="preserve">, Coll. ID: </w:t>
      </w:r>
      <w:r>
        <w:t xml:space="preserve">23-20 (1 genI), </w:t>
      </w:r>
      <w:r>
        <w:t>23-30 (1 genI, 6 genII).</w:t>
      </w:r>
    </w:p>
    <w:p>
      <w:r>
        <w:t xml:space="preserve">United States of America: Virginia: Clarke Co., </w:t>
      </w:r>
      <w:r>
        <w:t xml:space="preserve">ex </w:t>
      </w:r>
      <w:r>
        <w:rPr>
          <w:i/>
        </w:rPr>
        <w:t>Hamamelis vernalis</w:t>
      </w:r>
      <w:r>
        <w:t>, 12.viii.2023</w:t>
      </w:r>
      <w:r>
        <w:t>, G. Munson, C. von Dohlen</w:t>
      </w:r>
      <w:r>
        <w:t xml:space="preserve">, Coll. ID: </w:t>
      </w:r>
      <w:r>
        <w:t xml:space="preserve">23-113 (1 genI, 1 genII), </w:t>
      </w:r>
      <w:r>
        <w:t xml:space="preserve">23-116 (1 genI, 1 genII); </w:t>
      </w:r>
      <w:r>
        <w:t xml:space="preserve">ex </w:t>
      </w:r>
      <w:r>
        <w:rPr>
          <w:i/>
        </w:rPr>
        <w:t>Hamamelis virginiana</w:t>
      </w:r>
      <w:r>
        <w:t xml:space="preserve">, Coll. ID: </w:t>
      </w:r>
      <w:r>
        <w:t>23-105 (2 genI, 2 genII).</w:t>
      </w:r>
    </w:p>
    <w:p>
      <w:r>
        <w:t xml:space="preserve">United States of America: North Carolina: New Hanover Co., </w:t>
      </w:r>
      <w:r>
        <w:t xml:space="preserve">ex </w:t>
      </w:r>
      <w:r>
        <w:rPr>
          <w:i/>
        </w:rPr>
        <w:t>Betula nigra</w:t>
      </w:r>
      <w:r>
        <w:t>, 29.iv.1999</w:t>
      </w:r>
      <w:r>
        <w:t>, C. von Dohlen</w:t>
      </w:r>
      <w:r>
        <w:t xml:space="preserve">, Coll. ID: </w:t>
      </w:r>
      <w:r>
        <w:t>99-22 (7 genValat).</w:t>
      </w:r>
    </w:p>
    <w:p>
      <w:r>
        <w:t xml:space="preserve">United States of America: Illinois: Rock Island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25-10 (6 genValat).</w:t>
      </w:r>
    </w:p>
    <w:p>
      <w:r>
        <w:t xml:space="preserve">United States of America: Washington D.C., US National Arboretum, </w:t>
      </w:r>
      <w:r>
        <w:t xml:space="preserve">ex </w:t>
      </w:r>
      <w:r>
        <w:rPr>
          <w:i/>
        </w:rPr>
        <w:t>Hamamelis vernalis</w:t>
      </w:r>
      <w:r>
        <w:t>, 10.viii.2023</w:t>
      </w:r>
      <w:r>
        <w:t>, G. Munson, C. von Dohlen</w:t>
      </w:r>
      <w:r>
        <w:t xml:space="preserve">, Coll. ID: </w:t>
      </w:r>
      <w:r>
        <w:t xml:space="preserve">23-53 (1 genI, 1 genII), </w:t>
      </w:r>
      <w:r>
        <w:t xml:space="preserve">23-82 (1 genI, 1 genII), </w:t>
      </w:r>
      <w:r>
        <w:t>23-83 (1 genI, 1 genII).</w:t>
      </w:r>
    </w:p>
    <w:p>
      <w:r>
        <w:t xml:space="preserve">United States of America: Iowa: Scott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25-08 (5 genValat).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>23-128 (1 genI, 2 genII).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nigra</w:t>
      </w:r>
      <w:r>
        <w:t>, 24.v.2025</w:t>
      </w:r>
      <w:r>
        <w:t>, C. von Dohlen</w:t>
      </w:r>
      <w:r>
        <w:t xml:space="preserve">, Coll. ID: </w:t>
      </w:r>
      <w:r>
        <w:t>25-70 (1 genIV).</w:t>
      </w:r>
    </w:p>
    <w:p/>
    <w:p>
      <w:pPr>
        <w:pStyle w:val="Heading1"/>
      </w:pPr>
      <w:r>
        <w:t>Clade H+N</w:t>
      </w:r>
    </w:p>
    <w:p>
      <w:r>
        <w:t xml:space="preserve">United States of America: New Hampshire: Coos Co., </w:t>
      </w:r>
      <w:r>
        <w:t xml:space="preserve">ex </w:t>
      </w:r>
      <w:r>
        <w:rPr>
          <w:i/>
        </w:rPr>
        <w:t>Betula alleghaniensis</w:t>
      </w:r>
      <w:r>
        <w:t>, 11.vii.2023</w:t>
      </w:r>
      <w:r>
        <w:t>, C. von Dohlen</w:t>
      </w:r>
      <w:r>
        <w:t xml:space="preserve">, Coll. ID: </w:t>
      </w:r>
      <w:r>
        <w:t xml:space="preserve">23-05 (2 genIV, 6 genVapt, 1 genValat); </w:t>
      </w:r>
      <w:r>
        <w:t xml:space="preserve">ex </w:t>
      </w:r>
      <w:r>
        <w:rPr>
          <w:i/>
        </w:rPr>
        <w:t>Betula alleghaniensis</w:t>
      </w:r>
      <w:r>
        <w:t>, 19.vii.2023</w:t>
      </w:r>
      <w:r>
        <w:t xml:space="preserve">, Coll. ID: </w:t>
      </w:r>
      <w:r>
        <w:t xml:space="preserve">23-10 (2 genIV, 4 genVapt, 2 genValat), </w:t>
      </w:r>
      <w:r>
        <w:t xml:space="preserve">23-11 (1 genValat); </w:t>
      </w:r>
      <w:r>
        <w:t xml:space="preserve">ex </w:t>
      </w:r>
      <w:r>
        <w:rPr>
          <w:i/>
        </w:rPr>
        <w:t>Betula alleghaniensis</w:t>
      </w:r>
      <w:r>
        <w:t>, 20.vii.2023</w:t>
      </w:r>
      <w:r>
        <w:t xml:space="preserve">, Coll. ID: </w:t>
      </w:r>
      <w:r>
        <w:t xml:space="preserve">23-12 (2 genIV, 4 genVapt, 1 genValat); </w:t>
      </w:r>
      <w:r>
        <w:t xml:space="preserve">ex </w:t>
      </w:r>
      <w:r>
        <w:rPr>
          <w:i/>
        </w:rPr>
        <w:t>Betula alleghaniensis</w:t>
      </w:r>
      <w:r>
        <w:t>, 6.vii.2023</w:t>
      </w:r>
      <w:r>
        <w:t xml:space="preserve">, Coll. ID: </w:t>
      </w:r>
      <w:r>
        <w:t xml:space="preserve">23-03 (1 genIV), </w:t>
      </w:r>
      <w:r>
        <w:t>23-04 (4 genIV, 1 genVapt).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papyrifera</w:t>
      </w:r>
      <w:r>
        <w:t>, 24.v.2025</w:t>
      </w:r>
      <w:r>
        <w:t>, C. von Dohlen</w:t>
      </w:r>
      <w:r>
        <w:t xml:space="preserve">, Coll. ID: </w:t>
      </w:r>
      <w:r>
        <w:t>25-71 (6 genIV).</w:t>
      </w:r>
    </w:p>
    <w:p>
      <w:r>
        <w:t xml:space="preserve">United States of America: Minnesota: Hennepin Co., </w:t>
      </w:r>
      <w:r>
        <w:t xml:space="preserve">ex </w:t>
      </w:r>
      <w:r>
        <w:rPr>
          <w:i/>
        </w:rPr>
        <w:t>Betula papyrifera</w:t>
      </w:r>
      <w:r>
        <w:t>, 25.v.2025</w:t>
      </w:r>
      <w:r>
        <w:t>, C. von Dohlen</w:t>
      </w:r>
      <w:r>
        <w:t xml:space="preserve">, Coll. ID: </w:t>
      </w:r>
      <w:r>
        <w:t>25-73 (6 genIV).</w:t>
      </w:r>
    </w:p>
    <w:p>
      <w:r>
        <w:t xml:space="preserve">United States of America: Minnesota: Ramsey Co., </w:t>
      </w:r>
      <w:r>
        <w:t xml:space="preserve">ex </w:t>
      </w:r>
      <w:r>
        <w:rPr>
          <w:i/>
        </w:rPr>
        <w:t>Hamamelis virginiana</w:t>
      </w:r>
      <w:r>
        <w:t>, 7.x.2024</w:t>
      </w:r>
      <w:r>
        <w:t>, C. von Dohlen</w:t>
      </w:r>
      <w:r>
        <w:t xml:space="preserve">, Coll. ID: </w:t>
      </w:r>
      <w:r>
        <w:t xml:space="preserve">24-76 (1 genI), </w:t>
      </w:r>
      <w:r>
        <w:t xml:space="preserve">24-78 (1 genI), </w:t>
      </w:r>
      <w:r>
        <w:t>24-81 (1 genI).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lenta</w:t>
      </w:r>
      <w:r>
        <w:t>, 12.v.2023</w:t>
      </w:r>
      <w:r>
        <w:t>, C. von Dohlen</w:t>
      </w:r>
      <w:r>
        <w:t xml:space="preserve">, Coll. ID: </w:t>
      </w:r>
      <w:r>
        <w:t xml:space="preserve">23-02 (7 genIV);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 xml:space="preserve">, Coll. ID: </w:t>
      </w:r>
      <w:r>
        <w:t xml:space="preserve">25-74 (1 genI), </w:t>
      </w:r>
      <w:r>
        <w:t xml:space="preserve">25-75 (1 genI), </w:t>
      </w:r>
      <w:r>
        <w:t xml:space="preserve">25-76 (1 genI), </w:t>
      </w:r>
      <w:r>
        <w:t xml:space="preserve">25-77 (1 genI), </w:t>
      </w:r>
      <w:r>
        <w:t xml:space="preserve">25-78 (1 genI), </w:t>
      </w:r>
      <w:r>
        <w:t>25-80 (1 genI).</w:t>
      </w:r>
    </w:p>
    <w:p>
      <w:r>
        <w:t xml:space="preserve">United States of America: Idaho: Boundary Co., </w:t>
      </w:r>
      <w:r>
        <w:t xml:space="preserve">ex </w:t>
      </w:r>
      <w:r>
        <w:rPr>
          <w:i/>
        </w:rPr>
        <w:t>Betula occidentalis</w:t>
      </w:r>
      <w:r>
        <w:t>, 2.vii.1994</w:t>
      </w:r>
      <w:r>
        <w:t>, C. von Dohlen</w:t>
      </w:r>
      <w:r>
        <w:t xml:space="preserve">, Coll. ID: </w:t>
      </w:r>
      <w:r>
        <w:t>94-27 (1 genIV, 9 genVapt).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23-127 (4 genII), </w:t>
      </w:r>
      <w:r>
        <w:t>23-129 (6 genII).</w:t>
      </w:r>
    </w:p>
    <w:p>
      <w:r>
        <w:t xml:space="preserve">United States of America: Virginia: Rockingham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23-123 (3 genII), </w:t>
      </w:r>
      <w:r>
        <w:t>23-124 (6 genII).</w:t>
      </w:r>
    </w:p>
    <w:p>
      <w:r>
        <w:t xml:space="preserve">United States of America: Illinois: Carroll Co., </w:t>
      </w:r>
      <w:r>
        <w:t xml:space="preserve">ex </w:t>
      </w:r>
      <w:r>
        <w:rPr>
          <w:i/>
        </w:rPr>
        <w:t>Betula papyrifera</w:t>
      </w:r>
      <w:r>
        <w:t>, 28.v.2025</w:t>
      </w:r>
      <w:r>
        <w:t>, G. Munson</w:t>
      </w:r>
      <w:r>
        <w:t xml:space="preserve">, Coll. ID: </w:t>
      </w:r>
      <w:r>
        <w:t xml:space="preserve">25-19 (6 genValat), </w:t>
      </w:r>
      <w:r>
        <w:t>25-21 (2 genValat).</w:t>
      </w:r>
    </w:p>
    <w:p>
      <w:r>
        <w:t xml:space="preserve">United States of America: Wisconsin: Rock Co., </w:t>
      </w:r>
      <w:r>
        <w:t xml:space="preserve">ex </w:t>
      </w:r>
      <w:r>
        <w:rPr>
          <w:i/>
        </w:rPr>
        <w:t>Betula papyrifera</w:t>
      </w:r>
      <w:r>
        <w:t>, 1.vi.2025</w:t>
      </w:r>
      <w:r>
        <w:t>, G. Munson</w:t>
      </w:r>
      <w:r>
        <w:t xml:space="preserve">, Coll. ID: </w:t>
      </w:r>
      <w:r>
        <w:t>25-57 (8 genValat).</w:t>
      </w:r>
    </w:p>
    <w:p>
      <w:r>
        <w:t xml:space="preserve">United States of America: Vermont: Washington Co., </w:t>
      </w:r>
      <w:r>
        <w:t xml:space="preserve">ex </w:t>
      </w:r>
      <w:r>
        <w:rPr>
          <w:i/>
        </w:rPr>
        <w:t>Hamamelis virginiana</w:t>
      </w:r>
      <w:r>
        <w:t>, 16.vii.2023</w:t>
      </w:r>
      <w:r>
        <w:t>, C. von Dohlen</w:t>
      </w:r>
      <w:r>
        <w:t xml:space="preserve">, Coll. ID: </w:t>
      </w:r>
      <w:r>
        <w:t xml:space="preserve">23-06 (5 genI), </w:t>
      </w:r>
      <w:r>
        <w:t>23-07 (1 genI).</w:t>
      </w:r>
    </w:p>
    <w:p>
      <w:r>
        <w:t xml:space="preserve">United States of America: Massachusetts: Hampden Co.,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>, C. von Dohlen</w:t>
      </w:r>
      <w:r>
        <w:t xml:space="preserve">, Coll. ID: </w:t>
      </w:r>
      <w:r>
        <w:t>25-82 (1 genI).</w:t>
      </w:r>
    </w:p>
    <w:p>
      <w:r>
        <w:t xml:space="preserve">Canada: Quebec, Memphrémagog, Parc National du Mont-Orford, </w:t>
      </w:r>
      <w:r>
        <w:t xml:space="preserve">ex </w:t>
      </w:r>
      <w:r>
        <w:rPr>
          <w:i/>
        </w:rPr>
        <w:t>Hamamelis virginiana</w:t>
      </w:r>
      <w:r>
        <w:t>, 27.vii.2024</w:t>
      </w:r>
      <w:r>
        <w:t>, C. von Dohlen</w:t>
      </w:r>
      <w:r>
        <w:t xml:space="preserve">, Coll. ID: </w:t>
      </w:r>
      <w:r>
        <w:t xml:space="preserve">24-69 (1 genI, 4 genII), </w:t>
      </w:r>
      <w:r>
        <w:t xml:space="preserve">24-70 (1 genI, 3 genII), </w:t>
      </w:r>
      <w:r>
        <w:t xml:space="preserve">24-71 (1 genI, 5 genII), </w:t>
      </w:r>
      <w:r>
        <w:t xml:space="preserve">24-72 (1 genI), </w:t>
      </w:r>
      <w:r>
        <w:t xml:space="preserve">24-74 (1 genI, 6 genII), </w:t>
      </w:r>
      <w:r>
        <w:t>24-75 (4 genII).</w:t>
      </w:r>
    </w:p>
    <w:p>
      <w:r>
        <w:t xml:space="preserve">Canada: Ontario, Ottawa, </w:t>
      </w:r>
      <w:r>
        <w:t xml:space="preserve">ex </w:t>
      </w:r>
      <w:r>
        <w:rPr>
          <w:i/>
        </w:rPr>
        <w:t>Betula papyrifera</w:t>
      </w:r>
      <w:r>
        <w:t>, 25.vi.2023</w:t>
      </w:r>
      <w:r>
        <w:t>, E. Maw</w:t>
      </w:r>
      <w:r>
        <w:t xml:space="preserve">, Coll. ID: </w:t>
      </w:r>
      <w:r>
        <w:t>23-18 (7 genVapt, 6 genValat).</w:t>
      </w:r>
    </w:p>
    <w:p>
      <w:r>
        <w:t xml:space="preserve">Canada: Ontario, Ottawa, Dominion Arboretum, </w:t>
      </w:r>
      <w:r>
        <w:t xml:space="preserve">ex </w:t>
      </w:r>
      <w:r>
        <w:rPr>
          <w:i/>
        </w:rPr>
        <w:t>Hamamelis virginiana</w:t>
      </w:r>
      <w:r>
        <w:t>, 22.vii.2023</w:t>
      </w:r>
      <w:r>
        <w:t>, C. von Dohlen, E. Maw, R. G. Foottit</w:t>
      </w:r>
      <w:r>
        <w:t xml:space="preserve">, Coll. ID: </w:t>
      </w:r>
      <w:r>
        <w:t>23-13 (8 genII).</w:t>
      </w:r>
    </w:p>
    <w:p/>
    <w:p>
      <w:pPr>
        <w:pStyle w:val="Heading1"/>
      </w:pPr>
      <w:r>
        <w:t>Flags — Data Discrepancies</w:t>
      </w:r>
    </w:p>
    <w:p>
      <w:r>
        <w:t>United States of America: New Hampshire: Coos Co., Clade H+N: GenBank differs — 23-03: PX844243, 23-04: PX844244</w:t>
      </w:r>
    </w:p>
    <w:p/>
    <w:p>
      <w:pPr>
        <w:pStyle w:val="Heading1"/>
      </w:pPr>
      <w:r>
        <w:t>Flagged — No Match in CollectionData.csv</w:t>
      </w:r>
    </w:p>
    <w:p>
      <w:r>
        <w:t>CvD: '87 #6; GWNF, VA</w:t>
      </w:r>
    </w:p>
    <w:p>
      <w:r>
        <w:t>CvD: '87 #7; GWNF, VA</w:t>
      </w:r>
    </w:p>
    <w:p>
      <w:r>
        <w:t>CvD: '88 #1; GWNF, VA</w:t>
      </w:r>
    </w:p>
    <w:p>
      <w:r>
        <w:t>CvD: '88 #2; GWNF, VA</w:t>
      </w:r>
    </w:p>
    <w:p>
      <w:r>
        <w:t>CvD: 134a; NH &gt; ID</w:t>
      </w:r>
    </w:p>
    <w:p>
      <w:r>
        <w:t>CvD: 134c; NH &gt; ID</w:t>
      </w:r>
    </w:p>
    <w:p>
      <w:r>
        <w:t>CvD: 134d; NH &gt; ID</w:t>
      </w:r>
    </w:p>
    <w:p>
      <w:r>
        <w:t>CvD: 135a; NH &gt; ID</w:t>
      </w:r>
    </w:p>
    <w:p>
      <w:r>
        <w:t>CvD: 135c; NH &gt; ID</w:t>
      </w:r>
    </w:p>
    <w:p>
      <w:r>
        <w:t>CvD: 136c; NH &gt; ID</w:t>
      </w:r>
    </w:p>
    <w:p>
      <w:r>
        <w:t>CvD: 136d; NH &gt; ID</w:t>
      </w:r>
    </w:p>
    <w:p>
      <w:r>
        <w:t>CvD: 137a; NH &gt; ID</w:t>
      </w:r>
    </w:p>
    <w:p>
      <w:r>
        <w:t>CvD: bls1; BH, MD</w:t>
      </w:r>
    </w:p>
    <w:p>
      <w:r>
        <w:t>CvD: bls2; BH, MD</w:t>
      </w:r>
    </w:p>
    <w:p>
      <w:r>
        <w:t>CvD: bls3; BH, MD</w:t>
      </w:r>
    </w:p>
    <w:p>
      <w:r>
        <w:t>CvD: bls4-a; BH, MD</w:t>
      </w:r>
    </w:p>
    <w:p>
      <w:r>
        <w:t>CvD: bls4-b; BH, MD</w:t>
      </w:r>
    </w:p>
    <w:p>
      <w:r>
        <w:t>CvD: bls4-c; BH, MD</w:t>
      </w:r>
    </w:p>
    <w:p>
      <w:r>
        <w:t>CvD: bls4-d; BH, MD</w:t>
      </w:r>
    </w:p>
    <w:p>
      <w:r>
        <w:t>CvD: bls4-e; BH, MD</w:t>
      </w:r>
    </w:p>
    <w:p>
      <w:r>
        <w:t>CvD: bls5a; BH, MD</w:t>
      </w:r>
    </w:p>
    <w:p>
      <w:r>
        <w:t>CvD: bls5b; BH, MD</w:t>
      </w:r>
    </w:p>
    <w:p>
      <w:r>
        <w:t>CvD: bls6a; BH, MD</w:t>
      </w:r>
    </w:p>
    <w:p>
      <w:r>
        <w:t>CvD: bls6b; BH, MD</w:t>
      </w:r>
    </w:p>
    <w:p>
      <w:r>
        <w:t>CvD: bls6c; BH, MD</w:t>
      </w:r>
    </w:p>
    <w:p>
      <w:r>
        <w:t>CvD: bls6d; BH, MD</w:t>
      </w:r>
    </w:p>
    <w:p>
      <w:r>
        <w:t>CvD: hni1/c; NH &gt; ID</w:t>
      </w:r>
    </w:p>
    <w:p>
      <w:r>
        <w:t>CvD: hni1/e; NH &gt; ID</w:t>
      </w:r>
    </w:p>
    <w:p>
      <w:r>
        <w:t>CvD: hni1/f; NH &gt; ID</w:t>
      </w:r>
    </w:p>
    <w:p>
      <w:r>
        <w:t>CvD: hni1/g; NH &gt; ID</w:t>
      </w:r>
    </w:p>
    <w:p>
      <w:r>
        <w:t>CvD: hni1/h; NH &gt; ID</w:t>
      </w:r>
    </w:p>
    <w:p>
      <w:r>
        <w:t>CvD: hni1/i; NH &gt; ID</w:t>
      </w:r>
    </w:p>
    <w:p>
      <w:r>
        <w:t>CvD: hni2/a; NH &gt; ID</w:t>
      </w:r>
    </w:p>
    <w:p>
      <w:r>
        <w:t>CvD: hni2/b; NH &gt; ID</w:t>
      </w:r>
    </w:p>
    <w:p>
      <w:r>
        <w:t>CvD: hni2/c; NH &gt; ID</w:t>
      </w:r>
    </w:p>
    <w:p>
      <w:r>
        <w:t>CvD: hni2/d; NH &gt; ID</w:t>
      </w:r>
    </w:p>
    <w:p>
      <w:r>
        <w:t>DS: Davis, WV</w:t>
      </w:r>
    </w:p>
    <w:p>
      <w:r>
        <w:t>F+H: 5791b; C, IL</w:t>
      </w:r>
    </w:p>
    <w:p>
      <w:r>
        <w:t>F+H: 5791c; C, IL</w:t>
      </w:r>
    </w:p>
    <w:p>
      <w:r>
        <w:t>F+H: 5791d; C, IL</w:t>
      </w:r>
    </w:p>
    <w:p>
      <w:r>
        <w:t>F+H: 5791e; C, IL</w:t>
      </w:r>
    </w:p>
    <w:p>
      <w:r>
        <w:t>F+H: 5791f; C, IL</w:t>
      </w:r>
    </w:p>
    <w:p>
      <w:r>
        <w:t>F+H: 5792a; C, IL</w:t>
      </w:r>
    </w:p>
    <w:p>
      <w:r>
        <w:t>F+H: 5792c; C, IL</w:t>
      </w:r>
    </w:p>
    <w:p>
      <w:r>
        <w:t>F+H: 5792d; C, IL</w:t>
      </w:r>
    </w:p>
    <w:p>
      <w:r>
        <w:t>F+H: 5792e; C, IL</w:t>
      </w:r>
    </w:p>
    <w:p>
      <w:r>
        <w:t>F+H: 5792g; C, IL</w:t>
      </w:r>
    </w:p>
    <w:p>
      <w:r>
        <w:t>F+H: 5792h; C, IL</w:t>
      </w:r>
    </w:p>
    <w:p>
      <w:r>
        <w:t>F+H: 8143a; SR, IL</w:t>
      </w:r>
    </w:p>
    <w:p>
      <w:r>
        <w:t>F+H: 8143b; SR, IL</w:t>
      </w:r>
    </w:p>
    <w:p>
      <w:r>
        <w:t>F+H: 8143d; SR, IL</w:t>
      </w:r>
    </w:p>
    <w:p>
      <w:r>
        <w:t>F+H: 8143f; SR, IL</w:t>
      </w:r>
    </w:p>
    <w:p>
      <w:r>
        <w:t>F+H: 8143g; SR, IL</w:t>
      </w:r>
    </w:p>
    <w:p>
      <w:r>
        <w:t>F+H: 8145a; SR, IL</w:t>
      </w:r>
    </w:p>
    <w:p>
      <w:r>
        <w:t>F+H: 8145b; SR, IL</w:t>
      </w:r>
    </w:p>
    <w:p>
      <w:r>
        <w:t>F+H: 8145c; SR, IL</w:t>
      </w:r>
    </w:p>
    <w:p>
      <w:r>
        <w:t>F+H: 8145d; SR, IL</w:t>
      </w:r>
    </w:p>
    <w:p>
      <w:r>
        <w:t>F+H: 8145e; SR, IL</w:t>
      </w:r>
    </w:p>
    <w:p>
      <w:r>
        <w:t>Lectotype: H. papyracea</w:t>
      </w:r>
    </w:p>
    <w:p>
      <w:r>
        <w:t>O: H. papyracea - 1; M, MN</w:t>
      </w:r>
    </w:p>
    <w:p>
      <w:r>
        <w:t>O: H. papyracea - 2; M, MN</w:t>
      </w:r>
    </w:p>
    <w:p>
      <w:r>
        <w:t>O: H. papyracea - 3; M, MN</w:t>
      </w:r>
    </w:p>
    <w:p>
      <w:r>
        <w:t>O: H. papyracea - 4; M, MN</w:t>
      </w:r>
    </w:p>
    <w:p>
      <w:r>
        <w:t>O: H. papyracea - 5; M, MN</w:t>
      </w:r>
    </w:p>
    <w:p>
      <w:r>
        <w:t>O: H. papyracea - 6; M, MN</w:t>
      </w:r>
    </w:p>
    <w:p>
      <w:r>
        <w:t>O: H. papyracea - 7; M, MN</w:t>
      </w:r>
    </w:p>
    <w:p>
      <w:r>
        <w:t>O: H. papyracea - 8; M, MN</w:t>
      </w:r>
    </w:p>
    <w:p>
      <w:r>
        <w:t>O: H. papyracea - 9; M, MN</w:t>
      </w:r>
    </w:p>
    <w:p>
      <w:r>
        <w:t>O: H. papyracea A-17; M, MN</w:t>
      </w:r>
    </w:p>
    <w:p>
      <w:r>
        <w:t>O: H. papyracea A-22; M, MN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