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autoSpaceDE/>
        <w:autoSpaceDN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b/>
          <w:color w:val="2E5E92"/>
          <w:kern w:val="0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404040"/>
          <w:kern w:val="0"/>
          <w:sz w:val="52"/>
          <w:szCs w:val="52"/>
        </w:rPr>
        <w:t>邵国锋</w:t>
      </w:r>
    </w:p>
    <w:p>
      <w:pPr>
        <w:pStyle w:val="4"/>
        <w:keepNext w:val="0"/>
        <w:keepLines w:val="0"/>
        <w:widowControl/>
        <w:suppressLineNumbers w:val="0"/>
        <w:autoSpaceDE/>
        <w:autoSpaceDN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b/>
          <w:color w:val="2E5E92"/>
          <w:kern w:val="0"/>
          <w:sz w:val="32"/>
          <w:szCs w:val="32"/>
        </w:rPr>
      </w:pPr>
      <w:r>
        <w:rPr>
          <w:rFonts w:hint="eastAsia" w:ascii="宋体" w:hAnsi="宋体" w:eastAsia="宋体" w:cs="宋体"/>
          <w:b/>
          <w:color w:val="2E5E92"/>
          <w:kern w:val="0"/>
          <w:sz w:val="32"/>
          <w:szCs w:val="32"/>
        </w:rPr>
        <w:t>基本信息</w:t>
      </w:r>
    </w:p>
    <w:p>
      <w:pPr>
        <w:pStyle w:val="4"/>
        <w:keepNext w:val="0"/>
        <w:keepLines w:val="0"/>
        <w:widowControl/>
        <w:suppressLineNumbers w:val="0"/>
        <w:autoSpaceDE/>
        <w:autoSpaceDN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eastAsia="宋体" w:cs="Times New Roman"/>
          <w:kern w:val="0"/>
          <w:sz w:val="22"/>
          <w:szCs w:val="22"/>
        </w:rPr>
      </w:pPr>
      <w:r>
        <w:rPr>
          <w:rFonts w:hint="eastAsia" w:ascii="宋体" w:hAnsi="宋体" w:eastAsia="宋体" w:cs="宋体"/>
          <w:color w:val="404040"/>
          <w:kern w:val="0"/>
          <w:sz w:val="21"/>
          <w:szCs w:val="21"/>
        </w:rPr>
        <w:t xml:space="preserve">1991年10月生 | 户口：浙江余姚 | </w:t>
      </w:r>
      <w:r>
        <w:rPr>
          <w:rFonts w:hint="eastAsia" w:ascii="宋体" w:hAnsi="宋体" w:eastAsia="宋体" w:cs="宋体"/>
          <w:b/>
          <w:color w:val="404040"/>
          <w:kern w:val="0"/>
          <w:sz w:val="21"/>
          <w:szCs w:val="21"/>
        </w:rPr>
        <w:t>联系方式</w:t>
      </w:r>
      <w:r>
        <w:rPr>
          <w:rFonts w:hint="eastAsia" w:ascii="宋体" w:hAnsi="宋体" w:eastAsia="宋体" w:cs="宋体"/>
          <w:color w:val="404040"/>
          <w:kern w:val="0"/>
          <w:sz w:val="21"/>
          <w:szCs w:val="21"/>
        </w:rPr>
        <w:t>：</w:t>
      </w:r>
      <w:r>
        <w:rPr>
          <w:rFonts w:hint="eastAsia" w:ascii="宋体" w:hAnsi="宋体" w:cs="宋体"/>
          <w:color w:val="404040"/>
          <w:kern w:val="0"/>
          <w:sz w:val="21"/>
          <w:szCs w:val="21"/>
          <w:lang w:val="en-US" w:eastAsia="zh-CN"/>
        </w:rPr>
        <w:t>13123950180</w:t>
      </w:r>
      <w:r>
        <w:rPr>
          <w:rFonts w:hint="eastAsia" w:ascii="宋体" w:hAnsi="宋体" w:eastAsia="宋体" w:cs="宋体"/>
          <w:color w:val="404040"/>
          <w:kern w:val="0"/>
          <w:sz w:val="21"/>
          <w:szCs w:val="21"/>
        </w:rPr>
        <w:t xml:space="preserve"> | E-mail:</w:t>
      </w:r>
      <w:r>
        <w:rPr>
          <w:rFonts w:hint="eastAsia" w:ascii="宋体" w:hAnsi="宋体" w:cs="宋体"/>
          <w:color w:val="404040"/>
          <w:kern w:val="0"/>
          <w:sz w:val="21"/>
          <w:szCs w:val="21"/>
          <w:lang w:val="en-US" w:eastAsia="zh-CN"/>
        </w:rPr>
        <w:t>yiyecheer@163</w:t>
      </w:r>
      <w:r>
        <w:rPr>
          <w:rFonts w:hint="eastAsia" w:ascii="宋体" w:hAnsi="宋体" w:eastAsia="宋体" w:cs="宋体"/>
          <w:color w:val="404040"/>
          <w:kern w:val="0"/>
          <w:sz w:val="21"/>
          <w:szCs w:val="21"/>
        </w:rPr>
        <w:t>.com</w:t>
      </w:r>
    </w:p>
    <w:p>
      <w:pPr>
        <w:pStyle w:val="4"/>
        <w:keepNext w:val="0"/>
        <w:keepLines w:val="0"/>
        <w:widowControl/>
        <w:suppressLineNumbers w:val="0"/>
        <w:autoSpaceDE/>
        <w:autoSpaceDN w:val="0"/>
        <w:spacing w:before="0" w:beforeAutospacing="0" w:after="0" w:afterAutospacing="0"/>
        <w:ind w:right="0"/>
        <w:jc w:val="both"/>
        <w:rPr>
          <w:rFonts w:hint="default" w:ascii="Times New Roman" w:hAnsi="Times New Roman" w:eastAsia="宋体" w:cs="Times New Roman"/>
          <w:kern w:val="0"/>
          <w:sz w:val="22"/>
          <w:szCs w:val="22"/>
        </w:rPr>
      </w:pPr>
      <w:r>
        <w:rPr>
          <w:rFonts w:hint="default" w:ascii="Times New Roman" w:hAnsi="Times New Roman" w:eastAsia="宋体" w:cs="Times New Roman"/>
          <w:kern w:val="0"/>
          <w:sz w:val="22"/>
          <w:szCs w:val="22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autoSpaceDE/>
        <w:autoSpaceDN w:val="0"/>
        <w:spacing w:before="0" w:beforeAutospacing="0" w:after="0" w:afterAutospacing="0"/>
        <w:ind w:right="0"/>
        <w:jc w:val="both"/>
        <w:rPr>
          <w:rFonts w:hint="default" w:ascii="Times New Roman" w:hAnsi="Times New Roman" w:eastAsia="宋体" w:cs="Times New Roman"/>
          <w:b/>
          <w:kern w:val="0"/>
          <w:sz w:val="28"/>
          <w:szCs w:val="28"/>
        </w:rPr>
      </w:pPr>
      <w:r>
        <w:rPr>
          <w:rFonts w:hint="eastAsia" w:ascii="宋体" w:hAnsi="宋体" w:eastAsia="宋体" w:cs="宋体"/>
          <w:b/>
          <w:color w:val="2E5E92"/>
          <w:kern w:val="0"/>
          <w:sz w:val="32"/>
          <w:szCs w:val="32"/>
        </w:rPr>
        <w:t>教育</w:t>
      </w:r>
      <w:r>
        <w:rPr>
          <w:rFonts w:hint="eastAsia" w:ascii="宋体" w:hAnsi="宋体" w:cs="宋体"/>
          <w:b/>
          <w:color w:val="2E5E92"/>
          <w:kern w:val="0"/>
          <w:sz w:val="32"/>
          <w:szCs w:val="32"/>
          <w:lang w:val="en-US" w:eastAsia="zh-CN"/>
        </w:rPr>
        <w:t>/工作</w:t>
      </w:r>
      <w:r>
        <w:rPr>
          <w:rFonts w:hint="eastAsia" w:ascii="宋体" w:hAnsi="宋体" w:eastAsia="宋体" w:cs="宋体"/>
          <w:b/>
          <w:color w:val="2E5E92"/>
          <w:kern w:val="0"/>
          <w:sz w:val="32"/>
          <w:szCs w:val="32"/>
        </w:rPr>
        <w:t>经历</w:t>
      </w:r>
    </w:p>
    <w:p>
      <w:pPr>
        <w:pStyle w:val="4"/>
        <w:keepNext w:val="0"/>
        <w:keepLines w:val="0"/>
        <w:widowControl/>
        <w:suppressLineNumbers w:val="0"/>
        <w:autoSpaceDE/>
        <w:autoSpaceDN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b/>
          <w:color w:val="404040"/>
          <w:kern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autoSpaceDE/>
        <w:autoSpaceDN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b/>
          <w:color w:val="404040"/>
          <w:kern w:val="0"/>
          <w:sz w:val="21"/>
          <w:szCs w:val="21"/>
        </w:rPr>
      </w:pPr>
      <w:r>
        <w:rPr>
          <w:rFonts w:hint="eastAsia" w:ascii="宋体" w:hAnsi="宋体" w:eastAsia="宋体" w:cs="宋体"/>
          <w:b/>
          <w:color w:val="404040"/>
          <w:kern w:val="0"/>
          <w:sz w:val="21"/>
          <w:szCs w:val="21"/>
        </w:rPr>
        <w:t>浙江零跑科技有限公司</w:t>
      </w:r>
      <w:r>
        <w:rPr>
          <w:rFonts w:hint="eastAsia" w:ascii="宋体" w:hAnsi="宋体" w:cs="宋体"/>
          <w:b/>
          <w:color w:val="404040"/>
          <w:kern w:val="0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b/>
          <w:color w:val="404040"/>
          <w:kern w:val="0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b/>
          <w:color w:val="404040"/>
          <w:kern w:val="0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b/>
          <w:color w:val="404040"/>
          <w:kern w:val="0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b/>
          <w:color w:val="404040"/>
          <w:kern w:val="0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b/>
          <w:color w:val="404040"/>
          <w:kern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404040"/>
          <w:kern w:val="0"/>
          <w:sz w:val="21"/>
          <w:szCs w:val="21"/>
        </w:rPr>
        <w:t>2016/08 -- 至今</w:t>
      </w:r>
    </w:p>
    <w:p>
      <w:pPr>
        <w:pStyle w:val="4"/>
        <w:keepNext w:val="0"/>
        <w:keepLines w:val="0"/>
        <w:widowControl/>
        <w:suppressLineNumbers w:val="0"/>
        <w:autoSpaceDE/>
        <w:autoSpaceDN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b/>
          <w:color w:val="404040"/>
          <w:kern w:val="0"/>
          <w:sz w:val="21"/>
          <w:szCs w:val="21"/>
        </w:rPr>
      </w:pPr>
      <w:r>
        <w:rPr>
          <w:rFonts w:hint="eastAsia" w:ascii="宋体" w:hAnsi="宋体" w:eastAsia="宋体" w:cs="宋体"/>
          <w:b/>
          <w:color w:val="404040"/>
          <w:kern w:val="0"/>
          <w:sz w:val="21"/>
          <w:szCs w:val="21"/>
        </w:rPr>
        <w:t>详细描述</w:t>
      </w:r>
      <w:r>
        <w:rPr>
          <w:rFonts w:hint="eastAsia" w:ascii="宋体" w:hAnsi="宋体" w:eastAsia="宋体" w:cs="宋体"/>
          <w:b/>
          <w:color w:val="404040"/>
          <w:kern w:val="0"/>
          <w:sz w:val="21"/>
          <w:szCs w:val="21"/>
          <w:lang w:val="en-US" w:eastAsia="zh-CN"/>
        </w:rPr>
        <w:t xml:space="preserve">: </w:t>
      </w:r>
      <w:r>
        <w:rPr>
          <w:rFonts w:hint="eastAsia" w:ascii="宋体" w:hAnsi="宋体" w:eastAsia="宋体" w:cs="宋体"/>
          <w:color w:val="404040"/>
          <w:kern w:val="0"/>
          <w:sz w:val="21"/>
          <w:szCs w:val="21"/>
        </w:rPr>
        <w:t>参与了公司车联网</w:t>
      </w:r>
      <w:r>
        <w:rPr>
          <w:rFonts w:hint="eastAsia" w:ascii="宋体" w:hAnsi="宋体" w:cs="宋体"/>
          <w:color w:val="404040"/>
          <w:kern w:val="0"/>
          <w:sz w:val="21"/>
          <w:szCs w:val="21"/>
          <w:lang w:val="en-US" w:eastAsia="zh-CN"/>
        </w:rPr>
        <w:t>平台</w:t>
      </w:r>
      <w:r>
        <w:rPr>
          <w:rFonts w:hint="eastAsia" w:ascii="宋体" w:hAnsi="宋体" w:eastAsia="宋体" w:cs="宋体"/>
          <w:color w:val="404040"/>
          <w:kern w:val="0"/>
          <w:sz w:val="21"/>
          <w:szCs w:val="21"/>
        </w:rPr>
        <w:t>项目</w:t>
      </w:r>
      <w:r>
        <w:rPr>
          <w:rFonts w:hint="eastAsia" w:ascii="宋体" w:hAnsi="宋体" w:cs="宋体"/>
          <w:color w:val="404040"/>
          <w:kern w:val="0"/>
          <w:sz w:val="21"/>
          <w:szCs w:val="21"/>
          <w:lang w:eastAsia="zh-CN"/>
        </w:rPr>
        <w:t>、</w:t>
      </w:r>
      <w:r>
        <w:rPr>
          <w:rFonts w:hint="eastAsia" w:ascii="宋体" w:hAnsi="宋体" w:eastAsia="宋体" w:cs="宋体"/>
          <w:color w:val="404040"/>
          <w:kern w:val="0"/>
          <w:sz w:val="21"/>
          <w:szCs w:val="21"/>
        </w:rPr>
        <w:t>流媒体项目等。</w:t>
      </w:r>
    </w:p>
    <w:p>
      <w:pPr>
        <w:pStyle w:val="4"/>
        <w:keepNext w:val="0"/>
        <w:keepLines w:val="0"/>
        <w:widowControl/>
        <w:suppressLineNumbers w:val="0"/>
        <w:autoSpaceDE/>
        <w:autoSpaceDN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b/>
          <w:color w:val="404040"/>
          <w:kern w:val="0"/>
          <w:sz w:val="21"/>
          <w:szCs w:val="21"/>
        </w:rPr>
      </w:pPr>
      <w:r>
        <w:rPr>
          <w:rFonts w:hint="eastAsia" w:ascii="宋体" w:hAnsi="宋体" w:eastAsia="宋体" w:cs="宋体"/>
          <w:b/>
          <w:color w:val="404040"/>
          <w:kern w:val="0"/>
          <w:sz w:val="21"/>
          <w:szCs w:val="21"/>
        </w:rPr>
        <w:t>道富信息科技（浙江）有限公司 </w:t>
      </w:r>
      <w:r>
        <w:rPr>
          <w:rFonts w:hint="eastAsia" w:ascii="宋体" w:hAnsi="宋体" w:eastAsia="宋体" w:cs="宋体"/>
          <w:b/>
          <w:color w:val="404040"/>
          <w:kern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404040"/>
          <w:kern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404040"/>
          <w:kern w:val="0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b/>
          <w:color w:val="404040"/>
          <w:kern w:val="0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b/>
          <w:color w:val="404040"/>
          <w:kern w:val="0"/>
          <w:sz w:val="21"/>
          <w:szCs w:val="21"/>
        </w:rPr>
        <w:t>201</w:t>
      </w:r>
      <w:r>
        <w:rPr>
          <w:rFonts w:hint="eastAsia" w:ascii="宋体" w:hAnsi="宋体" w:eastAsia="宋体" w:cs="宋体"/>
          <w:b/>
          <w:color w:val="404040"/>
          <w:kern w:val="0"/>
          <w:sz w:val="21"/>
          <w:szCs w:val="21"/>
          <w:lang w:val="en-US" w:eastAsia="zh-CN"/>
        </w:rPr>
        <w:t>5</w:t>
      </w:r>
      <w:r>
        <w:rPr>
          <w:rFonts w:hint="default" w:ascii="宋体" w:hAnsi="宋体" w:eastAsia="宋体" w:cs="宋体"/>
          <w:b/>
          <w:color w:val="404040"/>
          <w:kern w:val="0"/>
          <w:sz w:val="21"/>
          <w:szCs w:val="21"/>
        </w:rPr>
        <w:t>/0</w:t>
      </w:r>
      <w:r>
        <w:rPr>
          <w:rFonts w:hint="eastAsia" w:ascii="宋体" w:hAnsi="宋体" w:eastAsia="宋体" w:cs="宋体"/>
          <w:b/>
          <w:color w:val="404040"/>
          <w:kern w:val="0"/>
          <w:sz w:val="21"/>
          <w:szCs w:val="21"/>
          <w:lang w:val="en-US" w:eastAsia="zh-CN"/>
        </w:rPr>
        <w:t>7</w:t>
      </w:r>
      <w:r>
        <w:rPr>
          <w:rFonts w:hint="default" w:ascii="宋体" w:hAnsi="宋体" w:eastAsia="宋体" w:cs="宋体"/>
          <w:b/>
          <w:color w:val="404040"/>
          <w:kern w:val="0"/>
          <w:sz w:val="21"/>
          <w:szCs w:val="21"/>
        </w:rPr>
        <w:t xml:space="preserve"> --</w:t>
      </w:r>
      <w:r>
        <w:rPr>
          <w:rFonts w:hint="eastAsia" w:ascii="宋体" w:hAnsi="宋体" w:eastAsia="宋体" w:cs="宋体"/>
          <w:b/>
          <w:color w:val="404040"/>
          <w:kern w:val="0"/>
          <w:sz w:val="21"/>
          <w:szCs w:val="21"/>
        </w:rPr>
        <w:t xml:space="preserve"> </w:t>
      </w:r>
      <w:r>
        <w:rPr>
          <w:rFonts w:hint="default" w:ascii="宋体" w:hAnsi="宋体" w:eastAsia="宋体" w:cs="宋体"/>
          <w:b/>
          <w:color w:val="404040"/>
          <w:kern w:val="0"/>
          <w:sz w:val="21"/>
          <w:szCs w:val="21"/>
        </w:rPr>
        <w:t>201</w:t>
      </w:r>
      <w:r>
        <w:rPr>
          <w:rFonts w:hint="eastAsia" w:ascii="宋体" w:hAnsi="宋体" w:eastAsia="宋体" w:cs="宋体"/>
          <w:b/>
          <w:color w:val="404040"/>
          <w:kern w:val="0"/>
          <w:sz w:val="21"/>
          <w:szCs w:val="21"/>
          <w:lang w:val="en-US" w:eastAsia="zh-CN"/>
        </w:rPr>
        <w:t>6</w:t>
      </w:r>
      <w:r>
        <w:rPr>
          <w:rFonts w:hint="default" w:ascii="宋体" w:hAnsi="宋体" w:eastAsia="宋体" w:cs="宋体"/>
          <w:b/>
          <w:color w:val="404040"/>
          <w:kern w:val="0"/>
          <w:sz w:val="21"/>
          <w:szCs w:val="21"/>
        </w:rPr>
        <w:t>/</w:t>
      </w:r>
      <w:r>
        <w:rPr>
          <w:rFonts w:hint="eastAsia" w:ascii="宋体" w:hAnsi="宋体" w:eastAsia="宋体" w:cs="宋体"/>
          <w:b/>
          <w:color w:val="404040"/>
          <w:kern w:val="0"/>
          <w:sz w:val="21"/>
          <w:szCs w:val="21"/>
        </w:rPr>
        <w:t>0</w:t>
      </w:r>
      <w:r>
        <w:rPr>
          <w:rFonts w:hint="eastAsia" w:ascii="宋体" w:hAnsi="宋体" w:eastAsia="宋体" w:cs="宋体"/>
          <w:b/>
          <w:color w:val="404040"/>
          <w:kern w:val="0"/>
          <w:sz w:val="21"/>
          <w:szCs w:val="21"/>
          <w:lang w:val="en-US" w:eastAsia="zh-CN"/>
        </w:rPr>
        <w:t>7</w:t>
      </w:r>
      <w:r>
        <w:rPr>
          <w:rFonts w:hint="default" w:ascii="宋体" w:hAnsi="宋体" w:eastAsia="宋体" w:cs="宋体"/>
          <w:b/>
          <w:color w:val="404040"/>
          <w:kern w:val="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b/>
          <w:color w:val="404040"/>
          <w:kern w:val="0"/>
          <w:sz w:val="21"/>
          <w:szCs w:val="21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autoSpaceDE/>
        <w:autoSpaceDN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color w:val="404040"/>
          <w:kern w:val="0"/>
          <w:sz w:val="21"/>
          <w:szCs w:val="21"/>
        </w:rPr>
      </w:pPr>
      <w:r>
        <w:rPr>
          <w:rFonts w:hint="eastAsia" w:ascii="宋体" w:hAnsi="宋体" w:eastAsia="宋体" w:cs="宋体"/>
          <w:b/>
          <w:color w:val="404040"/>
          <w:kern w:val="0"/>
          <w:sz w:val="21"/>
          <w:szCs w:val="21"/>
        </w:rPr>
        <w:t>详细描述</w:t>
      </w:r>
      <w:r>
        <w:rPr>
          <w:rFonts w:hint="eastAsia" w:ascii="宋体" w:hAnsi="宋体" w:eastAsia="宋体" w:cs="宋体"/>
          <w:b/>
          <w:color w:val="404040"/>
          <w:kern w:val="0"/>
          <w:sz w:val="21"/>
          <w:szCs w:val="21"/>
          <w:lang w:val="en-US" w:eastAsia="zh-CN"/>
        </w:rPr>
        <w:t xml:space="preserve">: </w:t>
      </w:r>
      <w:r>
        <w:rPr>
          <w:rFonts w:hint="eastAsia" w:ascii="宋体" w:hAnsi="宋体" w:eastAsia="宋体" w:cs="宋体"/>
          <w:color w:val="404040"/>
          <w:kern w:val="0"/>
          <w:sz w:val="21"/>
          <w:szCs w:val="21"/>
        </w:rPr>
        <w:t>参与了公司的基于cs架构的</w:t>
      </w:r>
      <w:r>
        <w:rPr>
          <w:rFonts w:hint="eastAsia" w:ascii="宋体" w:hAnsi="宋体" w:cs="宋体"/>
          <w:color w:val="404040"/>
          <w:kern w:val="0"/>
          <w:sz w:val="21"/>
          <w:szCs w:val="21"/>
          <w:lang w:val="en-US" w:eastAsia="zh-CN"/>
        </w:rPr>
        <w:t>投资管理</w:t>
      </w:r>
      <w:r>
        <w:rPr>
          <w:rFonts w:hint="eastAsia" w:ascii="宋体" w:hAnsi="宋体" w:eastAsia="宋体" w:cs="宋体"/>
          <w:color w:val="404040"/>
          <w:kern w:val="0"/>
          <w:sz w:val="21"/>
          <w:szCs w:val="21"/>
        </w:rPr>
        <w:t>软件pam的开发与维护。所在部门采用敏捷开发，全英语工作环境。</w:t>
      </w:r>
    </w:p>
    <w:p>
      <w:pPr>
        <w:pStyle w:val="4"/>
        <w:keepNext w:val="0"/>
        <w:keepLines w:val="0"/>
        <w:widowControl/>
        <w:suppressLineNumbers w:val="0"/>
        <w:autoSpaceDE/>
        <w:autoSpaceDN w:val="0"/>
        <w:spacing w:before="0" w:beforeAutospacing="0" w:after="0" w:afterAutospacing="0"/>
        <w:ind w:right="0"/>
        <w:jc w:val="both"/>
        <w:rPr>
          <w:rFonts w:hint="default" w:ascii="Times New Roman" w:hAnsi="Times New Roman" w:eastAsia="宋体" w:cs="Times New Roman"/>
          <w:kern w:val="0"/>
          <w:sz w:val="22"/>
          <w:szCs w:val="22"/>
        </w:rPr>
      </w:pPr>
      <w:r>
        <w:rPr>
          <w:rFonts w:hint="eastAsia" w:ascii="宋体" w:hAnsi="宋体" w:eastAsia="宋体" w:cs="宋体"/>
          <w:color w:val="404040"/>
          <w:kern w:val="0"/>
          <w:sz w:val="21"/>
          <w:szCs w:val="21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22"/>
          <w:szCs w:val="22"/>
        </w:rPr>
        <w:t xml:space="preserve">  </w:t>
      </w:r>
    </w:p>
    <w:p>
      <w:pPr>
        <w:pStyle w:val="4"/>
        <w:keepNext w:val="0"/>
        <w:keepLines w:val="0"/>
        <w:widowControl/>
        <w:suppressLineNumbers w:val="0"/>
        <w:autoSpaceDE/>
        <w:autoSpaceDN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b/>
          <w:color w:val="404040"/>
          <w:kern w:val="0"/>
          <w:sz w:val="21"/>
          <w:szCs w:val="21"/>
        </w:rPr>
      </w:pPr>
      <w:r>
        <w:rPr>
          <w:rFonts w:hint="eastAsia" w:ascii="宋体" w:hAnsi="宋体" w:eastAsia="宋体" w:cs="宋体"/>
          <w:b/>
          <w:color w:val="404040"/>
          <w:kern w:val="0"/>
          <w:sz w:val="21"/>
          <w:szCs w:val="21"/>
        </w:rPr>
        <w:t>杭州电子科技大学</w:t>
      </w:r>
      <w:r>
        <w:rPr>
          <w:rFonts w:hint="default" w:ascii="宋体" w:hAnsi="宋体" w:eastAsia="宋体" w:cs="宋体"/>
          <w:b/>
          <w:color w:val="404040"/>
          <w:kern w:val="0"/>
          <w:sz w:val="21"/>
          <w:szCs w:val="21"/>
        </w:rPr>
        <w:t xml:space="preserve">| </w:t>
      </w:r>
      <w:r>
        <w:rPr>
          <w:rFonts w:hint="eastAsia" w:ascii="宋体" w:hAnsi="宋体" w:cs="宋体"/>
          <w:b/>
          <w:color w:val="404040"/>
          <w:kern w:val="0"/>
          <w:sz w:val="21"/>
          <w:szCs w:val="21"/>
          <w:lang w:val="en-US" w:eastAsia="zh-CN"/>
        </w:rPr>
        <w:t>电子信息</w:t>
      </w:r>
      <w:r>
        <w:rPr>
          <w:rFonts w:hint="eastAsia" w:ascii="宋体" w:hAnsi="宋体" w:eastAsia="宋体" w:cs="宋体"/>
          <w:b/>
          <w:color w:val="404040"/>
          <w:kern w:val="0"/>
          <w:sz w:val="21"/>
          <w:szCs w:val="21"/>
        </w:rPr>
        <w:t>技术</w:t>
      </w:r>
      <w:r>
        <w:rPr>
          <w:rFonts w:hint="eastAsia" w:ascii="宋体" w:hAnsi="宋体" w:cs="宋体"/>
          <w:b/>
          <w:color w:val="404040"/>
          <w:kern w:val="0"/>
          <w:sz w:val="21"/>
          <w:szCs w:val="21"/>
          <w:lang w:val="en-US" w:eastAsia="zh-CN"/>
        </w:rPr>
        <w:t>及</w:t>
      </w:r>
      <w:r>
        <w:rPr>
          <w:rFonts w:hint="eastAsia" w:ascii="宋体" w:hAnsi="宋体" w:eastAsia="宋体" w:cs="宋体"/>
          <w:b/>
          <w:color w:val="404040"/>
          <w:kern w:val="0"/>
          <w:sz w:val="21"/>
          <w:szCs w:val="21"/>
        </w:rPr>
        <w:t>仪器</w:t>
      </w:r>
      <w:r>
        <w:rPr>
          <w:rFonts w:hint="default" w:ascii="宋体" w:hAnsi="宋体" w:eastAsia="宋体" w:cs="宋体"/>
          <w:b/>
          <w:color w:val="404040"/>
          <w:kern w:val="0"/>
          <w:sz w:val="21"/>
          <w:szCs w:val="21"/>
        </w:rPr>
        <w:t xml:space="preserve">| </w:t>
      </w:r>
      <w:r>
        <w:rPr>
          <w:rFonts w:hint="eastAsia" w:ascii="宋体" w:hAnsi="宋体" w:eastAsia="宋体" w:cs="宋体"/>
          <w:b/>
          <w:color w:val="404040"/>
          <w:kern w:val="0"/>
          <w:sz w:val="21"/>
          <w:szCs w:val="21"/>
        </w:rPr>
        <w:t>本科</w:t>
      </w:r>
      <w:r>
        <w:rPr>
          <w:rFonts w:hint="eastAsia" w:ascii="宋体" w:hAnsi="宋体" w:eastAsia="宋体" w:cs="宋体"/>
          <w:b/>
          <w:color w:val="404040"/>
          <w:kern w:val="0"/>
          <w:sz w:val="21"/>
          <w:szCs w:val="21"/>
        </w:rPr>
        <w:tab/>
      </w:r>
      <w:r>
        <w:rPr>
          <w:rFonts w:hint="default" w:ascii="宋体" w:hAnsi="宋体" w:eastAsia="宋体" w:cs="宋体"/>
          <w:b/>
          <w:color w:val="404040"/>
          <w:kern w:val="0"/>
          <w:sz w:val="21"/>
          <w:szCs w:val="21"/>
        </w:rPr>
        <w:t>2011/09 --</w:t>
      </w:r>
      <w:r>
        <w:rPr>
          <w:rFonts w:hint="eastAsia" w:ascii="宋体" w:hAnsi="宋体" w:eastAsia="宋体" w:cs="宋体"/>
          <w:b/>
          <w:color w:val="404040"/>
          <w:kern w:val="0"/>
          <w:sz w:val="21"/>
          <w:szCs w:val="21"/>
        </w:rPr>
        <w:t xml:space="preserve"> </w:t>
      </w:r>
      <w:r>
        <w:rPr>
          <w:rFonts w:hint="default" w:ascii="宋体" w:hAnsi="宋体" w:eastAsia="宋体" w:cs="宋体"/>
          <w:b/>
          <w:color w:val="404040"/>
          <w:kern w:val="0"/>
          <w:sz w:val="21"/>
          <w:szCs w:val="21"/>
        </w:rPr>
        <w:t>201</w:t>
      </w:r>
      <w:r>
        <w:rPr>
          <w:rFonts w:hint="eastAsia" w:ascii="宋体" w:hAnsi="宋体" w:eastAsia="宋体" w:cs="宋体"/>
          <w:b/>
          <w:color w:val="404040"/>
          <w:kern w:val="0"/>
          <w:sz w:val="21"/>
          <w:szCs w:val="21"/>
        </w:rPr>
        <w:t>5</w:t>
      </w:r>
      <w:r>
        <w:rPr>
          <w:rFonts w:hint="default" w:ascii="宋体" w:hAnsi="宋体" w:eastAsia="宋体" w:cs="宋体"/>
          <w:b/>
          <w:color w:val="404040"/>
          <w:kern w:val="0"/>
          <w:sz w:val="21"/>
          <w:szCs w:val="21"/>
        </w:rPr>
        <w:t>/</w:t>
      </w:r>
      <w:r>
        <w:rPr>
          <w:rFonts w:hint="eastAsia" w:ascii="宋体" w:hAnsi="宋体" w:eastAsia="宋体" w:cs="宋体"/>
          <w:b/>
          <w:color w:val="404040"/>
          <w:kern w:val="0"/>
          <w:sz w:val="21"/>
          <w:szCs w:val="21"/>
        </w:rPr>
        <w:t>06</w:t>
      </w:r>
      <w:r>
        <w:rPr>
          <w:rFonts w:hint="default" w:ascii="宋体" w:hAnsi="宋体" w:eastAsia="宋体" w:cs="宋体"/>
          <w:b/>
          <w:color w:val="404040"/>
          <w:kern w:val="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b/>
          <w:color w:val="404040"/>
          <w:kern w:val="0"/>
          <w:sz w:val="21"/>
          <w:szCs w:val="21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autoSpaceDE/>
        <w:autoSpaceDN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Calibri"/>
          <w:b/>
          <w:kern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autoSpaceDE/>
        <w:autoSpaceDN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b/>
          <w:color w:val="2E5E92"/>
          <w:kern w:val="0"/>
          <w:sz w:val="32"/>
          <w:szCs w:val="32"/>
        </w:rPr>
      </w:pPr>
      <w:r>
        <w:rPr>
          <w:rFonts w:hint="eastAsia" w:ascii="宋体" w:hAnsi="宋体" w:eastAsia="宋体" w:cs="宋体"/>
          <w:b/>
          <w:color w:val="2E5E92"/>
          <w:kern w:val="0"/>
          <w:sz w:val="32"/>
          <w:szCs w:val="32"/>
        </w:rPr>
        <w:t>专业语言能力</w:t>
      </w:r>
    </w:p>
    <w:p>
      <w:pPr>
        <w:pStyle w:val="4"/>
        <w:keepNext w:val="0"/>
        <w:keepLines w:val="0"/>
        <w:widowControl/>
        <w:suppressLineNumbers w:val="0"/>
        <w:autoSpaceDE/>
        <w:autoSpaceDN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b/>
          <w:color w:val="404040"/>
          <w:kern w:val="0"/>
          <w:sz w:val="21"/>
          <w:szCs w:val="21"/>
        </w:rPr>
      </w:pPr>
      <w:r>
        <w:rPr>
          <w:rFonts w:hint="eastAsia" w:ascii="宋体" w:hAnsi="宋体" w:eastAsia="宋体" w:cs="宋体"/>
          <w:b/>
          <w:color w:val="404040"/>
          <w:kern w:val="0"/>
          <w:sz w:val="21"/>
          <w:szCs w:val="21"/>
        </w:rPr>
        <w:t>英语</w:t>
      </w:r>
      <w:r>
        <w:rPr>
          <w:rFonts w:hint="eastAsia" w:ascii="宋体" w:hAnsi="宋体" w:eastAsia="宋体" w:cs="宋体"/>
          <w:b/>
          <w:color w:val="40404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b/>
          <w:color w:val="404040"/>
          <w:kern w:val="0"/>
          <w:sz w:val="21"/>
          <w:szCs w:val="21"/>
        </w:rPr>
        <w:t>|</w:t>
      </w:r>
      <w:r>
        <w:rPr>
          <w:rFonts w:hint="eastAsia" w:ascii="宋体" w:hAnsi="宋体" w:eastAsia="宋体" w:cs="宋体"/>
          <w:b/>
          <w:color w:val="40404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b/>
          <w:color w:val="404040"/>
          <w:kern w:val="0"/>
          <w:sz w:val="21"/>
          <w:szCs w:val="21"/>
        </w:rPr>
        <w:t>大学英语六级</w:t>
      </w:r>
    </w:p>
    <w:p>
      <w:pPr>
        <w:pStyle w:val="4"/>
        <w:keepNext w:val="0"/>
        <w:keepLines w:val="0"/>
        <w:widowControl/>
        <w:suppressLineNumbers w:val="0"/>
        <w:autoSpaceDE/>
        <w:autoSpaceDN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b/>
          <w:color w:val="404040"/>
          <w:kern w:val="0"/>
          <w:sz w:val="21"/>
          <w:szCs w:val="21"/>
        </w:rPr>
      </w:pPr>
      <w:r>
        <w:rPr>
          <w:rFonts w:hint="eastAsia" w:ascii="宋体" w:hAnsi="宋体" w:cs="宋体"/>
          <w:b/>
          <w:color w:val="404040"/>
          <w:kern w:val="0"/>
          <w:sz w:val="21"/>
          <w:szCs w:val="21"/>
          <w:lang w:val="en-US" w:eastAsia="zh-CN"/>
        </w:rPr>
        <w:t>c/c++</w:t>
      </w:r>
      <w:r>
        <w:rPr>
          <w:rFonts w:hint="eastAsia" w:ascii="宋体" w:hAnsi="宋体" w:eastAsia="宋体" w:cs="宋体"/>
          <w:b/>
          <w:color w:val="40404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b/>
          <w:color w:val="404040"/>
          <w:kern w:val="0"/>
          <w:sz w:val="21"/>
          <w:szCs w:val="21"/>
        </w:rPr>
        <w:t>|</w:t>
      </w:r>
      <w:r>
        <w:rPr>
          <w:rFonts w:hint="eastAsia" w:ascii="宋体" w:hAnsi="宋体" w:eastAsia="宋体" w:cs="宋体"/>
          <w:b/>
          <w:color w:val="404040"/>
          <w:kern w:val="0"/>
          <w:sz w:val="21"/>
          <w:szCs w:val="21"/>
        </w:rPr>
        <w:tab/>
      </w:r>
      <w:r>
        <w:rPr>
          <w:rFonts w:hint="eastAsia" w:ascii="宋体" w:hAnsi="宋体" w:cs="宋体"/>
          <w:b/>
          <w:color w:val="404040"/>
          <w:kern w:val="0"/>
          <w:sz w:val="21"/>
          <w:szCs w:val="21"/>
          <w:lang w:val="en-US" w:eastAsia="zh-CN"/>
        </w:rPr>
        <w:t>精通</w:t>
      </w:r>
    </w:p>
    <w:p>
      <w:pPr>
        <w:pStyle w:val="4"/>
        <w:keepNext w:val="0"/>
        <w:keepLines w:val="0"/>
        <w:widowControl/>
        <w:suppressLineNumbers w:val="0"/>
        <w:autoSpaceDE/>
        <w:autoSpaceDN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b/>
          <w:color w:val="404040"/>
          <w:kern w:val="0"/>
          <w:sz w:val="21"/>
          <w:szCs w:val="21"/>
        </w:rPr>
      </w:pPr>
      <w:r>
        <w:rPr>
          <w:rFonts w:hint="eastAsia" w:ascii="宋体" w:hAnsi="宋体" w:eastAsia="宋体" w:cs="宋体"/>
          <w:b/>
          <w:color w:val="404040"/>
          <w:kern w:val="0"/>
          <w:sz w:val="21"/>
          <w:szCs w:val="21"/>
        </w:rPr>
        <w:t>Java</w:t>
      </w:r>
      <w:r>
        <w:rPr>
          <w:rFonts w:hint="eastAsia" w:ascii="宋体" w:hAnsi="宋体" w:eastAsia="宋体" w:cs="宋体"/>
          <w:b/>
          <w:color w:val="40404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b/>
          <w:color w:val="404040"/>
          <w:kern w:val="0"/>
          <w:sz w:val="21"/>
          <w:szCs w:val="21"/>
        </w:rPr>
        <w:t>|</w:t>
      </w:r>
      <w:r>
        <w:rPr>
          <w:rFonts w:hint="eastAsia" w:ascii="宋体" w:hAnsi="宋体" w:eastAsia="宋体" w:cs="宋体"/>
          <w:b/>
          <w:color w:val="40404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b/>
          <w:color w:val="404040"/>
          <w:kern w:val="0"/>
          <w:sz w:val="21"/>
          <w:szCs w:val="21"/>
        </w:rPr>
        <w:t>熟练</w:t>
      </w:r>
    </w:p>
    <w:p>
      <w:pPr>
        <w:pStyle w:val="4"/>
        <w:keepNext w:val="0"/>
        <w:keepLines w:val="0"/>
        <w:widowControl/>
        <w:suppressLineNumbers w:val="0"/>
        <w:autoSpaceDE/>
        <w:autoSpaceDN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b/>
          <w:color w:val="404040"/>
          <w:kern w:val="0"/>
          <w:sz w:val="21"/>
          <w:szCs w:val="21"/>
        </w:rPr>
      </w:pPr>
      <w:r>
        <w:rPr>
          <w:rFonts w:hint="eastAsia" w:ascii="宋体" w:hAnsi="宋体" w:eastAsia="宋体" w:cs="宋体"/>
          <w:b/>
          <w:color w:val="404040"/>
          <w:kern w:val="0"/>
          <w:sz w:val="21"/>
          <w:szCs w:val="21"/>
        </w:rPr>
        <w:t>SQL</w:t>
      </w:r>
      <w:r>
        <w:rPr>
          <w:rFonts w:hint="eastAsia" w:ascii="宋体" w:hAnsi="宋体" w:eastAsia="宋体" w:cs="宋体"/>
          <w:b/>
          <w:color w:val="404040"/>
          <w:kern w:val="0"/>
          <w:sz w:val="21"/>
          <w:szCs w:val="21"/>
        </w:rPr>
        <w:tab/>
      </w:r>
      <w:r>
        <w:rPr>
          <w:rFonts w:hint="eastAsia" w:ascii="宋体" w:hAnsi="宋体" w:cs="宋体"/>
          <w:b/>
          <w:color w:val="404040"/>
          <w:kern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404040"/>
          <w:kern w:val="0"/>
          <w:sz w:val="21"/>
          <w:szCs w:val="21"/>
        </w:rPr>
        <w:t>|</w:t>
      </w:r>
      <w:r>
        <w:rPr>
          <w:rFonts w:hint="eastAsia" w:ascii="宋体" w:hAnsi="宋体" w:eastAsia="宋体" w:cs="宋体"/>
          <w:b/>
          <w:color w:val="40404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b/>
          <w:color w:val="404040"/>
          <w:kern w:val="0"/>
          <w:sz w:val="21"/>
          <w:szCs w:val="21"/>
        </w:rPr>
        <w:t>熟练</w:t>
      </w:r>
    </w:p>
    <w:p>
      <w:pPr>
        <w:pStyle w:val="4"/>
        <w:keepNext w:val="0"/>
        <w:keepLines w:val="0"/>
        <w:widowControl/>
        <w:suppressLineNumbers w:val="0"/>
        <w:autoSpaceDE/>
        <w:autoSpaceDN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b/>
          <w:color w:val="404040"/>
          <w:kern w:val="0"/>
          <w:sz w:val="21"/>
          <w:szCs w:val="21"/>
        </w:rPr>
      </w:pPr>
      <w:r>
        <w:rPr>
          <w:rFonts w:hint="eastAsia" w:ascii="宋体" w:hAnsi="宋体" w:eastAsia="宋体" w:cs="宋体"/>
          <w:b/>
          <w:color w:val="404040"/>
          <w:kern w:val="0"/>
          <w:sz w:val="21"/>
          <w:szCs w:val="21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autoSpaceDE/>
        <w:autoSpaceDN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Calibri"/>
          <w:kern w:val="0"/>
          <w:sz w:val="24"/>
          <w:szCs w:val="24"/>
        </w:rPr>
      </w:pPr>
      <w:r>
        <w:rPr>
          <w:rFonts w:hint="default" w:ascii="Calibri" w:hAnsi="Calibri" w:eastAsia="宋体" w:cs="Calibri"/>
          <w:kern w:val="0"/>
          <w:sz w:val="24"/>
          <w:szCs w:val="24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autoSpaceDE/>
        <w:autoSpaceDN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Calibri"/>
          <w:b/>
          <w:color w:val="40404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color w:val="2E5E92"/>
          <w:kern w:val="0"/>
          <w:sz w:val="32"/>
          <w:szCs w:val="32"/>
        </w:rPr>
        <w:t>项目经验</w:t>
      </w:r>
    </w:p>
    <w:p>
      <w:pPr>
        <w:pStyle w:val="4"/>
        <w:keepNext w:val="0"/>
        <w:keepLines w:val="0"/>
        <w:widowControl/>
        <w:suppressLineNumbers w:val="0"/>
        <w:autoSpaceDE/>
        <w:autoSpaceDN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Calibri"/>
          <w:b/>
          <w:color w:val="404040"/>
          <w:kern w:val="0"/>
          <w:sz w:val="24"/>
          <w:szCs w:val="24"/>
        </w:rPr>
      </w:pPr>
      <w:r>
        <w:rPr>
          <w:rFonts w:hint="eastAsia" w:ascii="Calibri" w:hAnsi="Calibri" w:eastAsia="宋体" w:cs="Calibri"/>
          <w:b/>
          <w:color w:val="404040"/>
          <w:kern w:val="0"/>
          <w:sz w:val="24"/>
          <w:szCs w:val="24"/>
        </w:rPr>
        <w:t>电动车远程服务与管理协议开发</w:t>
      </w:r>
      <w:r>
        <w:rPr>
          <w:rFonts w:hint="eastAsia" w:ascii="Calibri" w:hAnsi="Calibri" w:cs="Calibri"/>
          <w:b/>
          <w:color w:val="404040"/>
          <w:kern w:val="0"/>
          <w:sz w:val="24"/>
          <w:szCs w:val="24"/>
          <w:lang w:val="en-US" w:eastAsia="zh-CN"/>
        </w:rPr>
        <w:tab/>
      </w:r>
      <w:r>
        <w:rPr>
          <w:rFonts w:hint="eastAsia" w:ascii="Calibri" w:hAnsi="Calibri" w:cs="Calibri"/>
          <w:b/>
          <w:color w:val="404040"/>
          <w:kern w:val="0"/>
          <w:sz w:val="24"/>
          <w:szCs w:val="24"/>
          <w:lang w:val="en-US" w:eastAsia="zh-CN"/>
        </w:rPr>
        <w:tab/>
      </w:r>
      <w:r>
        <w:rPr>
          <w:rFonts w:hint="eastAsia" w:ascii="Calibri" w:hAnsi="Calibri" w:cs="Calibri"/>
          <w:b/>
          <w:color w:val="404040"/>
          <w:kern w:val="0"/>
          <w:sz w:val="24"/>
          <w:szCs w:val="24"/>
          <w:lang w:val="en-US" w:eastAsia="zh-CN"/>
        </w:rPr>
        <w:tab/>
      </w:r>
      <w:r>
        <w:rPr>
          <w:rFonts w:hint="eastAsia" w:ascii="Calibri" w:hAnsi="Calibri" w:eastAsia="宋体" w:cs="Calibri"/>
          <w:b/>
          <w:color w:val="404040"/>
          <w:kern w:val="0"/>
          <w:sz w:val="24"/>
          <w:szCs w:val="24"/>
        </w:rPr>
        <w:t>2017/01 --</w:t>
      </w:r>
      <w:r>
        <w:rPr>
          <w:rFonts w:hint="eastAsia" w:ascii="Calibri" w:hAnsi="Calibri" w:cs="Calibri"/>
          <w:b/>
          <w:color w:val="404040"/>
          <w:kern w:val="0"/>
          <w:sz w:val="24"/>
          <w:szCs w:val="24"/>
          <w:lang w:val="en-US" w:eastAsia="zh-CN"/>
        </w:rPr>
        <w:t xml:space="preserve"> 至今</w:t>
      </w:r>
    </w:p>
    <w:p>
      <w:pPr>
        <w:pStyle w:val="4"/>
        <w:keepNext w:val="0"/>
        <w:keepLines w:val="0"/>
        <w:widowControl/>
        <w:suppressLineNumbers w:val="0"/>
        <w:autoSpaceDE/>
        <w:autoSpaceDN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Calibri"/>
          <w:b/>
          <w:color w:val="404040"/>
          <w:kern w:val="0"/>
          <w:sz w:val="24"/>
          <w:szCs w:val="24"/>
        </w:rPr>
      </w:pPr>
      <w:r>
        <w:rPr>
          <w:rFonts w:hint="eastAsia" w:ascii="Calibri" w:hAnsi="Calibri" w:eastAsia="宋体" w:cs="Calibri"/>
          <w:b/>
          <w:color w:val="404040"/>
          <w:kern w:val="0"/>
          <w:sz w:val="24"/>
          <w:szCs w:val="24"/>
        </w:rPr>
        <w:t>责任描述：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color w:val="404040"/>
          <w:kern w:val="0"/>
          <w:sz w:val="21"/>
          <w:szCs w:val="21"/>
          <w:lang w:val="en-US" w:eastAsia="zh-CN" w:bidi="ar-SA"/>
        </w:rPr>
      </w:pPr>
      <w:r>
        <w:rPr>
          <w:rFonts w:hint="eastAsia" w:cs="宋体"/>
          <w:color w:val="404040"/>
          <w:kern w:val="0"/>
          <w:sz w:val="21"/>
          <w:szCs w:val="21"/>
          <w:lang w:val="en-US" w:eastAsia="zh-CN" w:bidi="ar-SA"/>
        </w:rPr>
        <w:t>项目分为车辆端和企业平台端，我负责整个企业平台部分，包括与车辆的通信协议、车辆数据解析处理、与上级平台的通信、单元测试等。</w:t>
      </w:r>
    </w:p>
    <w:p>
      <w:pPr>
        <w:pStyle w:val="4"/>
        <w:keepNext w:val="0"/>
        <w:keepLines w:val="0"/>
        <w:widowControl/>
        <w:suppressLineNumbers w:val="0"/>
        <w:autoSpaceDE/>
        <w:autoSpaceDN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Calibri"/>
          <w:b/>
          <w:color w:val="404040"/>
          <w:kern w:val="0"/>
          <w:sz w:val="24"/>
          <w:szCs w:val="24"/>
        </w:rPr>
      </w:pPr>
      <w:r>
        <w:rPr>
          <w:rFonts w:hint="eastAsia" w:ascii="Calibri" w:hAnsi="Calibri" w:eastAsia="宋体" w:cs="Calibri"/>
          <w:b/>
          <w:color w:val="404040"/>
          <w:kern w:val="0"/>
          <w:sz w:val="24"/>
          <w:szCs w:val="24"/>
        </w:rPr>
        <w:t>项目简介：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cs="宋体"/>
          <w:color w:val="404040"/>
          <w:kern w:val="0"/>
          <w:sz w:val="21"/>
          <w:szCs w:val="21"/>
          <w:lang w:val="en-US" w:eastAsia="zh-CN" w:bidi="ar-SA"/>
        </w:rPr>
      </w:pPr>
      <w:r>
        <w:rPr>
          <w:rFonts w:hint="eastAsia" w:cs="宋体"/>
          <w:color w:val="404040"/>
          <w:kern w:val="0"/>
          <w:sz w:val="21"/>
          <w:szCs w:val="21"/>
          <w:lang w:val="en-US" w:eastAsia="zh-CN" w:bidi="ar-SA"/>
        </w:rPr>
        <w:t>根据国标规定，新能源汽车需要上报指定数据至</w:t>
      </w:r>
      <w:r>
        <w:rPr>
          <w:rFonts w:hint="eastAsia" w:ascii="宋体" w:hAnsi="宋体" w:eastAsia="宋体" w:cs="宋体"/>
          <w:color w:val="404040"/>
          <w:kern w:val="0"/>
          <w:sz w:val="21"/>
          <w:szCs w:val="21"/>
          <w:lang w:val="en-US" w:eastAsia="zh-CN" w:bidi="ar-SA"/>
        </w:rPr>
        <w:t>政府公共平台</w:t>
      </w:r>
      <w:r>
        <w:rPr>
          <w:rFonts w:hint="eastAsia" w:cs="宋体"/>
          <w:color w:val="404040"/>
          <w:kern w:val="0"/>
          <w:sz w:val="21"/>
          <w:szCs w:val="21"/>
          <w:lang w:val="en-US" w:eastAsia="zh-CN" w:bidi="ar-SA"/>
        </w:rPr>
        <w:t>。上报方式为企业平台接收该企业所有车辆数据，处理后统一由TCP上报至</w:t>
      </w:r>
      <w:r>
        <w:rPr>
          <w:rFonts w:hint="eastAsia" w:ascii="宋体" w:hAnsi="宋体" w:eastAsia="宋体" w:cs="宋体"/>
          <w:color w:val="404040"/>
          <w:kern w:val="0"/>
          <w:sz w:val="21"/>
          <w:szCs w:val="21"/>
          <w:lang w:val="en-US" w:eastAsia="zh-CN" w:bidi="ar-SA"/>
        </w:rPr>
        <w:t>政府公共平台</w:t>
      </w:r>
      <w:r>
        <w:rPr>
          <w:rFonts w:hint="eastAsia" w:cs="宋体"/>
          <w:color w:val="404040"/>
          <w:kern w:val="0"/>
          <w:sz w:val="21"/>
          <w:szCs w:val="21"/>
          <w:lang w:val="en-US" w:eastAsia="zh-CN" w:bidi="ar-SA"/>
        </w:rPr>
        <w:t>。企业平台端核心模块为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color w:val="404040"/>
          <w:kern w:val="0"/>
          <w:sz w:val="21"/>
          <w:szCs w:val="21"/>
          <w:lang w:val="en-US" w:eastAsia="zh-CN" w:bidi="ar-SA"/>
        </w:rPr>
      </w:pPr>
      <w:r>
        <w:rPr>
          <w:rFonts w:hint="eastAsia" w:cs="宋体"/>
          <w:color w:val="404040"/>
          <w:kern w:val="0"/>
          <w:sz w:val="21"/>
          <w:szCs w:val="21"/>
          <w:lang w:val="en-US" w:eastAsia="zh-CN" w:bidi="ar-SA"/>
        </w:rPr>
        <w:t>用于处理我司所有车辆连接的异步TCP服务端。我</w:t>
      </w:r>
      <w:r>
        <w:rPr>
          <w:rFonts w:hint="eastAsia" w:ascii="宋体" w:hAnsi="宋体" w:eastAsia="宋体" w:cs="宋体"/>
          <w:color w:val="404040"/>
          <w:kern w:val="0"/>
          <w:sz w:val="21"/>
          <w:szCs w:val="21"/>
          <w:lang w:val="en-US" w:eastAsia="zh-CN" w:bidi="ar-SA"/>
        </w:rPr>
        <w:t>使用boost</w:t>
      </w:r>
      <w:r>
        <w:rPr>
          <w:rFonts w:hint="eastAsia" w:cs="宋体"/>
          <w:color w:val="404040"/>
          <w:kern w:val="0"/>
          <w:sz w:val="21"/>
          <w:szCs w:val="21"/>
          <w:lang w:val="en-US" w:eastAsia="zh-CN" w:bidi="ar-SA"/>
        </w:rPr>
        <w:t>::</w:t>
      </w:r>
      <w:r>
        <w:rPr>
          <w:rFonts w:hint="eastAsia" w:ascii="宋体" w:hAnsi="宋体" w:eastAsia="宋体" w:cs="宋体"/>
          <w:color w:val="404040"/>
          <w:kern w:val="0"/>
          <w:sz w:val="21"/>
          <w:szCs w:val="21"/>
          <w:lang w:val="en-US" w:eastAsia="zh-CN" w:bidi="ar-SA"/>
        </w:rPr>
        <w:t>asio异步网络库，以支持高并发。</w:t>
      </w:r>
      <w:r>
        <w:rPr>
          <w:rFonts w:hint="eastAsia" w:cs="宋体"/>
          <w:color w:val="404040"/>
          <w:kern w:val="0"/>
          <w:sz w:val="21"/>
          <w:szCs w:val="21"/>
          <w:lang w:val="en-US" w:eastAsia="zh-CN" w:bidi="ar-SA"/>
        </w:rPr>
        <w:t>2. 车辆数据解析校验处理。 3. 与政府公共平台的TCP交互模块。 项目中我自己实现了一个阻塞队列，基于Linux socket的网络库，字节缓冲区等。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color w:val="404040"/>
          <w:kern w:val="0"/>
          <w:sz w:val="21"/>
          <w:szCs w:val="21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autoSpaceDE/>
        <w:autoSpaceDN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Calibri"/>
          <w:b/>
          <w:color w:val="404040"/>
          <w:kern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autoSpaceDE/>
        <w:autoSpaceDN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Calibri"/>
          <w:b/>
          <w:color w:val="404040"/>
          <w:kern w:val="0"/>
          <w:sz w:val="24"/>
          <w:szCs w:val="24"/>
        </w:rPr>
      </w:pPr>
      <w:r>
        <w:rPr>
          <w:rFonts w:hint="eastAsia" w:ascii="Calibri" w:hAnsi="Calibri" w:eastAsia="宋体" w:cs="Calibri"/>
          <w:b/>
          <w:color w:val="404040"/>
          <w:kern w:val="0"/>
          <w:sz w:val="24"/>
          <w:szCs w:val="24"/>
        </w:rPr>
        <w:t>车联网流媒体</w:t>
      </w:r>
      <w:r>
        <w:rPr>
          <w:rFonts w:hint="eastAsia" w:ascii="Calibri" w:hAnsi="Calibri" w:cs="Calibri"/>
          <w:b/>
          <w:color w:val="404040"/>
          <w:kern w:val="0"/>
          <w:sz w:val="24"/>
          <w:szCs w:val="24"/>
          <w:lang w:val="en-US" w:eastAsia="zh-CN"/>
        </w:rPr>
        <w:t>项目</w:t>
      </w:r>
      <w:r>
        <w:rPr>
          <w:rFonts w:hint="eastAsia" w:ascii="Calibri" w:hAnsi="Calibri" w:eastAsia="宋体" w:cs="Calibri"/>
          <w:b/>
          <w:color w:val="404040"/>
          <w:kern w:val="0"/>
          <w:sz w:val="24"/>
          <w:szCs w:val="24"/>
        </w:rPr>
        <w:t>开发</w:t>
      </w:r>
      <w:r>
        <w:rPr>
          <w:rFonts w:hint="eastAsia" w:ascii="Calibri" w:hAnsi="Calibri" w:cs="Calibri"/>
          <w:b/>
          <w:color w:val="404040"/>
          <w:kern w:val="0"/>
          <w:sz w:val="24"/>
          <w:szCs w:val="24"/>
          <w:lang w:val="en-US" w:eastAsia="zh-CN"/>
        </w:rPr>
        <w:tab/>
      </w:r>
      <w:r>
        <w:rPr>
          <w:rFonts w:hint="eastAsia" w:ascii="Calibri" w:hAnsi="Calibri" w:cs="Calibri"/>
          <w:b/>
          <w:color w:val="404040"/>
          <w:kern w:val="0"/>
          <w:sz w:val="24"/>
          <w:szCs w:val="24"/>
          <w:lang w:val="en-US" w:eastAsia="zh-CN"/>
        </w:rPr>
        <w:tab/>
      </w:r>
      <w:r>
        <w:rPr>
          <w:rFonts w:hint="eastAsia" w:ascii="Calibri" w:hAnsi="Calibri" w:cs="Calibri"/>
          <w:b/>
          <w:color w:val="404040"/>
          <w:kern w:val="0"/>
          <w:sz w:val="24"/>
          <w:szCs w:val="24"/>
          <w:lang w:val="en-US" w:eastAsia="zh-CN"/>
        </w:rPr>
        <w:tab/>
      </w:r>
      <w:r>
        <w:rPr>
          <w:rFonts w:hint="eastAsia" w:ascii="Calibri" w:hAnsi="Calibri" w:cs="Calibri"/>
          <w:b/>
          <w:color w:val="404040"/>
          <w:kern w:val="0"/>
          <w:sz w:val="24"/>
          <w:szCs w:val="24"/>
          <w:lang w:val="en-US" w:eastAsia="zh-CN"/>
        </w:rPr>
        <w:tab/>
      </w:r>
      <w:r>
        <w:rPr>
          <w:rFonts w:hint="eastAsia" w:ascii="Calibri" w:hAnsi="Calibri" w:cs="Calibri"/>
          <w:b/>
          <w:color w:val="404040"/>
          <w:kern w:val="0"/>
          <w:sz w:val="24"/>
          <w:szCs w:val="24"/>
          <w:lang w:val="en-US" w:eastAsia="zh-CN"/>
        </w:rPr>
        <w:tab/>
        <w:t/>
      </w:r>
      <w:r>
        <w:rPr>
          <w:rFonts w:hint="eastAsia" w:ascii="Calibri" w:hAnsi="Calibri" w:cs="Calibri"/>
          <w:b/>
          <w:color w:val="404040"/>
          <w:kern w:val="0"/>
          <w:sz w:val="24"/>
          <w:szCs w:val="24"/>
          <w:lang w:val="en-US" w:eastAsia="zh-CN"/>
        </w:rPr>
        <w:tab/>
      </w:r>
      <w:r>
        <w:rPr>
          <w:rFonts w:hint="eastAsia" w:ascii="Calibri" w:hAnsi="Calibri" w:eastAsia="宋体" w:cs="Calibri"/>
          <w:b/>
          <w:color w:val="404040"/>
          <w:kern w:val="0"/>
          <w:sz w:val="24"/>
          <w:szCs w:val="24"/>
        </w:rPr>
        <w:t xml:space="preserve">2016/08 -- </w:t>
      </w:r>
      <w:r>
        <w:rPr>
          <w:rFonts w:hint="eastAsia" w:ascii="Calibri" w:hAnsi="Calibri" w:cs="Calibri"/>
          <w:b/>
          <w:color w:val="404040"/>
          <w:kern w:val="0"/>
          <w:sz w:val="24"/>
          <w:szCs w:val="24"/>
          <w:lang w:val="en-US" w:eastAsia="zh-CN"/>
        </w:rPr>
        <w:t>至今</w:t>
      </w:r>
    </w:p>
    <w:p>
      <w:pPr>
        <w:pStyle w:val="4"/>
        <w:keepNext w:val="0"/>
        <w:keepLines w:val="0"/>
        <w:widowControl/>
        <w:suppressLineNumbers w:val="0"/>
        <w:autoSpaceDE/>
        <w:autoSpaceDN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Calibri"/>
          <w:b/>
          <w:color w:val="404040"/>
          <w:kern w:val="0"/>
          <w:sz w:val="24"/>
          <w:szCs w:val="24"/>
        </w:rPr>
      </w:pPr>
      <w:r>
        <w:rPr>
          <w:rFonts w:hint="eastAsia" w:ascii="Calibri" w:hAnsi="Calibri" w:eastAsia="宋体" w:cs="Calibri"/>
          <w:b/>
          <w:color w:val="404040"/>
          <w:kern w:val="0"/>
          <w:sz w:val="24"/>
          <w:szCs w:val="24"/>
        </w:rPr>
        <w:t>责任描述：</w:t>
      </w:r>
    </w:p>
    <w:p>
      <w:pPr>
        <w:pStyle w:val="4"/>
        <w:keepNext w:val="0"/>
        <w:keepLines w:val="0"/>
        <w:widowControl/>
        <w:suppressLineNumbers w:val="0"/>
        <w:autoSpaceDE/>
        <w:autoSpaceDN w:val="0"/>
        <w:spacing w:before="0" w:beforeAutospacing="0" w:after="0" w:afterAutospacing="0"/>
        <w:ind w:left="0" w:right="0"/>
        <w:jc w:val="both"/>
        <w:rPr>
          <w:rFonts w:hint="eastAsia" w:ascii="宋体" w:hAnsi="宋体" w:cs="宋体"/>
          <w:color w:val="404040"/>
          <w:kern w:val="0"/>
          <w:sz w:val="21"/>
          <w:szCs w:val="21"/>
          <w:lang w:eastAsia="zh-CN"/>
        </w:rPr>
      </w:pPr>
      <w:r>
        <w:rPr>
          <w:rFonts w:hint="eastAsia" w:ascii="宋体" w:hAnsi="宋体" w:cs="宋体"/>
          <w:color w:val="404040"/>
          <w:kern w:val="0"/>
          <w:sz w:val="21"/>
          <w:szCs w:val="21"/>
          <w:lang w:val="en-US" w:eastAsia="zh-CN"/>
        </w:rPr>
        <w:t>服务端：</w:t>
      </w:r>
      <w:r>
        <w:rPr>
          <w:rFonts w:hint="eastAsia" w:ascii="宋体" w:hAnsi="宋体" w:eastAsia="宋体" w:cs="宋体"/>
          <w:color w:val="404040"/>
          <w:kern w:val="0"/>
          <w:sz w:val="21"/>
          <w:szCs w:val="21"/>
        </w:rPr>
        <w:t>根据项目需求在</w:t>
      </w:r>
      <w:r>
        <w:rPr>
          <w:rFonts w:hint="eastAsia" w:ascii="宋体" w:hAnsi="宋体" w:cs="宋体"/>
          <w:color w:val="404040"/>
          <w:kern w:val="0"/>
          <w:sz w:val="21"/>
          <w:szCs w:val="21"/>
          <w:lang w:val="en-US" w:eastAsia="zh-CN"/>
        </w:rPr>
        <w:t>开源</w:t>
      </w:r>
      <w:r>
        <w:rPr>
          <w:rFonts w:hint="eastAsia" w:ascii="宋体" w:hAnsi="宋体" w:eastAsia="宋体" w:cs="宋体"/>
          <w:color w:val="404040"/>
          <w:kern w:val="0"/>
          <w:sz w:val="21"/>
          <w:szCs w:val="21"/>
        </w:rPr>
        <w:t>流媒体服务器EasyDarwin的基础上加入MQ模块，解析APP rtsp请求并通过MQ通知听车机端推送视频，然后流媒体服务器转发媒体数据到app</w:t>
      </w:r>
      <w:r>
        <w:rPr>
          <w:rFonts w:hint="eastAsia" w:ascii="宋体" w:hAnsi="宋体" w:cs="宋体"/>
          <w:color w:val="404040"/>
          <w:kern w:val="0"/>
          <w:sz w:val="21"/>
          <w:szCs w:val="21"/>
          <w:lang w:eastAsia="zh-CN"/>
        </w:rPr>
        <w:t>。</w:t>
      </w:r>
    </w:p>
    <w:p>
      <w:pPr>
        <w:pStyle w:val="4"/>
        <w:keepNext w:val="0"/>
        <w:keepLines w:val="0"/>
        <w:widowControl/>
        <w:suppressLineNumbers w:val="0"/>
        <w:autoSpaceDE/>
        <w:autoSpaceDN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color w:val="404040"/>
          <w:kern w:val="0"/>
          <w:sz w:val="21"/>
          <w:szCs w:val="21"/>
        </w:rPr>
      </w:pPr>
      <w:r>
        <w:rPr>
          <w:rFonts w:hint="eastAsia" w:ascii="宋体" w:hAnsi="宋体" w:cs="宋体"/>
          <w:color w:val="404040"/>
          <w:kern w:val="0"/>
          <w:sz w:val="21"/>
          <w:szCs w:val="21"/>
          <w:lang w:val="en-US" w:eastAsia="zh-CN"/>
        </w:rPr>
        <w:t>App拉流端/车辆推流端：分别在</w:t>
      </w:r>
      <w:r>
        <w:rPr>
          <w:rFonts w:hint="eastAsia" w:ascii="宋体" w:hAnsi="宋体" w:eastAsia="宋体" w:cs="宋体"/>
          <w:color w:val="404040"/>
          <w:kern w:val="0"/>
          <w:sz w:val="21"/>
          <w:szCs w:val="21"/>
        </w:rPr>
        <w:t>Android</w:t>
      </w:r>
      <w:r>
        <w:rPr>
          <w:rFonts w:hint="eastAsia" w:ascii="宋体" w:hAnsi="宋体" w:cs="宋体"/>
          <w:color w:val="404040"/>
          <w:kern w:val="0"/>
          <w:sz w:val="21"/>
          <w:szCs w:val="21"/>
          <w:lang w:val="en-US" w:eastAsia="zh-CN"/>
        </w:rPr>
        <w:t xml:space="preserve"> app客户端和车辆拉流端</w:t>
      </w:r>
      <w:r>
        <w:rPr>
          <w:rFonts w:hint="eastAsia" w:ascii="宋体" w:hAnsi="宋体" w:eastAsia="宋体" w:cs="宋体"/>
          <w:color w:val="404040"/>
          <w:kern w:val="0"/>
          <w:sz w:val="21"/>
          <w:szCs w:val="21"/>
        </w:rPr>
        <w:t>实现</w:t>
      </w:r>
      <w:r>
        <w:rPr>
          <w:rFonts w:hint="eastAsia" w:ascii="宋体" w:hAnsi="宋体" w:cs="宋体"/>
          <w:color w:val="404040"/>
          <w:kern w:val="0"/>
          <w:sz w:val="21"/>
          <w:szCs w:val="21"/>
          <w:lang w:val="en-US" w:eastAsia="zh-CN"/>
        </w:rPr>
        <w:t>建立传输会话的RTSP协议，</w:t>
      </w:r>
      <w:r>
        <w:rPr>
          <w:rFonts w:hint="eastAsia" w:ascii="宋体" w:hAnsi="宋体" w:eastAsia="宋体" w:cs="宋体"/>
          <w:color w:val="404040"/>
          <w:kern w:val="0"/>
          <w:sz w:val="21"/>
          <w:szCs w:val="21"/>
        </w:rPr>
        <w:t>承载媒体数据传输的RTP协议</w:t>
      </w:r>
      <w:r>
        <w:rPr>
          <w:rFonts w:hint="eastAsia" w:ascii="宋体" w:hAnsi="宋体" w:cs="宋体"/>
          <w:color w:val="404040"/>
          <w:kern w:val="0"/>
          <w:sz w:val="21"/>
          <w:szCs w:val="21"/>
          <w:lang w:eastAsia="zh-CN"/>
        </w:rPr>
        <w:t>。</w:t>
      </w:r>
    </w:p>
    <w:p>
      <w:pPr>
        <w:pStyle w:val="4"/>
        <w:keepNext w:val="0"/>
        <w:keepLines w:val="0"/>
        <w:widowControl/>
        <w:suppressLineNumbers w:val="0"/>
        <w:autoSpaceDE/>
        <w:autoSpaceDN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Calibri"/>
          <w:b/>
          <w:color w:val="404040"/>
          <w:kern w:val="0"/>
          <w:sz w:val="24"/>
          <w:szCs w:val="24"/>
        </w:rPr>
      </w:pPr>
      <w:r>
        <w:rPr>
          <w:rFonts w:hint="eastAsia" w:ascii="Calibri" w:hAnsi="Calibri" w:eastAsia="宋体" w:cs="Calibri"/>
          <w:b/>
          <w:color w:val="404040"/>
          <w:kern w:val="0"/>
          <w:sz w:val="24"/>
          <w:szCs w:val="24"/>
        </w:rPr>
        <w:t>项目简介：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color w:val="40404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404040"/>
          <w:kern w:val="0"/>
          <w:sz w:val="21"/>
          <w:szCs w:val="21"/>
        </w:rPr>
        <w:t>为公司车联网搭建基于国内开源项目EasyDarwin的流媒体服务器以转发车机摄像头视频到手机app上。</w:t>
      </w:r>
    </w:p>
    <w:p>
      <w:pPr>
        <w:pStyle w:val="4"/>
        <w:keepNext w:val="0"/>
        <w:keepLines w:val="0"/>
        <w:widowControl/>
        <w:suppressLineNumbers w:val="0"/>
        <w:autoSpaceDE/>
        <w:autoSpaceDN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Calibri"/>
          <w:b/>
          <w:color w:val="404040"/>
          <w:kern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autoSpaceDE/>
        <w:autoSpaceDN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b/>
          <w:color w:val="404040"/>
          <w:kern w:val="0"/>
          <w:sz w:val="21"/>
          <w:szCs w:val="21"/>
        </w:rPr>
      </w:pPr>
      <w:r>
        <w:rPr>
          <w:rFonts w:hint="eastAsia" w:ascii="Calibri" w:hAnsi="Calibri" w:cs="Calibri"/>
          <w:b/>
          <w:color w:val="404040"/>
          <w:kern w:val="0"/>
          <w:sz w:val="24"/>
          <w:szCs w:val="24"/>
          <w:lang w:val="en-US" w:eastAsia="zh-CN"/>
        </w:rPr>
        <w:t>PFS</w:t>
      </w:r>
      <w:r>
        <w:rPr>
          <w:rFonts w:hint="eastAsia" w:ascii="Calibri" w:hAnsi="Calibri" w:eastAsia="宋体" w:cs="Calibri"/>
          <w:b/>
          <w:color w:val="404040"/>
          <w:kern w:val="0"/>
          <w:sz w:val="24"/>
          <w:szCs w:val="24"/>
        </w:rPr>
        <w:t>投资</w:t>
      </w:r>
      <w:r>
        <w:rPr>
          <w:rFonts w:hint="eastAsia" w:ascii="Calibri" w:hAnsi="Calibri" w:eastAsia="宋体" w:cs="Calibri"/>
          <w:b/>
          <w:color w:val="404040"/>
          <w:kern w:val="0"/>
          <w:sz w:val="24"/>
          <w:szCs w:val="24"/>
          <w:lang w:val="en-US" w:eastAsia="zh-CN"/>
        </w:rPr>
        <w:t>组合</w:t>
      </w:r>
      <w:r>
        <w:rPr>
          <w:rFonts w:hint="eastAsia" w:ascii="Calibri" w:hAnsi="Calibri" w:eastAsia="宋体" w:cs="Calibri"/>
          <w:b/>
          <w:color w:val="404040"/>
          <w:kern w:val="0"/>
          <w:sz w:val="24"/>
          <w:szCs w:val="24"/>
        </w:rPr>
        <w:t>管理系统</w:t>
      </w:r>
      <w:r>
        <w:rPr>
          <w:rFonts w:hint="eastAsia" w:ascii="Calibri" w:hAnsi="Calibri" w:eastAsia="宋体" w:cs="Calibri"/>
          <w:b/>
          <w:color w:val="404040"/>
          <w:kern w:val="0"/>
          <w:sz w:val="24"/>
          <w:szCs w:val="24"/>
          <w:lang w:val="en-US" w:eastAsia="zh-CN"/>
        </w:rPr>
        <w:tab/>
      </w:r>
      <w:r>
        <w:rPr>
          <w:rFonts w:hint="eastAsia" w:ascii="Calibri" w:hAnsi="Calibri" w:eastAsia="宋体" w:cs="Calibri"/>
          <w:b/>
          <w:color w:val="404040"/>
          <w:kern w:val="0"/>
          <w:sz w:val="24"/>
          <w:szCs w:val="24"/>
          <w:lang w:val="en-US" w:eastAsia="zh-CN"/>
        </w:rPr>
        <w:tab/>
      </w:r>
      <w:r>
        <w:rPr>
          <w:rFonts w:hint="eastAsia" w:ascii="Calibri" w:hAnsi="Calibri" w:eastAsia="宋体" w:cs="Calibri"/>
          <w:b/>
          <w:color w:val="404040"/>
          <w:kern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404040"/>
          <w:kern w:val="0"/>
          <w:sz w:val="21"/>
          <w:szCs w:val="21"/>
        </w:rPr>
        <w:tab/>
      </w:r>
      <w:r>
        <w:rPr>
          <w:rFonts w:hint="eastAsia" w:ascii="宋体" w:hAnsi="宋体" w:cs="宋体"/>
          <w:b/>
          <w:color w:val="404040"/>
          <w:kern w:val="0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cs="宋体"/>
          <w:b/>
          <w:color w:val="404040"/>
          <w:kern w:val="0"/>
          <w:sz w:val="21"/>
          <w:szCs w:val="21"/>
          <w:lang w:val="en-US" w:eastAsia="zh-CN"/>
        </w:rPr>
        <w:tab/>
      </w:r>
      <w:r>
        <w:rPr>
          <w:rFonts w:hint="default" w:ascii="Calibri" w:hAnsi="Calibri" w:eastAsia="宋体" w:cs="Calibri"/>
          <w:b/>
          <w:color w:val="404040"/>
          <w:kern w:val="0"/>
          <w:sz w:val="24"/>
          <w:szCs w:val="24"/>
        </w:rPr>
        <w:t>201</w:t>
      </w:r>
      <w:r>
        <w:rPr>
          <w:rFonts w:hint="eastAsia" w:ascii="Calibri" w:hAnsi="Calibri" w:eastAsia="宋体" w:cs="Calibri"/>
          <w:b/>
          <w:color w:val="404040"/>
          <w:kern w:val="0"/>
          <w:sz w:val="24"/>
          <w:szCs w:val="24"/>
        </w:rPr>
        <w:t>5</w:t>
      </w:r>
      <w:r>
        <w:rPr>
          <w:rFonts w:hint="default" w:ascii="Calibri" w:hAnsi="Calibri" w:eastAsia="宋体" w:cs="Calibri"/>
          <w:b/>
          <w:color w:val="404040"/>
          <w:kern w:val="0"/>
          <w:sz w:val="24"/>
          <w:szCs w:val="24"/>
        </w:rPr>
        <w:t>/</w:t>
      </w:r>
      <w:r>
        <w:rPr>
          <w:rFonts w:hint="eastAsia" w:ascii="Calibri" w:hAnsi="Calibri" w:eastAsia="宋体" w:cs="Calibri"/>
          <w:b/>
          <w:color w:val="404040"/>
          <w:kern w:val="0"/>
          <w:sz w:val="24"/>
          <w:szCs w:val="24"/>
        </w:rPr>
        <w:t>0</w:t>
      </w:r>
      <w:r>
        <w:rPr>
          <w:rFonts w:hint="eastAsia" w:ascii="Calibri" w:hAnsi="Calibri" w:cs="Calibri"/>
          <w:b/>
          <w:color w:val="404040"/>
          <w:kern w:val="0"/>
          <w:sz w:val="24"/>
          <w:szCs w:val="24"/>
          <w:lang w:val="en-US" w:eastAsia="zh-CN"/>
        </w:rPr>
        <w:t>4</w:t>
      </w:r>
      <w:r>
        <w:rPr>
          <w:rFonts w:hint="eastAsia" w:ascii="Calibri" w:hAnsi="Calibri" w:eastAsia="宋体" w:cs="Calibri"/>
          <w:b/>
          <w:color w:val="404040"/>
          <w:kern w:val="0"/>
          <w:sz w:val="24"/>
          <w:szCs w:val="24"/>
        </w:rPr>
        <w:t xml:space="preserve"> -- 201</w:t>
      </w:r>
      <w:r>
        <w:rPr>
          <w:rFonts w:hint="eastAsia" w:ascii="Calibri" w:hAnsi="Calibri" w:cs="Calibri"/>
          <w:b/>
          <w:color w:val="404040"/>
          <w:kern w:val="0"/>
          <w:sz w:val="24"/>
          <w:szCs w:val="24"/>
          <w:lang w:val="en-US" w:eastAsia="zh-CN"/>
        </w:rPr>
        <w:t>6</w:t>
      </w:r>
      <w:bookmarkStart w:id="0" w:name="_GoBack"/>
      <w:bookmarkEnd w:id="0"/>
      <w:r>
        <w:rPr>
          <w:rFonts w:hint="eastAsia" w:ascii="Calibri" w:hAnsi="Calibri" w:eastAsia="宋体" w:cs="Calibri"/>
          <w:b/>
          <w:color w:val="404040"/>
          <w:kern w:val="0"/>
          <w:sz w:val="24"/>
          <w:szCs w:val="24"/>
        </w:rPr>
        <w:t>/0</w:t>
      </w:r>
      <w:r>
        <w:rPr>
          <w:rFonts w:hint="eastAsia" w:ascii="Calibri" w:hAnsi="Calibri" w:eastAsia="宋体" w:cs="Calibri"/>
          <w:b/>
          <w:color w:val="404040"/>
          <w:kern w:val="0"/>
          <w:sz w:val="24"/>
          <w:szCs w:val="24"/>
          <w:lang w:val="en-US" w:eastAsia="zh-CN"/>
        </w:rPr>
        <w:t>7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color w:val="404040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/>
          <w:color w:val="404040"/>
          <w:kern w:val="0"/>
          <w:sz w:val="21"/>
          <w:szCs w:val="21"/>
        </w:rPr>
        <w:t>项目职责</w:t>
      </w:r>
      <w:r>
        <w:rPr>
          <w:rFonts w:hint="eastAsia" w:ascii="宋体" w:hAnsi="宋体" w:eastAsia="宋体" w:cs="宋体"/>
          <w:color w:val="404040"/>
          <w:kern w:val="0"/>
          <w:sz w:val="21"/>
          <w:szCs w:val="21"/>
        </w:rPr>
        <w:t>：</w:t>
      </w:r>
      <w:r>
        <w:rPr>
          <w:rFonts w:hint="eastAsia" w:ascii="宋体" w:hAnsi="宋体" w:eastAsia="宋体" w:cs="宋体"/>
          <w:color w:val="404040"/>
          <w:kern w:val="0"/>
          <w:sz w:val="21"/>
          <w:szCs w:val="21"/>
          <w:lang w:val="en-US" w:eastAsia="zh-CN" w:bidi="ar-SA"/>
        </w:rPr>
        <w:t>根据需求完善/添加系统功能，包括前台界面，后台业务逻辑，数据库维护，报表程序, 分析regression/daily</w:t>
      </w:r>
      <w:r>
        <w:rPr>
          <w:rFonts w:hint="eastAsia" w:cs="宋体"/>
          <w:color w:val="404040"/>
          <w:kern w:val="0"/>
          <w:sz w:val="21"/>
          <w:szCs w:val="21"/>
          <w:lang w:val="en-US" w:eastAsia="zh-CN" w:bidi="ar-SA"/>
        </w:rPr>
        <w:t xml:space="preserve"> test</w:t>
      </w:r>
      <w:r>
        <w:rPr>
          <w:rFonts w:hint="eastAsia" w:ascii="宋体" w:hAnsi="宋体" w:eastAsia="宋体" w:cs="宋体"/>
          <w:color w:val="404040"/>
          <w:kern w:val="0"/>
          <w:sz w:val="21"/>
          <w:szCs w:val="21"/>
          <w:lang w:val="en-US" w:eastAsia="zh-CN" w:bidi="ar-SA"/>
        </w:rPr>
        <w:t>发现的</w:t>
      </w:r>
      <w:r>
        <w:rPr>
          <w:rFonts w:hint="eastAsia" w:cs="宋体"/>
          <w:color w:val="404040"/>
          <w:kern w:val="0"/>
          <w:sz w:val="21"/>
          <w:szCs w:val="21"/>
          <w:lang w:val="en-US" w:eastAsia="zh-CN" w:bidi="ar-SA"/>
        </w:rPr>
        <w:t>bug</w:t>
      </w:r>
      <w:r>
        <w:rPr>
          <w:rFonts w:hint="eastAsia" w:ascii="宋体" w:hAnsi="宋体" w:eastAsia="宋体" w:cs="宋体"/>
          <w:color w:val="404040"/>
          <w:kern w:val="0"/>
          <w:sz w:val="21"/>
          <w:szCs w:val="21"/>
          <w:lang w:val="en-US" w:eastAsia="zh-CN" w:bidi="ar-SA"/>
        </w:rPr>
        <w:t>等。</w:t>
      </w:r>
    </w:p>
    <w:p>
      <w:pPr>
        <w:pStyle w:val="4"/>
        <w:keepNext w:val="0"/>
        <w:keepLines w:val="0"/>
        <w:widowControl/>
        <w:suppressLineNumbers w:val="0"/>
        <w:tabs>
          <w:tab w:val="left" w:pos="2786"/>
        </w:tabs>
        <w:autoSpaceDE/>
        <w:autoSpaceDN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color w:val="404040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/>
          <w:color w:val="404040"/>
          <w:kern w:val="0"/>
          <w:sz w:val="21"/>
          <w:szCs w:val="21"/>
        </w:rPr>
        <w:t>项目描述</w:t>
      </w:r>
      <w:r>
        <w:rPr>
          <w:rFonts w:hint="eastAsia" w:ascii="宋体" w:hAnsi="宋体" w:eastAsia="宋体" w:cs="宋体"/>
          <w:color w:val="404040"/>
          <w:kern w:val="0"/>
          <w:sz w:val="21"/>
          <w:szCs w:val="21"/>
        </w:rPr>
        <w:t>：</w:t>
      </w:r>
      <w:r>
        <w:rPr>
          <w:rFonts w:hint="eastAsia" w:ascii="宋体" w:hAnsi="宋体" w:eastAsia="宋体" w:cs="宋体"/>
          <w:color w:val="404040"/>
          <w:kern w:val="0"/>
          <w:sz w:val="21"/>
          <w:szCs w:val="21"/>
          <w:lang w:val="en-US" w:eastAsia="zh-CN" w:bidi="ar-SA"/>
        </w:rPr>
        <w:t>PAM是为北美客户开发的金融投资管理软件，主要功能是存储导入的各类型交易数据，然后通过算法模块计算转化为有商业意义的数据，最终反映在各类型的金融报表或者界面。</w:t>
      </w:r>
    </w:p>
    <w:p>
      <w:pPr>
        <w:pStyle w:val="4"/>
        <w:keepNext w:val="0"/>
        <w:keepLines w:val="0"/>
        <w:widowControl/>
        <w:suppressLineNumbers w:val="0"/>
        <w:autoSpaceDE/>
        <w:autoSpaceDN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Calibri"/>
          <w:kern w:val="0"/>
          <w:sz w:val="24"/>
          <w:szCs w:val="24"/>
        </w:rPr>
      </w:pPr>
      <w:r>
        <w:rPr>
          <w:rFonts w:hint="eastAsia" w:ascii="Calibri" w:hAnsi="Calibri" w:eastAsia="宋体" w:cs="Calibri"/>
          <w:kern w:val="0"/>
          <w:sz w:val="24"/>
          <w:szCs w:val="24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autoSpaceDE/>
        <w:autoSpaceDN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eastAsia="宋体" w:cs="Times New Roman"/>
          <w:b/>
          <w:kern w:val="0"/>
          <w:sz w:val="22"/>
          <w:szCs w:val="22"/>
        </w:rPr>
      </w:pPr>
      <w:r>
        <w:rPr>
          <w:rFonts w:hint="eastAsia" w:ascii="宋体" w:hAnsi="宋体" w:eastAsia="宋体" w:cs="宋体"/>
          <w:b/>
          <w:color w:val="404040"/>
          <w:kern w:val="0"/>
          <w:sz w:val="21"/>
          <w:szCs w:val="21"/>
        </w:rPr>
        <w:t>基于Linux平台的金融pos中心系统</w:t>
      </w:r>
      <w:r>
        <w:rPr>
          <w:rFonts w:hint="eastAsia" w:ascii="宋体" w:hAnsi="宋体" w:cs="宋体"/>
          <w:b/>
          <w:color w:val="404040"/>
          <w:kern w:val="0"/>
          <w:sz w:val="21"/>
          <w:szCs w:val="21"/>
          <w:lang w:val="en-US" w:eastAsia="zh-CN" w:bidi="ar-SA"/>
        </w:rPr>
        <w:t>（实习项目）</w:t>
      </w:r>
      <w:r>
        <w:rPr>
          <w:rFonts w:hint="eastAsia" w:ascii="Calibri" w:hAnsi="Calibri" w:eastAsia="宋体" w:cs="Calibri"/>
          <w:b/>
          <w:color w:val="404040"/>
          <w:kern w:val="0"/>
          <w:sz w:val="21"/>
          <w:szCs w:val="21"/>
        </w:rPr>
        <w:tab/>
      </w:r>
      <w:r>
        <w:rPr>
          <w:rFonts w:hint="default" w:ascii="Calibri" w:hAnsi="Calibri" w:eastAsia="宋体" w:cs="Calibri"/>
          <w:b/>
          <w:color w:val="404040"/>
          <w:kern w:val="0"/>
          <w:sz w:val="24"/>
          <w:szCs w:val="24"/>
        </w:rPr>
        <w:t>2014/09 -- 2014/1</w:t>
      </w:r>
      <w:r>
        <w:rPr>
          <w:rFonts w:hint="eastAsia" w:ascii="Calibri" w:hAnsi="Calibri" w:eastAsia="宋体" w:cs="Calibri"/>
          <w:b/>
          <w:color w:val="404040"/>
          <w:kern w:val="0"/>
          <w:sz w:val="24"/>
          <w:szCs w:val="24"/>
        </w:rPr>
        <w:t>2</w:t>
      </w:r>
    </w:p>
    <w:p>
      <w:pPr>
        <w:pStyle w:val="4"/>
        <w:keepNext w:val="0"/>
        <w:keepLines w:val="0"/>
        <w:widowControl/>
        <w:suppressLineNumbers w:val="0"/>
        <w:autoSpaceDE/>
        <w:autoSpaceDN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color w:val="404040"/>
          <w:kern w:val="0"/>
          <w:sz w:val="21"/>
          <w:szCs w:val="21"/>
        </w:rPr>
      </w:pPr>
      <w:r>
        <w:rPr>
          <w:rFonts w:hint="eastAsia" w:ascii="宋体" w:hAnsi="宋体" w:eastAsia="宋体" w:cs="宋体"/>
          <w:b/>
          <w:color w:val="404040"/>
          <w:kern w:val="0"/>
          <w:sz w:val="21"/>
          <w:szCs w:val="21"/>
        </w:rPr>
        <w:t>项目职责</w:t>
      </w:r>
      <w:r>
        <w:rPr>
          <w:rFonts w:hint="eastAsia" w:ascii="宋体" w:hAnsi="宋体" w:eastAsia="宋体" w:cs="宋体"/>
          <w:color w:val="404040"/>
          <w:kern w:val="0"/>
          <w:sz w:val="21"/>
          <w:szCs w:val="21"/>
        </w:rPr>
        <w:t>：数据总线数据结构的设计与实现。</w:t>
      </w:r>
    </w:p>
    <w:p>
      <w:pPr>
        <w:pStyle w:val="4"/>
        <w:keepNext w:val="0"/>
        <w:keepLines w:val="0"/>
        <w:widowControl/>
        <w:suppressLineNumbers w:val="0"/>
        <w:autoSpaceDE/>
        <w:autoSpaceDN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color w:val="404040"/>
          <w:kern w:val="0"/>
          <w:sz w:val="21"/>
          <w:szCs w:val="21"/>
        </w:rPr>
      </w:pPr>
      <w:r>
        <w:rPr>
          <w:rFonts w:hint="eastAsia" w:ascii="宋体" w:hAnsi="宋体" w:eastAsia="宋体" w:cs="宋体"/>
          <w:b/>
          <w:color w:val="404040"/>
          <w:kern w:val="0"/>
          <w:sz w:val="21"/>
          <w:szCs w:val="21"/>
        </w:rPr>
        <w:t>项目描述</w:t>
      </w:r>
      <w:r>
        <w:rPr>
          <w:rFonts w:hint="eastAsia" w:ascii="宋体" w:hAnsi="宋体" w:eastAsia="宋体" w:cs="宋体"/>
          <w:color w:val="404040"/>
          <w:kern w:val="0"/>
          <w:sz w:val="21"/>
          <w:szCs w:val="21"/>
        </w:rPr>
        <w:t>：pos终端及银行核心服务器之间的后台数据处理转发平台，实现终端所需数据与银行核心服务器端所需数据的转换。</w:t>
      </w:r>
    </w:p>
    <w:p>
      <w:pPr>
        <w:pStyle w:val="4"/>
        <w:keepNext w:val="0"/>
        <w:keepLines w:val="0"/>
        <w:widowControl/>
        <w:suppressLineNumbers w:val="0"/>
        <w:autoSpaceDE/>
        <w:autoSpaceDN w:val="0"/>
        <w:spacing w:before="0" w:beforeAutospacing="0" w:after="0" w:afterAutospacing="0"/>
        <w:ind w:left="0" w:right="0"/>
        <w:jc w:val="both"/>
        <w:rPr>
          <w:rFonts w:hint="default" w:ascii="宋体" w:hAnsi="宋体" w:eastAsia="宋体" w:cs="宋体"/>
          <w:color w:val="404040"/>
          <w:kern w:val="0"/>
          <w:sz w:val="21"/>
          <w:szCs w:val="21"/>
        </w:rPr>
      </w:pPr>
    </w:p>
    <w:sectPr>
      <w:pgSz w:w="11906" w:h="16838"/>
      <w:pgMar w:top="400" w:right="400" w:bottom="400" w:left="4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08710"/>
    <w:multiLevelType w:val="singleLevel"/>
    <w:tmpl w:val="5A70871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985497"/>
    <w:rsid w:val="1B985497"/>
    <w:rsid w:val="62590C3F"/>
    <w:rsid w:val="68F75F6C"/>
    <w:rsid w:val="7A22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p26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Times New Roman" w:hAnsi="Times New Roman" w:eastAsia="宋体" w:cs="Times New Roman"/>
      <w:kern w:val="0"/>
      <w:sz w:val="20"/>
      <w:szCs w:val="20"/>
      <w:lang w:val="en-US" w:eastAsia="zh-CN" w:bidi="ar-SA"/>
    </w:rPr>
  </w:style>
  <w:style w:type="paragraph" w:customStyle="1" w:styleId="5">
    <w:name w:val="p27"/>
    <w:basedOn w:val="1"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2018-01-30T14:55:00Z</dcterms:created>
  <dc:creator>gavin</dc:creator>
  <cp:lastModifiedBy>gavin</cp:lastModifiedBy>
  <dcterms:modified xsi:type="dcterms:W3CDTF">2018-01-30T15:17:58Z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