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0B8D7" w14:textId="2995F956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>? 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34CB8607" w:rsidR="00EC10F4" w:rsidRPr="00610B86" w:rsidRDefault="00610B86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Machine Learning </w:t>
            </w:r>
          </w:p>
          <w:p w14:paraId="620D6E4C" w14:textId="77777777" w:rsidR="00EC10F4" w:rsidRPr="00EC10F4" w:rsidRDefault="00EC10F4" w:rsidP="00EC10F4">
            <w:pPr>
              <w:pStyle w:val="Heading2"/>
            </w:pPr>
          </w:p>
          <w:p w14:paraId="384D576A" w14:textId="77777777" w:rsidR="00EC10F4" w:rsidRPr="00EC10F4" w:rsidRDefault="00EC10F4" w:rsidP="00EC10F4">
            <w:pPr>
              <w:pStyle w:val="Heading2"/>
            </w:pPr>
          </w:p>
          <w:p w14:paraId="0A1F5660" w14:textId="77777777" w:rsidR="00EC10F4" w:rsidRPr="00EC10F4" w:rsidRDefault="00EC10F4" w:rsidP="00EC10F4">
            <w:pPr>
              <w:pStyle w:val="Heading2"/>
            </w:pPr>
          </w:p>
          <w:p w14:paraId="6F4164AF" w14:textId="77777777" w:rsidR="00EC10F4" w:rsidRPr="00EC10F4" w:rsidRDefault="00EC10F4" w:rsidP="00EC10F4">
            <w:pPr>
              <w:pStyle w:val="Heading2"/>
            </w:pP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048265B5" w14:textId="49A13F6D" w:rsidR="00EC10F4" w:rsidRPr="00610B86" w:rsidRDefault="00610B86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Do a course in ML but try to limit to one course only. Thereafter start performing own research and perhaps try to complete multiple machine learning projects on my own.</w:t>
            </w:r>
          </w:p>
        </w:tc>
        <w:tc>
          <w:tcPr>
            <w:tcW w:w="2977" w:type="dxa"/>
          </w:tcPr>
          <w:p w14:paraId="19847D90" w14:textId="418B207C" w:rsidR="00EC10F4" w:rsidRPr="00610B86" w:rsidRDefault="00610B86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Udemy offers a lot of affordable online short courses. Kaggle offers a wide range of ML projects for free that I can try to complete on my own.</w:t>
            </w:r>
          </w:p>
        </w:tc>
        <w:tc>
          <w:tcPr>
            <w:tcW w:w="2976" w:type="dxa"/>
          </w:tcPr>
          <w:p w14:paraId="0AD1C89E" w14:textId="73ED5CE4" w:rsidR="00EC10F4" w:rsidRPr="00610B86" w:rsidRDefault="00610B86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Complete the online course. Compare my results with those of other Kaggle users. </w:t>
            </w:r>
          </w:p>
        </w:tc>
        <w:tc>
          <w:tcPr>
            <w:tcW w:w="2694" w:type="dxa"/>
          </w:tcPr>
          <w:p w14:paraId="2D0A1DEE" w14:textId="0CABDB0E" w:rsidR="00EC10F4" w:rsidRPr="00610B86" w:rsidRDefault="00610B86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This can only be started after completion of the MSc degree. Check in and review every month. Setup small targets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EC10F4" w:rsidRDefault="00EC10F4" w:rsidP="00EC10F4">
            <w:pPr>
              <w:pStyle w:val="Heading2"/>
            </w:pPr>
          </w:p>
          <w:p w14:paraId="7DB27119" w14:textId="77777777" w:rsidR="00EC10F4" w:rsidRPr="00EC10F4" w:rsidRDefault="00EC10F4" w:rsidP="00EC10F4">
            <w:pPr>
              <w:pStyle w:val="Heading2"/>
            </w:pPr>
          </w:p>
          <w:p w14:paraId="41A9D401" w14:textId="17039298" w:rsidR="00EC10F4" w:rsidRPr="00610B86" w:rsidRDefault="00610B86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Data Science</w:t>
            </w:r>
          </w:p>
          <w:p w14:paraId="2B36F106" w14:textId="77777777" w:rsidR="00EC10F4" w:rsidRPr="00EC10F4" w:rsidRDefault="00EC10F4" w:rsidP="00EC10F4">
            <w:pPr>
              <w:pStyle w:val="Heading2"/>
            </w:pPr>
          </w:p>
          <w:p w14:paraId="75C931AB" w14:textId="77777777" w:rsidR="00EC10F4" w:rsidRPr="00EC10F4" w:rsidRDefault="00EC10F4" w:rsidP="00EC10F4">
            <w:pPr>
              <w:pStyle w:val="Heading2"/>
            </w:pP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37F118A2" w:rsidR="00B5666F" w:rsidRPr="00B5666F" w:rsidRDefault="00610B86" w:rsidP="00B5666F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In my current profession, I work very close to data scientists</w:t>
            </w:r>
            <w:r w:rsidR="00B5666F">
              <w:rPr>
                <w:b w:val="0"/>
                <w:bCs/>
              </w:rPr>
              <w:t>, perhaps I can volunteer/shadow. Fortunately the company I work for offers mentoring.</w:t>
            </w:r>
          </w:p>
        </w:tc>
        <w:tc>
          <w:tcPr>
            <w:tcW w:w="2977" w:type="dxa"/>
          </w:tcPr>
          <w:p w14:paraId="6A9B2A8E" w14:textId="4A98B7F0" w:rsidR="00EC10F4" w:rsidRPr="00B5666F" w:rsidRDefault="00B5666F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Here, I just need to go speak to the relevant people at my company who will be very supportive.</w:t>
            </w:r>
          </w:p>
        </w:tc>
        <w:tc>
          <w:tcPr>
            <w:tcW w:w="2976" w:type="dxa"/>
          </w:tcPr>
          <w:p w14:paraId="5DBC8AFC" w14:textId="64B1D925" w:rsidR="00EC10F4" w:rsidRPr="00B5666F" w:rsidRDefault="00B5666F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This can be part of my KPIs for my </w:t>
            </w:r>
            <w:r w:rsidR="00784CB6">
              <w:rPr>
                <w:b w:val="0"/>
                <w:bCs/>
              </w:rPr>
              <w:t>bi-annual</w:t>
            </w:r>
            <w:r>
              <w:rPr>
                <w:b w:val="0"/>
                <w:bCs/>
              </w:rPr>
              <w:t xml:space="preserve"> reviews</w:t>
            </w:r>
          </w:p>
        </w:tc>
        <w:tc>
          <w:tcPr>
            <w:tcW w:w="2694" w:type="dxa"/>
          </w:tcPr>
          <w:p w14:paraId="252CD9FD" w14:textId="20BAB4A4" w:rsidR="00EC10F4" w:rsidRPr="00B5666F" w:rsidRDefault="00784CB6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Bi-annually, for now</w:t>
            </w:r>
            <w:r w:rsidR="00EC4CF4">
              <w:rPr>
                <w:b w:val="0"/>
                <w:bCs/>
              </w:rPr>
              <w:t>. But would like to change to quarterly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EC10F4" w:rsidRDefault="00EC10F4" w:rsidP="00EC10F4">
            <w:pPr>
              <w:pStyle w:val="Heading2"/>
            </w:pPr>
          </w:p>
          <w:p w14:paraId="7AFE8883" w14:textId="77777777" w:rsidR="00EC10F4" w:rsidRPr="00EC10F4" w:rsidRDefault="00EC10F4" w:rsidP="00EC10F4">
            <w:pPr>
              <w:pStyle w:val="Heading2"/>
            </w:pPr>
          </w:p>
          <w:p w14:paraId="11C80B85" w14:textId="77777777" w:rsidR="00EC10F4" w:rsidRPr="00EC10F4" w:rsidRDefault="00EC10F4" w:rsidP="00EC10F4">
            <w:pPr>
              <w:pStyle w:val="Heading2"/>
            </w:pPr>
          </w:p>
          <w:p w14:paraId="426E9F98" w14:textId="77777777" w:rsidR="00EC10F4" w:rsidRPr="00EC10F4" w:rsidRDefault="00EC10F4" w:rsidP="00EC10F4">
            <w:pPr>
              <w:pStyle w:val="Heading2"/>
            </w:pPr>
          </w:p>
          <w:p w14:paraId="28ED5F7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35750D03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6680F452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7C29CB85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6A71B66F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EC10F4" w:rsidRDefault="00EC10F4" w:rsidP="00EC10F4">
            <w:pPr>
              <w:pStyle w:val="Heading2"/>
            </w:pPr>
          </w:p>
          <w:p w14:paraId="5F9AA31B" w14:textId="77777777" w:rsidR="00EC10F4" w:rsidRPr="00EC10F4" w:rsidRDefault="00EC10F4" w:rsidP="00EC10F4">
            <w:pPr>
              <w:pStyle w:val="Heading2"/>
            </w:pPr>
          </w:p>
          <w:p w14:paraId="4A703898" w14:textId="77777777" w:rsidR="00EC10F4" w:rsidRPr="00EC10F4" w:rsidRDefault="00EC10F4" w:rsidP="00EC10F4">
            <w:pPr>
              <w:pStyle w:val="Heading2"/>
            </w:pPr>
          </w:p>
          <w:p w14:paraId="4E380DBD" w14:textId="77777777" w:rsidR="00EC10F4" w:rsidRPr="00EC10F4" w:rsidRDefault="00EC10F4" w:rsidP="00EC10F4">
            <w:pPr>
              <w:pStyle w:val="Heading2"/>
            </w:pP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3C2567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217C48D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3803DEC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0786AE13" w14:textId="77777777" w:rsidR="00EC10F4" w:rsidRPr="00EC10F4" w:rsidRDefault="00EC10F4" w:rsidP="00EC10F4">
            <w:pPr>
              <w:pStyle w:val="Heading2"/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610B86"/>
    <w:rsid w:val="00784CB6"/>
    <w:rsid w:val="00792A5F"/>
    <w:rsid w:val="00B5666F"/>
    <w:rsid w:val="00C13080"/>
    <w:rsid w:val="00EC10F4"/>
    <w:rsid w:val="00EC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d43ff4-439c-48c4-90ea-91ab791edce3" xsi:nil="true"/>
    <lcf76f155ced4ddcb4097134ff3c332f xmlns="4f8a9c07-6fb1-4933-95cf-e7ea8c347c2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7" ma:contentTypeDescription="Create a new document." ma:contentTypeScope="" ma:versionID="5b333604c7c06221847349a551ddaf8c">
  <xsd:schema xmlns:xsd="http://www.w3.org/2001/XMLSchema" xmlns:xs="http://www.w3.org/2001/XMLSchema" xmlns:p="http://schemas.microsoft.com/office/2006/metadata/properties" xmlns:ns2="4f8a9c07-6fb1-4933-95cf-e7ea8c347c2b" xmlns:ns3="4e761da8-9904-41c4-abaf-432f876ad523" xmlns:ns4="96d43ff4-439c-48c4-90ea-91ab791edce3" targetNamespace="http://schemas.microsoft.com/office/2006/metadata/properties" ma:root="true" ma:fieldsID="4bf1222456de61763dc4902d46eff537" ns2:_="" ns3:_="" ns4:_="">
    <xsd:import namespace="4f8a9c07-6fb1-4933-95cf-e7ea8c347c2b"/>
    <xsd:import namespace="4e761da8-9904-41c4-abaf-432f876ad523"/>
    <xsd:import namespace="96d43ff4-439c-48c4-90ea-91ab791ed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43ff4-439c-48c4-90ea-91ab791edce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c91ec-ec39-4f76-8d4f-2dfc70e4796a}" ma:internalName="TaxCatchAll" ma:showField="CatchAllData" ma:web="4e761da8-9904-41c4-abaf-432f876ad5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EC434B-5F78-4AF6-9A04-7C9EE2C93421}">
  <ds:schemaRefs>
    <ds:schemaRef ds:uri="http://schemas.microsoft.com/office/2006/metadata/properties"/>
    <ds:schemaRef ds:uri="http://schemas.microsoft.com/office/infopath/2007/PartnerControls"/>
    <ds:schemaRef ds:uri="96d43ff4-439c-48c4-90ea-91ab791edce3"/>
    <ds:schemaRef ds:uri="4f8a9c07-6fb1-4933-95cf-e7ea8c347c2b"/>
  </ds:schemaRefs>
</ds:datastoreItem>
</file>

<file path=customXml/itemProps2.xml><?xml version="1.0" encoding="utf-8"?>
<ds:datastoreItem xmlns:ds="http://schemas.openxmlformats.org/officeDocument/2006/customXml" ds:itemID="{8312A743-1328-45B8-B23B-14ADFF238F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F9504D-0172-4D9E-B87F-2411D3C93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96d43ff4-439c-48c4-90ea-91ab791ed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Gavin Viljoen</cp:lastModifiedBy>
  <cp:revision>5</cp:revision>
  <dcterms:created xsi:type="dcterms:W3CDTF">2019-08-23T09:57:00Z</dcterms:created>
  <dcterms:modified xsi:type="dcterms:W3CDTF">2025-04-14T19:09:00Z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