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8F2B" w14:textId="77777777" w:rsidR="007315E7" w:rsidRDefault="00EF2ABD" w:rsidP="007315E7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-for-the-first-proportion"/>
      <w:r>
        <w:pict w14:anchorId="529C2E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7315E7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6D234B58" w14:textId="77777777" w:rsidR="007315E7" w:rsidRDefault="007315E7" w:rsidP="007315E7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E0E704B" w14:textId="77777777" w:rsidR="007315E7" w:rsidRDefault="007315E7" w:rsidP="007315E7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AF6DADF" w14:textId="77777777" w:rsidR="007315E7" w:rsidRDefault="007315E7" w:rsidP="007315E7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10</w:t>
      </w:r>
    </w:p>
    <w:p w14:paraId="6EE1A1D6" w14:textId="697532A5" w:rsidR="007315E7" w:rsidRPr="007315E7" w:rsidRDefault="007315E7" w:rsidP="007315E7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4:  Confidence Interval for the Difference of Two Sample Proportions</w:t>
      </w:r>
    </w:p>
    <w:p w14:paraId="37A807D7" w14:textId="15A4D08E" w:rsidR="0010296D" w:rsidRDefault="00000000">
      <w:pPr>
        <w:pStyle w:val="Heading2"/>
      </w:pPr>
      <w:r>
        <w:t>Reading in data for the first proportion</w:t>
      </w:r>
    </w:p>
    <w:p w14:paraId="44419F45" w14:textId="3CEF2021" w:rsidR="0010296D" w:rsidRDefault="00000000"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347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11535</w:t>
      </w:r>
      <w:r>
        <w:br/>
      </w:r>
      <w:r>
        <w:rPr>
          <w:rStyle w:val="NormalTok"/>
        </w:rPr>
        <w:t xml:space="preserve">phat1 </w:t>
      </w:r>
      <w:r>
        <w:rPr>
          <w:rStyle w:val="OtherTok"/>
        </w:rPr>
        <w:t>&lt;-</w:t>
      </w:r>
      <w:r>
        <w:rPr>
          <w:rStyle w:val="NormalTok"/>
        </w:rPr>
        <w:t xml:space="preserve"> x1 </w:t>
      </w:r>
      <w:r>
        <w:rPr>
          <w:rStyle w:val="SpecialCharTok"/>
        </w:rPr>
        <w:t>/</w:t>
      </w:r>
      <w:r>
        <w:rPr>
          <w:rStyle w:val="NormalTok"/>
        </w:rPr>
        <w:t xml:space="preserve"> n1</w:t>
      </w:r>
    </w:p>
    <w:p w14:paraId="2487EBF7" w14:textId="77777777" w:rsidR="0010296D" w:rsidRDefault="00000000">
      <w:pPr>
        <w:pStyle w:val="Heading2"/>
      </w:pPr>
      <w:bookmarkStart w:id="1" w:name="X79ce313d085f7f82711c9ecdf4f9d44ff1d5305"/>
      <w:bookmarkEnd w:id="0"/>
      <w:r>
        <w:t>Reading in data for the second proportion</w:t>
      </w:r>
    </w:p>
    <w:p w14:paraId="0D742AAA" w14:textId="7E5DFB46" w:rsidR="0010296D" w:rsidRDefault="00000000"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327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14035</w:t>
      </w:r>
      <w:r>
        <w:br/>
      </w:r>
      <w:r>
        <w:rPr>
          <w:rStyle w:val="NormalTok"/>
        </w:rPr>
        <w:t xml:space="preserve">phat2 </w:t>
      </w:r>
      <w:r>
        <w:rPr>
          <w:rStyle w:val="OtherTok"/>
        </w:rPr>
        <w:t>&lt;-</w:t>
      </w:r>
      <w:r>
        <w:rPr>
          <w:rStyle w:val="NormalTok"/>
        </w:rPr>
        <w:t xml:space="preserve"> x2 </w:t>
      </w:r>
      <w:r>
        <w:rPr>
          <w:rStyle w:val="SpecialCharTok"/>
        </w:rPr>
        <w:t>/</w:t>
      </w:r>
      <w:r>
        <w:rPr>
          <w:rStyle w:val="NormalTok"/>
        </w:rPr>
        <w:t xml:space="preserve"> n2</w:t>
      </w:r>
    </w:p>
    <w:p w14:paraId="3C957D9F" w14:textId="77777777" w:rsidR="0010296D" w:rsidRDefault="00000000">
      <w:pPr>
        <w:pStyle w:val="Heading2"/>
      </w:pPr>
      <w:bookmarkStart w:id="2" w:name="to-compute-the-mean-of-the-difference"/>
      <w:bookmarkEnd w:id="1"/>
      <w:r>
        <w:t>To compute the mean of the difference</w:t>
      </w:r>
    </w:p>
    <w:p w14:paraId="4E0109A3" w14:textId="4C3DECA7" w:rsidR="0010296D" w:rsidRDefault="00000000">
      <w:pPr>
        <w:pStyle w:val="SourceCode"/>
      </w:pPr>
      <w:r>
        <w:rPr>
          <w:rStyle w:val="NormalTok"/>
        </w:rPr>
        <w:t xml:space="preserve">mean </w:t>
      </w:r>
      <w:r>
        <w:rPr>
          <w:rStyle w:val="OtherTok"/>
        </w:rPr>
        <w:t>&lt;-</w:t>
      </w:r>
      <w:r>
        <w:rPr>
          <w:rStyle w:val="NormalTok"/>
        </w:rPr>
        <w:t xml:space="preserve"> phat1 </w:t>
      </w:r>
      <w:r>
        <w:rPr>
          <w:rStyle w:val="SpecialCharTok"/>
        </w:rPr>
        <w:t>-</w:t>
      </w:r>
      <w:r>
        <w:rPr>
          <w:rStyle w:val="NormalTok"/>
        </w:rPr>
        <w:t xml:space="preserve"> phat2</w:t>
      </w:r>
    </w:p>
    <w:p w14:paraId="18DB99FE" w14:textId="77777777" w:rsidR="0010296D" w:rsidRDefault="00000000">
      <w:pPr>
        <w:pStyle w:val="Heading2"/>
      </w:pPr>
      <w:bookmarkStart w:id="3" w:name="X273c35d0e3b79f79992695822e94b48bea79e92"/>
      <w:bookmarkEnd w:id="2"/>
      <w:r>
        <w:t>To compute the standard error of the difference</w:t>
      </w:r>
    </w:p>
    <w:p w14:paraId="3BAF6EB4" w14:textId="1EDD550D" w:rsidR="0010296D" w:rsidRDefault="00000000">
      <w:pPr>
        <w:pStyle w:val="SourceCode"/>
      </w:pPr>
      <w:r>
        <w:rPr>
          <w:rStyle w:val="NormalTok"/>
        </w:rPr>
        <w:t xml:space="preserve">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 xml:space="preserve">((phat1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phat1) </w:t>
      </w:r>
      <w:r>
        <w:rPr>
          <w:rStyle w:val="SpecialCharTok"/>
        </w:rPr>
        <w:t>/</w:t>
      </w:r>
      <w:r>
        <w:rPr>
          <w:rStyle w:val="NormalTok"/>
        </w:rPr>
        <w:t xml:space="preserve"> n</w:t>
      </w:r>
      <w:r w:rsidR="00C51E1A">
        <w:rPr>
          <w:rStyle w:val="Norm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(phat2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phat2) </w:t>
      </w:r>
      <w:r>
        <w:rPr>
          <w:rStyle w:val="SpecialCharTok"/>
        </w:rPr>
        <w:t>/</w:t>
      </w:r>
      <w:r>
        <w:rPr>
          <w:rStyle w:val="NormalTok"/>
        </w:rPr>
        <w:t xml:space="preserve"> n2))</w:t>
      </w:r>
    </w:p>
    <w:p w14:paraId="5436C987" w14:textId="77777777" w:rsidR="0010296D" w:rsidRDefault="00000000">
      <w:pPr>
        <w:pStyle w:val="Heading2"/>
      </w:pPr>
      <w:bookmarkStart w:id="4" w:name="Xff433dd26ed4342457c98795fc62623991ebb16"/>
      <w:bookmarkEnd w:id="3"/>
      <w:r>
        <w:t>To find the zscore for a 95% confidence interval</w:t>
      </w:r>
    </w:p>
    <w:p w14:paraId="54DE2D96" w14:textId="77777777" w:rsidR="0010296D" w:rsidRDefault="00000000">
      <w:pPr>
        <w:pStyle w:val="SourceCode"/>
      </w:pPr>
      <w:r>
        <w:rPr>
          <w:rStyle w:val="NormalTok"/>
        </w:rPr>
        <w:t xml:space="preserve">zscore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qnorm</w:t>
      </w:r>
      <w:r>
        <w:rPr>
          <w:rStyle w:val="NormalTok"/>
        </w:rPr>
        <w:t>(</w:t>
      </w:r>
      <w:r>
        <w:rPr>
          <w:rStyle w:val="FloatTok"/>
        </w:rPr>
        <w:t>0.975</w:t>
      </w:r>
      <w:r>
        <w:rPr>
          <w:rStyle w:val="NormalTok"/>
        </w:rPr>
        <w:t>)</w:t>
      </w:r>
    </w:p>
    <w:p w14:paraId="6A87C2C2" w14:textId="77777777" w:rsidR="0010296D" w:rsidRDefault="00000000">
      <w:pPr>
        <w:pStyle w:val="Heading2"/>
      </w:pPr>
      <w:bookmarkStart w:id="5" w:name="X0eedfa45a714d976798c1d81596ca80b3cd8a34"/>
      <w:bookmarkEnd w:id="4"/>
      <w:r>
        <w:t>To compute a 95% confidence interval for the difference of two proportions</w:t>
      </w:r>
    </w:p>
    <w:p w14:paraId="75478290" w14:textId="77777777" w:rsidR="0010296D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 xml:space="preserve">(mean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zscore </w:t>
      </w:r>
      <w:r>
        <w:rPr>
          <w:rStyle w:val="SpecialCharTok"/>
        </w:rPr>
        <w:t>*</w:t>
      </w:r>
      <w:r>
        <w:rPr>
          <w:rStyle w:val="NormalTok"/>
        </w:rPr>
        <w:t xml:space="preserve"> se,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368B257" w14:textId="77777777" w:rsidR="0010296D" w:rsidRDefault="00000000">
      <w:pPr>
        <w:pStyle w:val="SourceCode"/>
      </w:pPr>
      <w:r>
        <w:rPr>
          <w:rStyle w:val="VerbatimChar"/>
        </w:rPr>
        <w:t>## [1] 0.003 0.011</w:t>
      </w:r>
    </w:p>
    <w:p w14:paraId="2966B442" w14:textId="77777777" w:rsidR="007315E7" w:rsidRDefault="007315E7">
      <w:pPr>
        <w:pStyle w:val="Heading2"/>
      </w:pPr>
      <w:bookmarkStart w:id="6" w:name="Xa665455b59af88f87ec800132e34d2ee0290468"/>
      <w:bookmarkEnd w:id="5"/>
    </w:p>
    <w:p w14:paraId="70A87BC1" w14:textId="77777777" w:rsidR="007315E7" w:rsidRDefault="007315E7">
      <w:pPr>
        <w:pStyle w:val="Heading2"/>
      </w:pPr>
    </w:p>
    <w:p w14:paraId="4BD8622D" w14:textId="77777777" w:rsidR="007315E7" w:rsidRDefault="007315E7">
      <w:pPr>
        <w:pStyle w:val="Heading2"/>
      </w:pPr>
    </w:p>
    <w:p w14:paraId="321D7012" w14:textId="2E61223B" w:rsidR="007315E7" w:rsidRDefault="007315E7">
      <w:pPr>
        <w:pStyle w:val="Heading2"/>
      </w:pPr>
    </w:p>
    <w:p w14:paraId="5F6AF40B" w14:textId="77777777" w:rsidR="007315E7" w:rsidRPr="007315E7" w:rsidRDefault="007315E7" w:rsidP="007315E7">
      <w:pPr>
        <w:pStyle w:val="BodyText"/>
      </w:pPr>
    </w:p>
    <w:p w14:paraId="728EA053" w14:textId="1819D56D" w:rsidR="0010296D" w:rsidRDefault="00000000">
      <w:pPr>
        <w:pStyle w:val="Heading2"/>
      </w:pPr>
      <w:r>
        <w:lastRenderedPageBreak/>
        <w:t xml:space="preserve">Alternatively, you can also use the </w:t>
      </w:r>
      <w:r>
        <w:rPr>
          <w:rStyle w:val="VerbatimChar"/>
        </w:rPr>
        <w:t>prop.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t xml:space="preserve"> function</w:t>
      </w:r>
    </w:p>
    <w:p w14:paraId="64A97F7E" w14:textId="77777777" w:rsidR="0010296D" w:rsidRDefault="00000000">
      <w:pPr>
        <w:pStyle w:val="SourceCode"/>
      </w:pPr>
      <w:r>
        <w:rPr>
          <w:rStyle w:val="FunctionTok"/>
        </w:rPr>
        <w:t>prop.test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347</w:t>
      </w:r>
      <w:r>
        <w:rPr>
          <w:rStyle w:val="NormalTok"/>
        </w:rPr>
        <w:t xml:space="preserve">, </w:t>
      </w:r>
      <w:r>
        <w:rPr>
          <w:rStyle w:val="DecValTok"/>
        </w:rPr>
        <w:t>327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11535</w:t>
      </w:r>
      <w:r>
        <w:rPr>
          <w:rStyle w:val="NormalTok"/>
        </w:rPr>
        <w:t xml:space="preserve">, </w:t>
      </w:r>
      <w:r>
        <w:rPr>
          <w:rStyle w:val="DecValTok"/>
        </w:rPr>
        <w:t>14035</w:t>
      </w:r>
      <w:r>
        <w:rPr>
          <w:rStyle w:val="NormalTok"/>
        </w:rPr>
        <w:t xml:space="preserve">), </w:t>
      </w:r>
      <w:r>
        <w:rPr>
          <w:rStyle w:val="AttributeTok"/>
        </w:rPr>
        <w:t>correct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558D01FA" w14:textId="77777777" w:rsidR="0010296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2-sample test for equality of proportions without continuity</w:t>
      </w:r>
      <w:r>
        <w:br/>
      </w:r>
      <w:r>
        <w:rPr>
          <w:rStyle w:val="VerbatimChar"/>
        </w:rPr>
        <w:t>## 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c(347, 327) out of c(11535, 14035)</w:t>
      </w:r>
      <w:r>
        <w:br/>
      </w:r>
      <w:r>
        <w:rPr>
          <w:rStyle w:val="VerbatimChar"/>
        </w:rPr>
        <w:t>## X-squared = 11.352, df = 1, p-value = 0.0007536</w:t>
      </w:r>
      <w:r>
        <w:br/>
      </w:r>
      <w:r>
        <w:rPr>
          <w:rStyle w:val="VerbatimChar"/>
        </w:rPr>
        <w:t>## alternative hypothesis: two.sided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0.002790305 0.010776620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prop 1     prop 2 </w:t>
      </w:r>
      <w:r>
        <w:br/>
      </w:r>
      <w:r>
        <w:rPr>
          <w:rStyle w:val="VerbatimChar"/>
        </w:rPr>
        <w:t>## 0.03008236 0.02329890</w:t>
      </w:r>
      <w:bookmarkEnd w:id="6"/>
    </w:p>
    <w:sectPr w:rsidR="0010296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48495" w14:textId="77777777" w:rsidR="00EF2ABD" w:rsidRDefault="00EF2ABD">
      <w:pPr>
        <w:spacing w:after="0"/>
      </w:pPr>
      <w:r>
        <w:separator/>
      </w:r>
    </w:p>
  </w:endnote>
  <w:endnote w:type="continuationSeparator" w:id="0">
    <w:p w14:paraId="4CC8CB13" w14:textId="77777777" w:rsidR="00EF2ABD" w:rsidRDefault="00EF2A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7FE8" w14:textId="77777777" w:rsidR="00EF2ABD" w:rsidRDefault="00EF2ABD">
      <w:r>
        <w:separator/>
      </w:r>
    </w:p>
  </w:footnote>
  <w:footnote w:type="continuationSeparator" w:id="0">
    <w:p w14:paraId="5DE9A279" w14:textId="77777777" w:rsidR="00EF2ABD" w:rsidRDefault="00EF2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C05E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75022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296D"/>
    <w:rsid w:val="0010296D"/>
    <w:rsid w:val="003C43EC"/>
    <w:rsid w:val="007315E7"/>
    <w:rsid w:val="00C51E1A"/>
    <w:rsid w:val="00E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3864D2"/>
  <w15:docId w15:val="{7B6D59DF-0AE9-4440-9719-4F05B11D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2022-07-13T13:55:00Z</dcterms:created>
  <dcterms:modified xsi:type="dcterms:W3CDTF">2022-08-07T17:11:00Z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2022-07-13</vt:lpwstr>
  </property>
  <property fmtid="{D5CDD505-2E9C-101B-9397-08002B2CF9AE}" pid="3" name="output">
    <vt:lpwstr>word_document</vt:lpwstr>
  </property>
</Properties>
</file>