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FBC7" w14:textId="77777777" w:rsidR="008C5831" w:rsidRDefault="00EA656C" w:rsidP="008C5831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sodium-values"/>
      <w:r>
        <w:pict w14:anchorId="68B7F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0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0;&#13;&#10;Description automatically generated"/>
            <w10:wrap type="square"/>
          </v:shape>
        </w:pict>
      </w:r>
      <w:r w:rsidR="008C5831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BA5C5DA" w14:textId="77777777" w:rsidR="008C5831" w:rsidRDefault="008C5831" w:rsidP="008C5831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1A41DC1" w14:textId="77777777" w:rsidR="008C5831" w:rsidRDefault="008C5831" w:rsidP="008C5831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0163BA0" w14:textId="77777777" w:rsidR="008C5831" w:rsidRDefault="008C5831" w:rsidP="008C5831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6FFA19AD" w14:textId="45634E8B" w:rsidR="008C5831" w:rsidRPr="001A3024" w:rsidRDefault="008C5831" w:rsidP="008C5831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Health Value of Cereals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Stem-and-Leaf Plots</w:t>
      </w:r>
    </w:p>
    <w:p w14:paraId="4422F753" w14:textId="77777777" w:rsidR="008C5831" w:rsidRDefault="008C5831">
      <w:pPr>
        <w:pStyle w:val="Heading2"/>
      </w:pPr>
    </w:p>
    <w:p w14:paraId="4630FE27" w14:textId="1B4F169B" w:rsidR="007D4777" w:rsidRDefault="00000000">
      <w:pPr>
        <w:pStyle w:val="Heading2"/>
      </w:pPr>
      <w:r>
        <w:t>Read in Sodium values:</w:t>
      </w:r>
    </w:p>
    <w:p w14:paraId="6092FAA1" w14:textId="77777777" w:rsidR="007D4777" w:rsidRDefault="00000000">
      <w:pPr>
        <w:pStyle w:val="SourceCode"/>
      </w:pPr>
      <w:r>
        <w:rPr>
          <w:rStyle w:val="NormalTok"/>
        </w:rPr>
        <w:t xml:space="preserve">sodium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340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190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>)</w:t>
      </w:r>
    </w:p>
    <w:p w14:paraId="01A5D1E0" w14:textId="77777777" w:rsidR="007D4777" w:rsidRDefault="00000000">
      <w:pPr>
        <w:pStyle w:val="Heading2"/>
      </w:pPr>
      <w:bookmarkStart w:id="1" w:name="basic-stem-leaf-plot"/>
      <w:bookmarkEnd w:id="0"/>
      <w:r>
        <w:t>Basic Stem &amp; Leaf Plot:</w:t>
      </w:r>
    </w:p>
    <w:p w14:paraId="51713A9E" w14:textId="77777777" w:rsidR="007D4777" w:rsidRDefault="00000000">
      <w:pPr>
        <w:pStyle w:val="SourceCode"/>
      </w:pPr>
      <w:r>
        <w:rPr>
          <w:rStyle w:val="FunctionTok"/>
        </w:rPr>
        <w:t>stem</w:t>
      </w:r>
      <w:r>
        <w:rPr>
          <w:rStyle w:val="NormalTok"/>
        </w:rPr>
        <w:t>(sodium)</w:t>
      </w:r>
    </w:p>
    <w:p w14:paraId="7FE29ABC" w14:textId="77777777" w:rsidR="007D477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2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0 | 057</w:t>
      </w:r>
      <w:r>
        <w:br/>
      </w:r>
      <w:r>
        <w:rPr>
          <w:rStyle w:val="VerbatimChar"/>
        </w:rPr>
        <w:t>##   1 | 0344568889</w:t>
      </w:r>
      <w:r>
        <w:br/>
      </w:r>
      <w:r>
        <w:rPr>
          <w:rStyle w:val="VerbatimChar"/>
        </w:rPr>
        <w:t>##   2 | 001129</w:t>
      </w:r>
      <w:r>
        <w:br/>
      </w:r>
      <w:r>
        <w:rPr>
          <w:rStyle w:val="VerbatimChar"/>
        </w:rPr>
        <w:t>##   3 | 4</w:t>
      </w:r>
    </w:p>
    <w:p w14:paraId="73286F61" w14:textId="77777777" w:rsidR="008C5831" w:rsidRDefault="008C5831">
      <w:pPr>
        <w:pStyle w:val="Heading2"/>
      </w:pPr>
      <w:bookmarkStart w:id="2" w:name="more-appropriate-the-one-from-the-book"/>
      <w:bookmarkEnd w:id="1"/>
    </w:p>
    <w:p w14:paraId="1C77D738" w14:textId="77777777" w:rsidR="008C5831" w:rsidRDefault="008C5831">
      <w:pPr>
        <w:pStyle w:val="Heading2"/>
      </w:pPr>
    </w:p>
    <w:p w14:paraId="5268590F" w14:textId="77777777" w:rsidR="008C5831" w:rsidRDefault="008C5831">
      <w:pPr>
        <w:pStyle w:val="Heading2"/>
      </w:pPr>
    </w:p>
    <w:p w14:paraId="55A173E0" w14:textId="77777777" w:rsidR="008C5831" w:rsidRDefault="008C5831">
      <w:pPr>
        <w:pStyle w:val="Heading2"/>
      </w:pPr>
    </w:p>
    <w:p w14:paraId="1C9795F6" w14:textId="77777777" w:rsidR="008C5831" w:rsidRDefault="008C5831">
      <w:pPr>
        <w:pStyle w:val="Heading2"/>
      </w:pPr>
    </w:p>
    <w:p w14:paraId="6087A6A3" w14:textId="77777777" w:rsidR="008C5831" w:rsidRDefault="008C5831">
      <w:pPr>
        <w:pStyle w:val="Heading2"/>
      </w:pPr>
    </w:p>
    <w:p w14:paraId="4BE7F81A" w14:textId="77777777" w:rsidR="008C5831" w:rsidRDefault="008C5831">
      <w:pPr>
        <w:pStyle w:val="Heading2"/>
      </w:pPr>
    </w:p>
    <w:p w14:paraId="1767F4BF" w14:textId="0A250E18" w:rsidR="008C5831" w:rsidRDefault="008C5831">
      <w:pPr>
        <w:pStyle w:val="Heading2"/>
      </w:pPr>
    </w:p>
    <w:p w14:paraId="4A9A65DE" w14:textId="77777777" w:rsidR="008C5831" w:rsidRPr="008C5831" w:rsidRDefault="008C5831" w:rsidP="008C5831">
      <w:pPr>
        <w:pStyle w:val="BodyText"/>
      </w:pPr>
    </w:p>
    <w:p w14:paraId="335713B6" w14:textId="41168137" w:rsidR="007D4777" w:rsidRDefault="00000000">
      <w:pPr>
        <w:pStyle w:val="Heading2"/>
      </w:pPr>
      <w:r>
        <w:lastRenderedPageBreak/>
        <w:t>More appropriate (the one from the book):</w:t>
      </w:r>
    </w:p>
    <w:p w14:paraId="2E9BF8DF" w14:textId="77777777" w:rsidR="007D4777" w:rsidRDefault="00000000">
      <w:pPr>
        <w:pStyle w:val="SourceCode"/>
      </w:pPr>
      <w:r>
        <w:rPr>
          <w:rStyle w:val="FunctionTok"/>
        </w:rPr>
        <w:t>stem</w:t>
      </w:r>
      <w:r>
        <w:rPr>
          <w:rStyle w:val="NormalTok"/>
        </w:rPr>
        <w:t xml:space="preserve">(sodium, </w:t>
      </w:r>
      <w:r>
        <w:rPr>
          <w:rStyle w:val="AttributeTok"/>
        </w:rPr>
        <w:t>scale=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0A74EFE" w14:textId="77777777" w:rsidR="007D477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| 0</w:t>
      </w:r>
      <w:r>
        <w:br/>
      </w:r>
      <w:r>
        <w:rPr>
          <w:rStyle w:val="VerbatimChar"/>
        </w:rPr>
        <w:t xml:space="preserve">##    1 | </w:t>
      </w:r>
      <w:r>
        <w:br/>
      </w:r>
      <w:r>
        <w:rPr>
          <w:rStyle w:val="VerbatimChar"/>
        </w:rPr>
        <w:t xml:space="preserve">##    2 | </w:t>
      </w:r>
      <w:r>
        <w:br/>
      </w:r>
      <w:r>
        <w:rPr>
          <w:rStyle w:val="VerbatimChar"/>
        </w:rPr>
        <w:t xml:space="preserve">##    3 | 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>##    5 | 0</w:t>
      </w:r>
      <w:r>
        <w:br/>
      </w:r>
      <w:r>
        <w:rPr>
          <w:rStyle w:val="VerbatimChar"/>
        </w:rPr>
        <w:t xml:space="preserve">##    6 | </w:t>
      </w:r>
      <w:r>
        <w:br/>
      </w:r>
      <w:r>
        <w:rPr>
          <w:rStyle w:val="VerbatimChar"/>
        </w:rPr>
        <w:t>##    7 | 0</w:t>
      </w:r>
      <w:r>
        <w:br/>
      </w:r>
      <w:r>
        <w:rPr>
          <w:rStyle w:val="VerbatimChar"/>
        </w:rPr>
        <w:t xml:space="preserve">##    8 | </w:t>
      </w:r>
      <w:r>
        <w:br/>
      </w:r>
      <w:r>
        <w:rPr>
          <w:rStyle w:val="VerbatimChar"/>
        </w:rPr>
        <w:t xml:space="preserve">##    9 | </w:t>
      </w:r>
      <w:r>
        <w:br/>
      </w:r>
      <w:r>
        <w:rPr>
          <w:rStyle w:val="VerbatimChar"/>
        </w:rPr>
        <w:t>##   10 | 0</w:t>
      </w:r>
      <w:r>
        <w:br/>
      </w:r>
      <w:r>
        <w:rPr>
          <w:rStyle w:val="VerbatimChar"/>
        </w:rPr>
        <w:t xml:space="preserve">##   11 | </w:t>
      </w:r>
      <w:r>
        <w:br/>
      </w:r>
      <w:r>
        <w:rPr>
          <w:rStyle w:val="VerbatimChar"/>
        </w:rPr>
        <w:t xml:space="preserve">##   12 | </w:t>
      </w:r>
      <w:r>
        <w:br/>
      </w:r>
      <w:r>
        <w:rPr>
          <w:rStyle w:val="VerbatimChar"/>
        </w:rPr>
        <w:t>##   13 | 0</w:t>
      </w:r>
      <w:r>
        <w:br/>
      </w:r>
      <w:r>
        <w:rPr>
          <w:rStyle w:val="VerbatimChar"/>
        </w:rPr>
        <w:t>##   14 | 00</w:t>
      </w:r>
      <w:r>
        <w:br/>
      </w:r>
      <w:r>
        <w:rPr>
          <w:rStyle w:val="VerbatimChar"/>
        </w:rPr>
        <w:t>##   15 | 0</w:t>
      </w:r>
      <w:r>
        <w:br/>
      </w:r>
      <w:r>
        <w:rPr>
          <w:rStyle w:val="VerbatimChar"/>
        </w:rPr>
        <w:t>##   16 | 0</w:t>
      </w:r>
      <w:r>
        <w:br/>
      </w:r>
      <w:r>
        <w:rPr>
          <w:rStyle w:val="VerbatimChar"/>
        </w:rPr>
        <w:t xml:space="preserve">##   17 | </w:t>
      </w:r>
      <w:r>
        <w:br/>
      </w:r>
      <w:r>
        <w:rPr>
          <w:rStyle w:val="VerbatimChar"/>
        </w:rPr>
        <w:t>##   18 | 000</w:t>
      </w:r>
      <w:r>
        <w:br/>
      </w:r>
      <w:r>
        <w:rPr>
          <w:rStyle w:val="VerbatimChar"/>
        </w:rPr>
        <w:t>##   19 | 0</w:t>
      </w:r>
      <w:r>
        <w:br/>
      </w:r>
      <w:r>
        <w:rPr>
          <w:rStyle w:val="VerbatimChar"/>
        </w:rPr>
        <w:t>##   20 | 00</w:t>
      </w:r>
      <w:r>
        <w:br/>
      </w:r>
      <w:r>
        <w:rPr>
          <w:rStyle w:val="VerbatimChar"/>
        </w:rPr>
        <w:t>##   21 | 00</w:t>
      </w:r>
      <w:r>
        <w:br/>
      </w:r>
      <w:r>
        <w:rPr>
          <w:rStyle w:val="VerbatimChar"/>
        </w:rPr>
        <w:t>##   22 | 0</w:t>
      </w:r>
      <w:r>
        <w:br/>
      </w:r>
      <w:r>
        <w:rPr>
          <w:rStyle w:val="VerbatimChar"/>
        </w:rPr>
        <w:t xml:space="preserve">##   23 | </w:t>
      </w:r>
      <w:r>
        <w:br/>
      </w:r>
      <w:r>
        <w:rPr>
          <w:rStyle w:val="VerbatimChar"/>
        </w:rPr>
        <w:t xml:space="preserve">##   24 | </w:t>
      </w:r>
      <w:r>
        <w:br/>
      </w:r>
      <w:r>
        <w:rPr>
          <w:rStyle w:val="VerbatimChar"/>
        </w:rPr>
        <w:t xml:space="preserve">##   25 | </w:t>
      </w:r>
      <w:r>
        <w:br/>
      </w:r>
      <w:r>
        <w:rPr>
          <w:rStyle w:val="VerbatimChar"/>
        </w:rPr>
        <w:t xml:space="preserve">##   26 | </w:t>
      </w:r>
      <w:r>
        <w:br/>
      </w:r>
      <w:r>
        <w:rPr>
          <w:rStyle w:val="VerbatimChar"/>
        </w:rPr>
        <w:t xml:space="preserve">##   27 | </w:t>
      </w:r>
      <w:r>
        <w:br/>
      </w:r>
      <w:r>
        <w:rPr>
          <w:rStyle w:val="VerbatimChar"/>
        </w:rPr>
        <w:t xml:space="preserve">##   28 | </w:t>
      </w:r>
      <w:r>
        <w:br/>
      </w:r>
      <w:r>
        <w:rPr>
          <w:rStyle w:val="VerbatimChar"/>
        </w:rPr>
        <w:t>##   29 | 0</w:t>
      </w:r>
      <w:r>
        <w:br/>
      </w:r>
      <w:r>
        <w:rPr>
          <w:rStyle w:val="VerbatimChar"/>
        </w:rPr>
        <w:t xml:space="preserve">##   30 | </w:t>
      </w:r>
      <w:r>
        <w:br/>
      </w:r>
      <w:r>
        <w:rPr>
          <w:rStyle w:val="VerbatimChar"/>
        </w:rPr>
        <w:t xml:space="preserve">##   31 | </w:t>
      </w:r>
      <w:r>
        <w:br/>
      </w:r>
      <w:r>
        <w:rPr>
          <w:rStyle w:val="VerbatimChar"/>
        </w:rPr>
        <w:t xml:space="preserve">##   32 | </w:t>
      </w:r>
      <w:r>
        <w:br/>
      </w:r>
      <w:r>
        <w:rPr>
          <w:rStyle w:val="VerbatimChar"/>
        </w:rPr>
        <w:t xml:space="preserve">##   33 | </w:t>
      </w:r>
      <w:r>
        <w:br/>
      </w:r>
      <w:r>
        <w:rPr>
          <w:rStyle w:val="VerbatimChar"/>
        </w:rPr>
        <w:t>##   34 | 0</w:t>
      </w:r>
      <w:bookmarkEnd w:id="2"/>
    </w:p>
    <w:sectPr w:rsidR="007D47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C31D" w14:textId="77777777" w:rsidR="00EA656C" w:rsidRDefault="00EA656C">
      <w:pPr>
        <w:spacing w:after="0"/>
      </w:pPr>
      <w:r>
        <w:separator/>
      </w:r>
    </w:p>
  </w:endnote>
  <w:endnote w:type="continuationSeparator" w:id="0">
    <w:p w14:paraId="4DB77B9E" w14:textId="77777777" w:rsidR="00EA656C" w:rsidRDefault="00EA6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6A97" w14:textId="77777777" w:rsidR="00EA656C" w:rsidRDefault="00EA656C">
      <w:r>
        <w:separator/>
      </w:r>
    </w:p>
  </w:footnote>
  <w:footnote w:type="continuationSeparator" w:id="0">
    <w:p w14:paraId="5884AE07" w14:textId="77777777" w:rsidR="00EA656C" w:rsidRDefault="00EA6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A253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61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77"/>
    <w:rsid w:val="007D4777"/>
    <w:rsid w:val="008C5831"/>
    <w:rsid w:val="00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84D75"/>
  <w15:docId w15:val="{F88811E4-4AD6-E04F-ACC8-DAE6396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2022-06-22T16:04:00Z</dcterms:created>
  <dcterms:modified xsi:type="dcterms:W3CDTF">2022-06-22T16:05:00Z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