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AC0" w14:textId="77777777" w:rsidR="008528B0" w:rsidRDefault="00D30BC9" w:rsidP="008528B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proportion-data"/>
      <w:r>
        <w:pict w14:anchorId="6D77C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528B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E5A0FFA" w14:textId="77777777" w:rsidR="008528B0" w:rsidRDefault="008528B0" w:rsidP="008528B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023B6B2" w14:textId="77777777" w:rsidR="008528B0" w:rsidRDefault="008528B0" w:rsidP="008528B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24B271" w14:textId="77777777" w:rsidR="008528B0" w:rsidRDefault="008528B0" w:rsidP="008528B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5B9AFCF9" w14:textId="76191124" w:rsidR="008528B0" w:rsidRPr="008528B0" w:rsidRDefault="008528B0" w:rsidP="008528B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Constructing and Interpreting a Confidence Interval</w:t>
      </w:r>
    </w:p>
    <w:p w14:paraId="6C7C8719" w14:textId="30878F8E" w:rsidR="00736CFD" w:rsidRDefault="00000000">
      <w:pPr>
        <w:pStyle w:val="Heading2"/>
      </w:pPr>
      <w:r>
        <w:t>Reading in sample proportion data</w:t>
      </w:r>
    </w:p>
    <w:p w14:paraId="0057B3CF" w14:textId="77777777" w:rsidR="00736CFD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637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1361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</w:p>
    <w:p w14:paraId="3F99CB10" w14:textId="77777777" w:rsidR="00736CFD" w:rsidRDefault="00000000">
      <w:pPr>
        <w:pStyle w:val="Heading2"/>
      </w:pPr>
      <w:bookmarkStart w:id="1" w:name="to-compute-the-standard-error"/>
      <w:bookmarkEnd w:id="0"/>
      <w:r>
        <w:t>To compute the standard error</w:t>
      </w:r>
    </w:p>
    <w:p w14:paraId="0A100DDE" w14:textId="77777777" w:rsidR="00736CFD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se</w:t>
      </w:r>
    </w:p>
    <w:p w14:paraId="24F0B27A" w14:textId="77777777" w:rsidR="00736CFD" w:rsidRDefault="00000000">
      <w:pPr>
        <w:pStyle w:val="SourceCode"/>
      </w:pPr>
      <w:r>
        <w:rPr>
          <w:rStyle w:val="VerbatimChar"/>
        </w:rPr>
        <w:t>## [1] 0.01352545</w:t>
      </w:r>
    </w:p>
    <w:p w14:paraId="40FBA7F8" w14:textId="77777777" w:rsidR="00736CFD" w:rsidRDefault="00000000">
      <w:pPr>
        <w:pStyle w:val="Heading2"/>
      </w:pPr>
      <w:bookmarkStart w:id="2" w:name="Xe0d975b02da42392298dc7cee69695f2693bf20"/>
      <w:bookmarkEnd w:id="1"/>
      <w:r>
        <w:t>To compute the margin of error for a confidence level of 95%</w:t>
      </w:r>
    </w:p>
    <w:p w14:paraId="1167B109" w14:textId="77777777" w:rsidR="00736CFD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>me</w:t>
      </w:r>
    </w:p>
    <w:p w14:paraId="51FF54E0" w14:textId="77777777" w:rsidR="00736CFD" w:rsidRDefault="00000000">
      <w:pPr>
        <w:pStyle w:val="SourceCode"/>
      </w:pPr>
      <w:r>
        <w:rPr>
          <w:rStyle w:val="VerbatimChar"/>
        </w:rPr>
        <w:t>## [1] 0.0265094</w:t>
      </w:r>
    </w:p>
    <w:p w14:paraId="4B67EE77" w14:textId="77777777" w:rsidR="00736CFD" w:rsidRDefault="00000000">
      <w:pPr>
        <w:pStyle w:val="Heading2"/>
      </w:pPr>
      <w:bookmarkStart w:id="3" w:name="X4f28b481db91b8ca4eaeff7a247bbaad90621b5"/>
      <w:bookmarkEnd w:id="2"/>
      <w:r>
        <w:t>To compute the 95% confidence interval for the population proportion</w:t>
      </w:r>
    </w:p>
    <w:p w14:paraId="6D3423F1" w14:textId="77777777" w:rsidR="00736CFD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me</w:t>
      </w:r>
    </w:p>
    <w:p w14:paraId="0453D728" w14:textId="77777777" w:rsidR="00736CFD" w:rsidRDefault="00000000">
      <w:pPr>
        <w:pStyle w:val="SourceCode"/>
      </w:pPr>
      <w:r>
        <w:rPr>
          <w:rStyle w:val="VerbatimChar"/>
        </w:rPr>
        <w:t>## [1] 0.4415288 0.4945476</w:t>
      </w:r>
    </w:p>
    <w:p w14:paraId="1F71BDB9" w14:textId="77777777" w:rsidR="00736CFD" w:rsidRDefault="00000000">
      <w:pPr>
        <w:pStyle w:val="Heading2"/>
      </w:pPr>
      <w:bookmarkStart w:id="4" w:name="alternatively-you-can-also-use"/>
      <w:bookmarkEnd w:id="3"/>
      <w:r>
        <w:t>Alternatively, you can also use</w:t>
      </w:r>
    </w:p>
    <w:p w14:paraId="698831C7" w14:textId="77777777" w:rsidR="00736CFD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DecValTok"/>
        </w:rPr>
        <w:t>637</w:t>
      </w:r>
      <w:r>
        <w:rPr>
          <w:rStyle w:val="NormalTok"/>
        </w:rPr>
        <w:t xml:space="preserve">, </w:t>
      </w:r>
      <w:r>
        <w:rPr>
          <w:rStyle w:val="DecValTok"/>
        </w:rPr>
        <w:t>1361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8EA9BC0" w14:textId="77777777" w:rsidR="00736C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637 out of 1361, null probability 0.5</w:t>
      </w:r>
      <w:r>
        <w:br/>
      </w:r>
      <w:r>
        <w:rPr>
          <w:rStyle w:val="VerbatimChar"/>
        </w:rPr>
        <w:t>## X-squared = 5.5614, df = 1, p-value = 0.01836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0.4416559 0.4946004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0.4680382</w:t>
      </w:r>
      <w:bookmarkEnd w:id="4"/>
    </w:p>
    <w:sectPr w:rsidR="00736C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A56D" w14:textId="77777777" w:rsidR="00D30BC9" w:rsidRDefault="00D30BC9">
      <w:pPr>
        <w:spacing w:after="0"/>
      </w:pPr>
      <w:r>
        <w:separator/>
      </w:r>
    </w:p>
  </w:endnote>
  <w:endnote w:type="continuationSeparator" w:id="0">
    <w:p w14:paraId="658D3228" w14:textId="77777777" w:rsidR="00D30BC9" w:rsidRDefault="00D30B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9096" w14:textId="77777777" w:rsidR="00D30BC9" w:rsidRDefault="00D30BC9">
      <w:r>
        <w:separator/>
      </w:r>
    </w:p>
  </w:footnote>
  <w:footnote w:type="continuationSeparator" w:id="0">
    <w:p w14:paraId="49F69ACA" w14:textId="77777777" w:rsidR="00D30BC9" w:rsidRDefault="00D3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801B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47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CFD"/>
    <w:rsid w:val="00736CFD"/>
    <w:rsid w:val="008528B0"/>
    <w:rsid w:val="00D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49FBD9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2022-07-06T14:02:00Z</dcterms:created>
  <dcterms:modified xsi:type="dcterms:W3CDTF">2022-07-06T14:03:00Z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