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CFS RFID | Electrical Wiring Reference</w:t>
      </w:r>
    </w:p>
    <w:p>
      <w:r>
        <w:t>Seeed XIAO ESP32-C6 + RC522 + ST7789 1.54-inch TFT + buzzer</w:t>
      </w:r>
    </w:p>
    <w:p>
      <w:r>
        <w:t>Firmware v0.3.7 TEST  •  26 October 2026  •  3.3 V logic</w:t>
      </w:r>
    </w:p>
    <w:p>
      <w:pPr>
        <w:pStyle w:val="Heading1"/>
      </w:pPr>
      <w:r>
        <w:t>1. Complete connection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Controller pin</w:t>
            </w:r>
          </w:p>
        </w:tc>
        <w:tc>
          <w:tcPr>
            <w:tcW w:type="dxa" w:w="2880"/>
          </w:tcPr>
          <w:p>
            <w:r>
              <w:t>Connects to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XIAO 3V3</w:t>
            </w:r>
          </w:p>
        </w:tc>
        <w:tc>
          <w:tcPr>
            <w:tcW w:type="dxa" w:w="2880"/>
          </w:tcPr>
          <w:p>
            <w:r>
              <w:t>RC522 3.3V; TFT VCC</w:t>
            </w:r>
          </w:p>
        </w:tc>
        <w:tc>
          <w:tcPr>
            <w:tcW w:type="dxa" w:w="2880"/>
          </w:tcPr>
          <w:p>
            <w:r>
              <w:t>3.3 V power rail</w:t>
            </w:r>
          </w:p>
        </w:tc>
      </w:tr>
      <w:tr>
        <w:tc>
          <w:tcPr>
            <w:tcW w:type="dxa" w:w="2880"/>
          </w:tcPr>
          <w:p>
            <w:r>
              <w:t>XIAO GND</w:t>
            </w:r>
          </w:p>
        </w:tc>
        <w:tc>
          <w:tcPr>
            <w:tcW w:type="dxa" w:w="2880"/>
          </w:tcPr>
          <w:p>
            <w:r>
              <w:t>RC522 GND; TFT GND; buzzer GND</w:t>
            </w:r>
          </w:p>
        </w:tc>
        <w:tc>
          <w:tcPr>
            <w:tcW w:type="dxa" w:w="2880"/>
          </w:tcPr>
          <w:p>
            <w:r>
              <w:t>Common ground</w:t>
            </w:r>
          </w:p>
        </w:tc>
      </w:tr>
      <w:tr>
        <w:tc>
          <w:tcPr>
            <w:tcW w:type="dxa" w:w="2880"/>
          </w:tcPr>
          <w:p>
            <w:r>
              <w:t>D8 / GPIO19</w:t>
            </w:r>
          </w:p>
        </w:tc>
        <w:tc>
          <w:tcPr>
            <w:tcW w:type="dxa" w:w="2880"/>
          </w:tcPr>
          <w:p>
            <w:r>
              <w:t>RC522 SCK; TFT SCL</w:t>
            </w:r>
          </w:p>
        </w:tc>
        <w:tc>
          <w:tcPr>
            <w:tcW w:type="dxa" w:w="2880"/>
          </w:tcPr>
          <w:p>
            <w:r>
              <w:t>Shared SPI clock</w:t>
            </w:r>
          </w:p>
        </w:tc>
      </w:tr>
      <w:tr>
        <w:tc>
          <w:tcPr>
            <w:tcW w:type="dxa" w:w="2880"/>
          </w:tcPr>
          <w:p>
            <w:r>
              <w:t>D10 / GPIO18</w:t>
            </w:r>
          </w:p>
        </w:tc>
        <w:tc>
          <w:tcPr>
            <w:tcW w:type="dxa" w:w="2880"/>
          </w:tcPr>
          <w:p>
            <w:r>
              <w:t>RC522 MOSI; TFT SDA</w:t>
            </w:r>
          </w:p>
        </w:tc>
        <w:tc>
          <w:tcPr>
            <w:tcW w:type="dxa" w:w="2880"/>
          </w:tcPr>
          <w:p>
            <w:r>
              <w:t>Shared SPI data out</w:t>
            </w:r>
          </w:p>
        </w:tc>
      </w:tr>
      <w:tr>
        <w:tc>
          <w:tcPr>
            <w:tcW w:type="dxa" w:w="2880"/>
          </w:tcPr>
          <w:p>
            <w:r>
              <w:t>D9 / GPIO20</w:t>
            </w:r>
          </w:p>
        </w:tc>
        <w:tc>
          <w:tcPr>
            <w:tcW w:type="dxa" w:w="2880"/>
          </w:tcPr>
          <w:p>
            <w:r>
              <w:t>RC522 MISO</w:t>
            </w:r>
          </w:p>
        </w:tc>
        <w:tc>
          <w:tcPr>
            <w:tcW w:type="dxa" w:w="2880"/>
          </w:tcPr>
          <w:p>
            <w:r>
              <w:t>SPI data in</w:t>
            </w:r>
          </w:p>
        </w:tc>
      </w:tr>
      <w:tr>
        <w:tc>
          <w:tcPr>
            <w:tcW w:type="dxa" w:w="2880"/>
          </w:tcPr>
          <w:p>
            <w:r>
              <w:t>D3 / GPIO21</w:t>
            </w:r>
          </w:p>
        </w:tc>
        <w:tc>
          <w:tcPr>
            <w:tcW w:type="dxa" w:w="2880"/>
          </w:tcPr>
          <w:p>
            <w:r>
              <w:t>RC522 SDA / SS / CS</w:t>
            </w:r>
          </w:p>
        </w:tc>
        <w:tc>
          <w:tcPr>
            <w:tcW w:type="dxa" w:w="2880"/>
          </w:tcPr>
          <w:p>
            <w:r>
              <w:t>RC522 chip select</w:t>
            </w:r>
          </w:p>
        </w:tc>
      </w:tr>
      <w:tr>
        <w:tc>
          <w:tcPr>
            <w:tcW w:type="dxa" w:w="2880"/>
          </w:tcPr>
          <w:p>
            <w:r>
              <w:t>D2 / GPIO2</w:t>
            </w:r>
          </w:p>
        </w:tc>
        <w:tc>
          <w:tcPr>
            <w:tcW w:type="dxa" w:w="2880"/>
          </w:tcPr>
          <w:p>
            <w:r>
              <w:t>RC522 RST</w:t>
            </w:r>
          </w:p>
        </w:tc>
        <w:tc>
          <w:tcPr>
            <w:tcW w:type="dxa" w:w="2880"/>
          </w:tcPr>
          <w:p>
            <w:r>
              <w:t>Reader reset</w:t>
            </w:r>
          </w:p>
        </w:tc>
      </w:tr>
      <w:tr>
        <w:tc>
          <w:tcPr>
            <w:tcW w:type="dxa" w:w="2880"/>
          </w:tcPr>
          <w:p>
            <w:r>
              <w:t>D4 / GPIO22</w:t>
            </w:r>
          </w:p>
        </w:tc>
        <w:tc>
          <w:tcPr>
            <w:tcW w:type="dxa" w:w="2880"/>
          </w:tcPr>
          <w:p>
            <w:r>
              <w:t>TFT CS</w:t>
            </w:r>
          </w:p>
        </w:tc>
        <w:tc>
          <w:tcPr>
            <w:tcW w:type="dxa" w:w="2880"/>
          </w:tcPr>
          <w:p>
            <w:r>
              <w:t>Display chip select</w:t>
            </w:r>
          </w:p>
        </w:tc>
      </w:tr>
      <w:tr>
        <w:tc>
          <w:tcPr>
            <w:tcW w:type="dxa" w:w="2880"/>
          </w:tcPr>
          <w:p>
            <w:r>
              <w:t>D5 / GPIO23</w:t>
            </w:r>
          </w:p>
        </w:tc>
        <w:tc>
          <w:tcPr>
            <w:tcW w:type="dxa" w:w="2880"/>
          </w:tcPr>
          <w:p>
            <w:r>
              <w:t>TFT DC</w:t>
            </w:r>
          </w:p>
        </w:tc>
        <w:tc>
          <w:tcPr>
            <w:tcW w:type="dxa" w:w="2880"/>
          </w:tcPr>
          <w:p>
            <w:r>
              <w:t>Display data/command</w:t>
            </w:r>
          </w:p>
        </w:tc>
      </w:tr>
      <w:tr>
        <w:tc>
          <w:tcPr>
            <w:tcW w:type="dxa" w:w="2880"/>
          </w:tcPr>
          <w:p>
            <w:r>
              <w:t>D6 / GPIO16</w:t>
            </w:r>
          </w:p>
        </w:tc>
        <w:tc>
          <w:tcPr>
            <w:tcW w:type="dxa" w:w="2880"/>
          </w:tcPr>
          <w:p>
            <w:r>
              <w:t>TFT RST</w:t>
            </w:r>
          </w:p>
        </w:tc>
        <w:tc>
          <w:tcPr>
            <w:tcW w:type="dxa" w:w="2880"/>
          </w:tcPr>
          <w:p>
            <w:r>
              <w:t>Display reset</w:t>
            </w:r>
          </w:p>
        </w:tc>
      </w:tr>
      <w:tr>
        <w:tc>
          <w:tcPr>
            <w:tcW w:type="dxa" w:w="2880"/>
          </w:tcPr>
          <w:p>
            <w:r>
              <w:t>D1 / GPIO1</w:t>
            </w:r>
          </w:p>
        </w:tc>
        <w:tc>
          <w:tcPr>
            <w:tcW w:type="dxa" w:w="2880"/>
          </w:tcPr>
          <w:p>
            <w:r>
              <w:t>Buzzer/speaker signal</w:t>
            </w:r>
          </w:p>
        </w:tc>
        <w:tc>
          <w:tcPr>
            <w:tcW w:type="dxa" w:w="2880"/>
          </w:tcPr>
          <w:p>
            <w:r>
              <w:t>Existing signal output</w:t>
            </w:r>
          </w:p>
        </w:tc>
      </w:tr>
      <w:tr>
        <w:tc>
          <w:tcPr>
            <w:tcW w:type="dxa" w:w="2880"/>
          </w:tcPr>
          <w:p>
            <w:r>
              <w:t>GPIO3; GPIO14</w:t>
            </w:r>
          </w:p>
        </w:tc>
        <w:tc>
          <w:tcPr>
            <w:tcW w:type="dxa" w:w="2880"/>
          </w:tcPr>
          <w:p>
            <w:r>
              <w:t>No external connection</w:t>
            </w:r>
          </w:p>
        </w:tc>
        <w:tc>
          <w:tcPr>
            <w:tcW w:type="dxa" w:w="2880"/>
          </w:tcPr>
          <w:p>
            <w:r>
              <w:t>Reserved antenna RF switch</w:t>
            </w:r>
          </w:p>
        </w:tc>
      </w:tr>
    </w:tbl>
    <w:p>
      <w:pPr>
        <w:pStyle w:val="Heading1"/>
      </w:pPr>
      <w:r>
        <w:t>2. Shared-SPI wiring schematic</w:t>
      </w:r>
    </w:p>
    <w:p>
      <w:r>
        <w:rPr>
          <w:rFonts w:ascii="Consolas" w:hAnsi="Consolas"/>
          <w:sz w:val="14"/>
        </w:rPr>
        <w:t xml:space="preserve">                    SEEED XIAO ESP32-C6</w:t>
        <w:br/>
        <w:t xml:space="preserve">              +--------------------------------+</w:t>
        <w:br/>
        <w:t xml:space="preserve">  3V3 --------|----+---- RC522 3.3V           |</w:t>
        <w:br/>
        <w:t xml:space="preserve">              |    +---- TFT VCC              |</w:t>
        <w:br/>
        <w:t xml:space="preserve">  GND --------|----+---- RC522 GND            |</w:t>
        <w:br/>
        <w:t xml:space="preserve">              |    +---- TFT GND              |</w:t>
        <w:br/>
        <w:t xml:space="preserve">              |    +---- Buzzer GND           |</w:t>
        <w:br/>
        <w:t xml:space="preserve">  D8 GPIO19 --|----+---- RC522 SCK            |</w:t>
        <w:br/>
        <w:t xml:space="preserve">              |    +---- TFT SCL              |</w:t>
        <w:br/>
        <w:t xml:space="preserve">  D10 GPIO18 -|----+---- RC522 MOSI           |</w:t>
        <w:br/>
        <w:t xml:space="preserve">              |    +---- TFT SDA              |</w:t>
        <w:br/>
        <w:t xml:space="preserve">  D9 GPIO20 --|--------- RC522 MISO           |</w:t>
        <w:br/>
        <w:t xml:space="preserve">  D3 GPIO21 --|--------- RC522 SDA/SS/CS      |</w:t>
        <w:br/>
        <w:t xml:space="preserve">  D2 GPIO2 ---|--------- RC522 RST            |</w:t>
        <w:br/>
        <w:t xml:space="preserve">  D4 GPIO22 --|--------- TFT CS               |</w:t>
        <w:br/>
        <w:t xml:space="preserve">  D5 GPIO23 --|--------- TFT DC               |</w:t>
        <w:br/>
        <w:t xml:space="preserve">  D6 GPIO16 --|--------- TFT RST              |</w:t>
        <w:br/>
        <w:t xml:space="preserve">  D1 GPIO1 ---|--------- Buzzer signal        |</w:t>
        <w:br/>
        <w:t xml:space="preserve">              +--------------------------------+</w:t>
        <w:br/>
        <w:t xml:space="preserve">  TFT BL: backlight circuit -- verify module before wiring.</w:t>
      </w:r>
    </w:p>
    <w:p>
      <w:pPr>
        <w:pStyle w:val="Heading1"/>
      </w:pPr>
      <w:r>
        <w:t>3. Electrical and integration notes</w:t>
      </w:r>
    </w:p>
    <w:p>
      <w:r>
        <w:rPr>
          <w:b/>
        </w:rPr>
        <w:t xml:space="preserve">TFT header order: </w:t>
      </w:r>
      <w:r>
        <w:t>As marked on the photographed ST7789 PCB: GND, VCC, SCL, SDA, RST, DC, CS, BL. "SDA" here means SPI MOSI, not I2C SDA.</w:t>
      </w:r>
    </w:p>
    <w:p>
      <w:r>
        <w:rPr>
          <w:b/>
        </w:rPr>
        <w:t xml:space="preserve">TFT backlight: </w:t>
      </w:r>
      <w:r>
        <w:t>The test arrangement discussed uses BL at 3V3, but the backlight resistor/current-limit implementation on this exact module is unverified. Check the module circuit and backlight current before permanent direct connection; use an appropriate current-limited driver if necessary.</w:t>
      </w:r>
    </w:p>
    <w:p>
      <w:r>
        <w:rPr>
          <w:b/>
        </w:rPr>
        <w:t xml:space="preserve">Shared SPI: </w:t>
      </w:r>
      <w:r>
        <w:t>Both devices share SCK and MOSI. Only the RC522 uses MISO. Each device has a separate CS line; deselect both before starting SPI transactions.</w:t>
      </w:r>
    </w:p>
    <w:p>
      <w:r>
        <w:rPr>
          <w:b/>
        </w:rPr>
        <w:t xml:space="preserve">Antenna selection: </w:t>
      </w:r>
      <w:r>
        <w:t>Firmware selects XIAO onboard ceramic Wi-Fi antenna (external U.FL connector damaged). GPIO3 and GPIO14 are dedicated to the XIAO RF antenna switch and must not be used for peripherals.</w:t>
      </w:r>
    </w:p>
    <w:p>
      <w:r>
        <w:rPr>
          <w:b/>
        </w:rPr>
        <w:t xml:space="preserve">Power: </w:t>
      </w:r>
      <w:r>
        <w:t>Power the RC522 from 3.3V, not 5V. Check total TFT + RC522 + buzzer load against the XIAO 3.3V supply capability. Use common ground.</w:t>
      </w:r>
    </w:p>
    <w:p>
      <w:r>
        <w:rPr>
          <w:b/>
        </w:rPr>
        <w:t xml:space="preserve">RFID pins: </w:t>
      </w:r>
      <w:r>
        <w:t>The RC522 pin marked SDA is its SPI chip-select (SS/CS) in this project. RC522 IRQ is deliberately unconnected.</w:t>
      </w:r>
    </w:p>
    <w:p>
      <w:r>
        <w:rPr>
          <w:b/>
        </w:rPr>
        <w:t xml:space="preserve">Buzzer: </w:t>
      </w:r>
      <w:r>
        <w:t>D1/GPIO1 is signal only; buzzer power wiring depends on its type. Do not connect a high-current speaker directly to a GPIO. Use a transistor/driver where required.</w:t>
      </w:r>
    </w:p>
    <w:p>
      <w:r>
        <w:rPr>
          <w:b/>
        </w:rPr>
        <w:t xml:space="preserve">Deployment protection: </w:t>
      </w:r>
      <w:r>
        <w:t>This is a wiring reference only. Existing printer SSH/SCP sync, database and CFS logic should remain unchanged.</w:t>
      </w:r>
    </w:p>
    <w:p>
      <w:r>
        <w:rPr>
          <w:b/>
        </w:rPr>
        <w:t xml:space="preserve">Validation: </w:t>
      </w:r>
      <w:r>
        <w:t>The firmware pin mapping was checked against v0.3.7 TEST source. Physical solder joints and backlight circuitry cannot be verified from firmware.</w:t>
      </w:r>
    </w:p>
    <w:p>
      <w:pPr>
        <w:pStyle w:val="Heading1"/>
      </w:pPr>
      <w:r>
        <w:t>4. Firmware pin declarations</w:t>
      </w:r>
    </w:p>
    <w:p>
      <w:pPr/>
      <w:r>
        <w:t>RFID: SCK 19 / MISO 20 / MOSI 18 / CS 21 / RST 2</w:t>
        <w:br/>
        <w:t>TFT: CS 22 / DC 23 / RST 16</w:t>
        <w:br/>
        <w:t>Buzzer: GPIO1</w:t>
        <w:br/>
        <w:t>Reserved antenna RF switch: GPIO3 and GPIO14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CFS RFID  •  Wiring reference v0.3.7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CFS RFID  /  HARDWARE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