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References Client DHCP: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https://searchnetworking.techtarget.com/definition/DHCP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https://www.ionos.com/digitalguide/server/configuration/dhcp-an-overview-of-the-clientserver-protocol/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https://ns1.com/resources/dhcp-protocol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https://www.alliedtelesis.com/sites/default/files/documents/feature-guides/dhcp_feature_overview_guide.pdf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lliedtelesis.com/sites/default/files/documents/feature-guides/dhcp_feature_overview_guide.pdf" TargetMode="External"/><Relationship Id="rId9" Type="http://schemas.openxmlformats.org/officeDocument/2006/relationships/hyperlink" Target="https://ns1.com/resources/dhcp-protoco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archnetworking.techtarget.com/definition/DHCP" TargetMode="External"/><Relationship Id="rId8" Type="http://schemas.openxmlformats.org/officeDocument/2006/relationships/hyperlink" Target="https://www.ionos.com/digitalguide/server/configuration/dhcp-an-overview-of-the-clientserver-protoc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bqGRaJ7e3yg6jtT1N6WR2GtpA==">AMUW2mXu4YXFrEjvwLEXYMqVQfjghxfpSE9xK8o6caGytDlAAwwLVTREOWJtpz+QIX0vMre7wieshpEAFlGGlYupALdlb/DfXVv9IQzJqQedRkl9TTi65OE=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