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t xml:space="preserve">Инструкция: Панель администратора AcuTwin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20" w:before="300"/>
      </w:pPr>
      <w:r>
        <w:t xml:space="preserve">Вход в систему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Откройте браузер и перейдите по адресу приложения.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На странице входа введите логин и пароль администратора.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После входа вы попадёте на главную страницу — </w:t>
      </w:r>
      <w:r>
        <w:rPr>
          <w:b/>
          <w:bCs/>
        </w:rPr>
        <w:t xml:space="preserve">Панель администратора</w:t>
      </w:r>
      <w:r>
        <w:t xml:space="preserve">.</w:t>
      </w:r>
    </w:p>
    <w:p>
      <w:pPr>
        <w:spacing w:after="60" w:before="60"/>
      </w:pPr>
      <w:r>
        <w:t xml:space="preserve">Чтобы выйти — нажмите кнопку </w:t>
      </w:r>
      <w:r>
        <w:rPr>
          <w:b/>
          <w:bCs/>
        </w:rPr>
        <w:t xml:space="preserve">«Выйти»</w:t>
      </w:r>
      <w:r>
        <w:t xml:space="preserve"> в правом верхнем углу.</w:t>
      </w:r>
    </w:p>
    <w:p>
      <w:pPr>
        <w:pStyle w:val="Heading2"/>
        <w:spacing w:after="120" w:before="300"/>
      </w:pPr>
      <w:r>
        <w:t xml:space="preserve">Главная страница — что здесь есть</w:t>
      </w:r>
    </w:p>
    <w:p>
      <w:pPr>
        <w:pStyle w:val="Heading3"/>
        <w:spacing w:after="80" w:before="200"/>
      </w:pPr>
      <w:r>
        <w:t xml:space="preserve">Верхние карточки (сводка)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sz w:val="22"/>
                <w:szCs w:val="22"/>
              </w:rPr>
              <w:t xml:space="preserve">Карточка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  <w:sz w:val="22"/>
                <w:szCs w:val="22"/>
              </w:rPr>
              <w:t xml:space="preserve">Что показывает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Активные клиенты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t xml:space="preserve">Сколько клиник сейчас активно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MRR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t xml:space="preserve">Ежемесячная выручка (сумма тарифов всех активных клиентов)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Оплат за 30 дней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t xml:space="preserve">Сколько платежей поступило за последний месяц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Истекают скоро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t xml:space="preserve">Клиенты, у которых подписка заканчивается в течение 7 дней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t xml:space="preserve">Таблица клиентов</w:t>
      </w:r>
    </w:p>
    <w:p>
      <w:pPr>
        <w:spacing w:after="60" w:before="60"/>
      </w:pPr>
      <w:r>
        <w:t xml:space="preserve">Ниже карточек — список всех клиник. Каждая строка содержит: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Название клиники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Тариф и сумма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Дата окончания подписки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Статус: </w:t>
      </w:r>
      <w:r>
        <w:rPr>
          <w:rFonts w:ascii="Courier New" w:cs="Courier New" w:eastAsia="Courier New" w:hAnsi="Courier New"/>
          <w:sz w:val="20"/>
          <w:szCs w:val="20"/>
        </w:rPr>
        <w:t xml:space="preserve">active</w:t>
      </w:r>
      <w:r>
        <w:t xml:space="preserve"> (активен), </w:t>
      </w:r>
      <w:r>
        <w:rPr>
          <w:rFonts w:ascii="Courier New" w:cs="Courier New" w:eastAsia="Courier New" w:hAnsi="Courier New"/>
          <w:sz w:val="20"/>
          <w:szCs w:val="20"/>
        </w:rPr>
        <w:t xml:space="preserve">expired</w:t>
      </w:r>
      <w:r>
        <w:t xml:space="preserve"> (истёк), </w:t>
      </w:r>
      <w:r>
        <w:rPr>
          <w:rFonts w:ascii="Courier New" w:cs="Courier New" w:eastAsia="Courier New" w:hAnsi="Courier New"/>
          <w:sz w:val="20"/>
          <w:szCs w:val="20"/>
        </w:rPr>
        <w:t xml:space="preserve">suspended</w:t>
      </w:r>
      <w:r>
        <w:t xml:space="preserve"> (заблокирован)</w:t>
      </w:r>
    </w:p>
    <w:p>
      <w:pPr>
        <w:spacing w:after="60" w:before="60"/>
      </w:pPr>
      <w:r>
        <w:rPr>
          <w:b/>
          <w:bCs/>
        </w:rPr>
        <w:t xml:space="preserve">Сортировка:</w:t>
      </w:r>
      <w:r>
        <w:t xml:space="preserve"> нажмите на заголовок любого столбца, чтобы отсортировать список.</w:t>
      </w:r>
    </w:p>
    <w:p>
      <w:pPr>
        <w:spacing w:after="60" w:before="60"/>
      </w:pPr>
      <w:r>
        <w:rPr>
          <w:b/>
          <w:bCs/>
        </w:rPr>
        <w:t xml:space="preserve">Поиск:</w:t>
      </w:r>
      <w:r>
        <w:t xml:space="preserve"> введите название клиники в поле поиска над таблицей.</w:t>
      </w:r>
    </w:p>
    <w:p>
      <w:pPr>
        <w:spacing w:after="60" w:before="60"/>
      </w:pPr>
      <w:r>
        <w:rPr>
          <w:b/>
          <w:bCs/>
        </w:rPr>
        <w:t xml:space="preserve">Фильтр по статусу:</w:t>
      </w:r>
      <w:r>
        <w:t xml:space="preserve"> кнопки «Все», «Активные», «Истекающие», «Заблокированные» над таблицей.</w:t>
      </w:r>
    </w:p>
    <w:p>
      <w:pPr>
        <w:pStyle w:val="Heading3"/>
        <w:spacing w:after="80" w:before="200"/>
      </w:pPr>
      <w:r>
        <w:t xml:space="preserve">Блок «Предстоящие платежи»</w:t>
      </w:r>
    </w:p>
    <w:p>
      <w:pPr>
        <w:spacing w:after="60" w:before="60"/>
      </w:pPr>
      <w:r>
        <w:t xml:space="preserve">В правой части страницы — список клиентов, чья подписка истекает в ближайшие 30 дней.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Красный фон — подписка уже истекла.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Жёлтый фон — истекает через 1–3 дня.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Белый — истекает через 4–30 дней.</w:t>
      </w:r>
    </w:p>
    <w:p>
      <w:pPr>
        <w:pStyle w:val="Heading2"/>
        <w:spacing w:after="120" w:before="300"/>
      </w:pPr>
      <w:r>
        <w:t xml:space="preserve">Добавить нового клиента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Нажмите кнопку </w:t>
      </w:r>
      <w:r>
        <w:rPr>
          <w:b/>
          <w:bCs/>
        </w:rPr>
        <w:t xml:space="preserve">«+ Добавить клиента»</w:t>
      </w:r>
      <w:r>
        <w:t xml:space="preserve"> (верхний правый угол).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Заполните форму: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Название</w:t>
      </w:r>
      <w:r>
        <w:t xml:space="preserve"> — наименование клиники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Тариф</w:t>
      </w:r>
      <w:r>
        <w:t xml:space="preserve"> — выберите из списка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Email</w:t>
      </w:r>
      <w:r>
        <w:t xml:space="preserve"> — контактный email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Телефон</w:t>
      </w:r>
      <w:r>
        <w:t xml:space="preserve"> — контактный телефон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spacing w:after="60" w:before="60"/>
      </w:pPr>
      <w:r>
        <w:t xml:space="preserve">Новый клиент появится в таблице со статусом </w:t>
      </w:r>
      <w:r>
        <w:rPr>
          <w:rFonts w:ascii="Courier New" w:cs="Courier New" w:eastAsia="Courier New" w:hAnsi="Courier New"/>
          <w:sz w:val="20"/>
          <w:szCs w:val="20"/>
        </w:rPr>
        <w:t xml:space="preserve">active</w:t>
      </w:r>
      <w:r>
        <w:t xml:space="preserve">.</w:t>
      </w:r>
    </w:p>
    <w:p>
      <w:pPr>
        <w:pStyle w:val="Heading2"/>
        <w:spacing w:after="120" w:before="300"/>
      </w:pPr>
      <w:r>
        <w:t xml:space="preserve">Карточка клиента (детали)</w:t>
      </w:r>
    </w:p>
    <w:p>
      <w:pPr>
        <w:spacing w:after="60" w:before="60"/>
      </w:pPr>
      <w:r>
        <w:t xml:space="preserve">Нажмите на строку клиента в таблице, чтобы открыть его карточку справа.</w:t>
      </w:r>
    </w:p>
    <w:p>
      <w:pPr>
        <w:spacing w:after="60" w:before="60"/>
      </w:pPr>
      <w:r>
        <w:t xml:space="preserve">В карточке: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Полная информация о клиенте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История платежей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Кнопки действий</w:t>
      </w:r>
    </w:p>
    <w:p>
      <w:pPr>
        <w:pStyle w:val="Heading2"/>
        <w:spacing w:after="120" w:before="300"/>
      </w:pPr>
      <w:r>
        <w:t xml:space="preserve">Редактировать данные клиента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Откройте карточку клиента.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«Редактировать»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Измените нужные поля.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Heading2"/>
        <w:spacing w:after="120" w:before="300"/>
      </w:pPr>
      <w:r>
        <w:t xml:space="preserve">Зарегистрировать оплату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Откройте карточку клиента.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«Зарегистрировать оплату»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В форме укажите: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Сумма</w:t>
      </w:r>
      <w:r>
        <w:t xml:space="preserve"> — от 1 до 1 000 000 ₽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Оплачено до</w:t>
      </w:r>
      <w:r>
        <w:t xml:space="preserve"> — дата, до которой клиент оплатил подписку (по умолчанию подставляется +1 месяц от текущего срока)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b/>
          <w:bCs/>
        </w:rPr>
        <w:t xml:space="preserve">Комментарий</w:t>
      </w:r>
      <w:r>
        <w:t xml:space="preserve"> — необязательно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spacing w:after="60" w:before="60"/>
      </w:pPr>
      <w:r>
        <w:t xml:space="preserve">После сохранения платёж появится в истории платежей клиента, а статус обновится автоматически.</w:t>
      </w:r>
    </w:p>
    <w:p>
      <w:pPr>
        <w:pBdr>
          <w:left w:val="thick" w:color="2563EB" w:sz="12" w:space="8"/>
        </w:pBdr>
        <w:spacing w:after="160" w:before="160"/>
        <w:ind w:left="540"/>
      </w:pPr>
      <w:r>
        <w:rPr>
          <w:b/>
          <w:bCs/>
        </w:rPr>
        <w:t xml:space="preserve">Важно:</w:t>
      </w:r>
      <w:r>
        <w:t xml:space="preserve"> если клиент был </w:t>
      </w:r>
      <w:r>
        <w:rPr>
          <w:b/>
          <w:bCs/>
        </w:rPr>
        <w:t xml:space="preserve">заблокирован</w:t>
      </w:r>
      <w:r>
        <w:t xml:space="preserve"> вручную (</w:t>
      </w:r>
      <w:r>
        <w:rPr>
          <w:rFonts w:ascii="Courier New" w:cs="Courier New" w:eastAsia="Courier New" w:hAnsi="Courier New"/>
          <w:sz w:val="20"/>
          <w:szCs w:val="20"/>
        </w:rPr>
        <w:t xml:space="preserve">suspended</w:t>
      </w:r>
      <w:r>
        <w:t xml:space="preserve">), регистрация оплаты </w:t>
      </w:r>
      <w:r>
        <w:rPr>
          <w:b/>
          <w:bCs/>
        </w:rPr>
        <w:t xml:space="preserve">не снимает блокировку</w:t>
      </w:r>
      <w:r>
        <w:t xml:space="preserve"> автоматически. Нужно разблокировать его отдельно (см. ниже).</w:t>
      </w:r>
    </w:p>
    <w:p>
      <w:pPr>
        <w:pStyle w:val="Heading2"/>
        <w:spacing w:after="120" w:before="300"/>
      </w:pPr>
      <w:r>
        <w:t xml:space="preserve">Заблокировать / разблокировать клиента</w:t>
      </w:r>
    </w:p>
    <w:p>
      <w:pPr>
        <w:spacing w:after="60" w:before="60"/>
      </w:pPr>
      <w:r>
        <w:rPr>
          <w:b/>
          <w:bCs/>
        </w:rPr>
        <w:t xml:space="preserve">Заблокировать: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Откройте карточку клиента.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«Заблокировать»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Подтвердите действие.</w:t>
      </w:r>
    </w:p>
    <w:p>
      <w:pPr>
        <w:spacing w:after="60" w:before="60"/>
      </w:pPr>
      <w:r>
        <w:t xml:space="preserve">Заблокированный клиент не может войти в систему. Его данные сохраняются.</w:t>
      </w:r>
    </w:p>
    <w:p>
      <w:pPr>
        <w:spacing w:after="60" w:before="60"/>
      </w:pPr>
      <w:r>
        <w:rPr>
          <w:b/>
          <w:bCs/>
        </w:rPr>
        <w:t xml:space="preserve">Разблокировать: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Откройте карточку клиента (статус </w:t>
      </w:r>
      <w:r>
        <w:rPr>
          <w:rFonts w:ascii="Courier New" w:cs="Courier New" w:eastAsia="Courier New" w:hAnsi="Courier New"/>
          <w:sz w:val="20"/>
          <w:szCs w:val="20"/>
        </w:rPr>
        <w:t xml:space="preserve">suspended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Нажмите </w:t>
      </w:r>
      <w:r>
        <w:rPr>
          <w:b/>
          <w:bCs/>
        </w:rPr>
        <w:t xml:space="preserve">«Разблокировать»</w:t>
      </w:r>
      <w:r>
        <w:t xml:space="preserve">.</w:t>
      </w:r>
    </w:p>
    <w:p>
      <w:pPr>
        <w:spacing w:after="60" w:before="60"/>
      </w:pPr>
      <w:r>
        <w:t xml:space="preserve">После разблокировки статус вернётся в </w:t>
      </w:r>
      <w:r>
        <w:rPr>
          <w:rFonts w:ascii="Courier New" w:cs="Courier New" w:eastAsia="Courier New" w:hAnsi="Courier New"/>
          <w:sz w:val="20"/>
          <w:szCs w:val="20"/>
        </w:rPr>
        <w:t xml:space="preserve">active</w:t>
      </w:r>
      <w: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expired</w:t>
      </w:r>
      <w:r>
        <w:t xml:space="preserve"> в зависимости от даты подписки.</w:t>
      </w:r>
    </w:p>
    <w:p>
      <w:pPr>
        <w:pStyle w:val="Heading2"/>
        <w:spacing w:after="120" w:before="300"/>
      </w:pPr>
      <w:r>
        <w:t xml:space="preserve">История платежей</w:t>
      </w:r>
    </w:p>
    <w:p>
      <w:pPr>
        <w:spacing w:after="60" w:before="60"/>
      </w:pPr>
      <w:r>
        <w:t xml:space="preserve">В карточке клиента внизу — список всех платежей: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Дата платежа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Сумма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Период оплаты («по...»)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Комментарий</w:t>
      </w:r>
    </w:p>
    <w:p>
      <w:pPr>
        <w:pStyle w:val="Heading2"/>
        <w:spacing w:after="120" w:before="300"/>
      </w:pPr>
      <w:r>
        <w:t xml:space="preserve">Частые вопросы</w:t>
      </w:r>
    </w:p>
    <w:p>
      <w:pPr>
        <w:spacing w:after="60" w:before="60"/>
      </w:pPr>
      <w:r>
        <w:rPr>
          <w:b/>
          <w:bCs/>
        </w:rPr>
        <w:t xml:space="preserve">Клиент говорит, что не может войти — что проверить?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Найдите клиента в таблице.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Проверьте статус: если </w:t>
      </w:r>
      <w:r>
        <w:rPr>
          <w:rFonts w:ascii="Courier New" w:cs="Courier New" w:eastAsia="Courier New" w:hAnsi="Courier New"/>
          <w:sz w:val="20"/>
          <w:szCs w:val="20"/>
        </w:rPr>
        <w:t xml:space="preserve">expired</w:t>
      </w:r>
      <w:r>
        <w:t xml:space="preserve"> — нужна оплата; если </w:t>
      </w:r>
      <w:r>
        <w:rPr>
          <w:rFonts w:ascii="Courier New" w:cs="Courier New" w:eastAsia="Courier New" w:hAnsi="Courier New"/>
          <w:sz w:val="20"/>
          <w:szCs w:val="20"/>
        </w:rPr>
        <w:t xml:space="preserve">suspended</w:t>
      </w:r>
      <w:r>
        <w:t xml:space="preserve"> — разблокируйте вручную.</w:t>
      </w:r>
    </w:p>
    <w:p>
      <w:pPr>
        <w:spacing w:after="60" w:before="60"/>
      </w:pPr>
      <w:r>
        <w:rPr>
          <w:b/>
          <w:bCs/>
        </w:rPr>
        <w:t xml:space="preserve">Как найти клиента быстро?</w:t>
      </w:r>
    </w:p>
    <w:p>
      <w:pPr>
        <w:spacing w:after="60" w:before="60"/>
      </w:pPr>
      <w:r>
        <w:t xml:space="preserve">Введите часть названия в поле поиска — список фильтруется в реальном времени.</w:t>
      </w:r>
    </w:p>
    <w:p>
      <w:pPr>
        <w:spacing w:after="60" w:before="60"/>
      </w:pPr>
      <w:r>
        <w:rPr>
          <w:b/>
          <w:bCs/>
        </w:rPr>
        <w:t xml:space="preserve">Можно ли удалить клиента?</w:t>
      </w:r>
    </w:p>
    <w:p>
      <w:pPr>
        <w:spacing w:after="60" w:before="60"/>
      </w:pPr>
      <w:r>
        <w:t xml:space="preserve">Нет — данные клиентов не удаляются для сохранения истории. Вместо удаления используйте блокировку.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2e4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CCCCC" w:sz="4" w:space="1"/>
      </w:pBdr>
      <w:spacing w:after="120" w:before="30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2026-05-21T14:52:31.019Z</dcterms:created>
  <dcterms:modified xsi:type="dcterms:W3CDTF">2026-05-21T14:52:31.025Z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