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784" w:type="dxa"/>
        <w:jc w:val="center"/>
        <w:tblInd w:w="-465" w:type="dxa"/>
        <w:tblLayout w:type="fixed"/>
        <w:tblLook w:val="04A0"/>
      </w:tblPr>
      <w:tblGrid>
        <w:gridCol w:w="2461"/>
        <w:gridCol w:w="5670"/>
        <w:gridCol w:w="2268"/>
        <w:gridCol w:w="2127"/>
        <w:gridCol w:w="3258"/>
      </w:tblGrid>
      <w:tr w:rsidR="0065665A" w:rsidRPr="0065665A" w:rsidTr="0065665A">
        <w:trPr>
          <w:trHeight w:val="503"/>
          <w:jc w:val="center"/>
        </w:trPr>
        <w:tc>
          <w:tcPr>
            <w:tcW w:w="2461" w:type="dxa"/>
            <w:vMerge w:val="restart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Падеж</w:t>
            </w:r>
          </w:p>
        </w:tc>
        <w:tc>
          <w:tcPr>
            <w:tcW w:w="5670" w:type="dxa"/>
            <w:vMerge w:val="restart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Вопросы</w:t>
            </w:r>
          </w:p>
        </w:tc>
        <w:tc>
          <w:tcPr>
            <w:tcW w:w="4395" w:type="dxa"/>
            <w:gridSpan w:val="2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Единственное число</w:t>
            </w:r>
          </w:p>
        </w:tc>
        <w:tc>
          <w:tcPr>
            <w:tcW w:w="3258" w:type="dxa"/>
            <w:vMerge w:val="restart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proofErr w:type="spellStart"/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Множествен-ное</w:t>
            </w:r>
            <w:proofErr w:type="spellEnd"/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число</w:t>
            </w:r>
          </w:p>
        </w:tc>
      </w:tr>
      <w:tr w:rsidR="0065665A" w:rsidRPr="0065665A" w:rsidTr="0065665A">
        <w:trPr>
          <w:trHeight w:val="502"/>
          <w:jc w:val="center"/>
        </w:trPr>
        <w:tc>
          <w:tcPr>
            <w:tcW w:w="2461" w:type="dxa"/>
            <w:vMerge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</w:p>
        </w:tc>
        <w:tc>
          <w:tcPr>
            <w:tcW w:w="5670" w:type="dxa"/>
            <w:vMerge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М.р., Ср. р.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Ж. р.</w:t>
            </w:r>
          </w:p>
        </w:tc>
        <w:tc>
          <w:tcPr>
            <w:tcW w:w="3258" w:type="dxa"/>
            <w:vMerge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Им.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Какой? Какое? Какая? Какие?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 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ий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ое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 -ее.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ая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я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я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ие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е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.</w:t>
            </w: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Род.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Какого? Какой? Каких?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-ого,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 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го.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ых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х.</w:t>
            </w: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Дат.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Какому? Какой? Каким?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ому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му.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ым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м.</w:t>
            </w: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Вин.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Какой? Какого? Какую? Каких?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 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ий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-ого, -его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ую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ю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ю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ые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е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                                            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ых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 -их.</w:t>
            </w: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Тв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Каким? Какой? Какими?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ым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     </w:t>
            </w: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ыми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ми.</w:t>
            </w:r>
          </w:p>
        </w:tc>
      </w:tr>
      <w:tr w:rsidR="0065665A" w:rsidRPr="0065665A" w:rsidTr="0065665A">
        <w:trPr>
          <w:jc w:val="center"/>
        </w:trPr>
        <w:tc>
          <w:tcPr>
            <w:tcW w:w="2461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Предл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. П.</w:t>
            </w:r>
          </w:p>
        </w:tc>
        <w:tc>
          <w:tcPr>
            <w:tcW w:w="5670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О каком? О какой? О каких?</w:t>
            </w:r>
          </w:p>
        </w:tc>
        <w:tc>
          <w:tcPr>
            <w:tcW w:w="226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ом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м.</w:t>
            </w:r>
          </w:p>
        </w:tc>
        <w:tc>
          <w:tcPr>
            <w:tcW w:w="2127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-ой,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-е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й.</w:t>
            </w:r>
          </w:p>
        </w:tc>
        <w:tc>
          <w:tcPr>
            <w:tcW w:w="3258" w:type="dxa"/>
          </w:tcPr>
          <w:p w:rsidR="0065665A" w:rsidRPr="0065665A" w:rsidRDefault="0065665A" w:rsidP="0065665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</w:pPr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</w:t>
            </w:r>
            <w:proofErr w:type="spell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ых</w:t>
            </w:r>
            <w:proofErr w:type="spell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 xml:space="preserve">, </w:t>
            </w:r>
            <w:proofErr w:type="gramStart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-и</w:t>
            </w:r>
            <w:proofErr w:type="gramEnd"/>
            <w:r w:rsidRPr="0065665A">
              <w:rPr>
                <w:rFonts w:ascii="Times New Roman" w:eastAsia="Times New Roman" w:hAnsi="Times New Roman" w:cs="Times New Roman"/>
                <w:b/>
                <w:sz w:val="50"/>
                <w:szCs w:val="50"/>
                <w:lang w:eastAsia="ru-RU"/>
              </w:rPr>
              <w:t>х.</w:t>
            </w:r>
          </w:p>
        </w:tc>
      </w:tr>
    </w:tbl>
    <w:p w:rsidR="00561745" w:rsidRDefault="00C6343F" w:rsidP="0065665A"/>
    <w:p w:rsidR="0065665A" w:rsidRPr="0065665A" w:rsidRDefault="0065665A" w:rsidP="0065665A">
      <w:pPr>
        <w:pStyle w:val="a4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proofErr w:type="gramStart"/>
      <w:r w:rsidRPr="0065665A">
        <w:rPr>
          <w:rFonts w:ascii="Times New Roman" w:eastAsia="Times New Roman" w:hAnsi="Times New Roman" w:cs="Times New Roman"/>
          <w:sz w:val="168"/>
          <w:szCs w:val="168"/>
        </w:rPr>
        <w:t>Черн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ый</w:t>
      </w:r>
      <w:proofErr w:type="gramEnd"/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море</w:t>
      </w:r>
    </w:p>
    <w:p w:rsidR="0065665A" w:rsidRPr="0065665A" w:rsidRDefault="0065665A" w:rsidP="0065665A">
      <w:pPr>
        <w:pStyle w:val="a4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proofErr w:type="gramStart"/>
      <w:r w:rsidRPr="0065665A">
        <w:rPr>
          <w:rFonts w:ascii="Times New Roman" w:eastAsia="Times New Roman" w:hAnsi="Times New Roman" w:cs="Times New Roman"/>
          <w:sz w:val="168"/>
          <w:szCs w:val="168"/>
        </w:rPr>
        <w:t>Красив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ый</w:t>
      </w:r>
      <w:proofErr w:type="gramEnd"/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страны</w:t>
      </w:r>
    </w:p>
    <w:p w:rsidR="0065665A" w:rsidRPr="0065665A" w:rsidRDefault="0065665A" w:rsidP="0065665A">
      <w:pPr>
        <w:pStyle w:val="a4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proofErr w:type="gramStart"/>
      <w:r w:rsidRPr="0065665A">
        <w:rPr>
          <w:rFonts w:ascii="Times New Roman" w:eastAsia="Times New Roman" w:hAnsi="Times New Roman" w:cs="Times New Roman"/>
          <w:sz w:val="168"/>
          <w:szCs w:val="168"/>
        </w:rPr>
        <w:t>Родн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ая</w:t>
      </w:r>
      <w:proofErr w:type="gramEnd"/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дом</w:t>
      </w:r>
    </w:p>
    <w:p w:rsidR="0065665A" w:rsidRPr="0065665A" w:rsidRDefault="0065665A" w:rsidP="0065665A">
      <w:pPr>
        <w:pStyle w:val="a4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proofErr w:type="gramStart"/>
      <w:r w:rsidRPr="0065665A">
        <w:rPr>
          <w:rFonts w:ascii="Times New Roman" w:eastAsia="Times New Roman" w:hAnsi="Times New Roman" w:cs="Times New Roman"/>
          <w:sz w:val="168"/>
          <w:szCs w:val="168"/>
        </w:rPr>
        <w:t>Скор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ый</w:t>
      </w:r>
      <w:proofErr w:type="gramEnd"/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встреча</w:t>
      </w:r>
    </w:p>
    <w:p w:rsidR="0065665A" w:rsidRPr="0065665A" w:rsidRDefault="0065665A" w:rsidP="0065665A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r w:rsidRPr="0065665A">
        <w:rPr>
          <w:rFonts w:ascii="Times New Roman" w:eastAsia="Times New Roman" w:hAnsi="Times New Roman" w:cs="Times New Roman"/>
          <w:sz w:val="168"/>
          <w:szCs w:val="168"/>
        </w:rPr>
        <w:lastRenderedPageBreak/>
        <w:t>Черн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ое</w:t>
      </w:r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море</w:t>
      </w:r>
    </w:p>
    <w:p w:rsidR="0065665A" w:rsidRPr="0065665A" w:rsidRDefault="0065665A" w:rsidP="0065665A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r w:rsidRPr="0065665A">
        <w:rPr>
          <w:rFonts w:ascii="Times New Roman" w:eastAsia="Times New Roman" w:hAnsi="Times New Roman" w:cs="Times New Roman"/>
          <w:sz w:val="168"/>
          <w:szCs w:val="168"/>
        </w:rPr>
        <w:t>Красив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ые</w:t>
      </w:r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страны</w:t>
      </w:r>
    </w:p>
    <w:p w:rsidR="0065665A" w:rsidRPr="0065665A" w:rsidRDefault="0065665A" w:rsidP="0065665A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r w:rsidRPr="0065665A">
        <w:rPr>
          <w:rFonts w:ascii="Times New Roman" w:eastAsia="Times New Roman" w:hAnsi="Times New Roman" w:cs="Times New Roman"/>
          <w:sz w:val="168"/>
          <w:szCs w:val="168"/>
        </w:rPr>
        <w:t>Родн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ой</w:t>
      </w:r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дом</w:t>
      </w:r>
    </w:p>
    <w:p w:rsidR="0065665A" w:rsidRPr="0065665A" w:rsidRDefault="0065665A" w:rsidP="0065665A">
      <w:pPr>
        <w:pStyle w:val="a4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168"/>
          <w:szCs w:val="168"/>
        </w:rPr>
      </w:pPr>
      <w:r w:rsidRPr="0065665A">
        <w:rPr>
          <w:rFonts w:ascii="Times New Roman" w:eastAsia="Times New Roman" w:hAnsi="Times New Roman" w:cs="Times New Roman"/>
          <w:sz w:val="168"/>
          <w:szCs w:val="168"/>
        </w:rPr>
        <w:t>Скор</w:t>
      </w:r>
      <w:r w:rsidRPr="0065665A">
        <w:rPr>
          <w:rFonts w:ascii="Times New Roman" w:eastAsia="Times New Roman" w:hAnsi="Times New Roman" w:cs="Times New Roman"/>
          <w:b/>
          <w:sz w:val="168"/>
          <w:szCs w:val="168"/>
          <w:u w:val="single"/>
        </w:rPr>
        <w:t>ая</w:t>
      </w:r>
      <w:r w:rsidRPr="0065665A">
        <w:rPr>
          <w:rFonts w:ascii="Times New Roman" w:eastAsia="Times New Roman" w:hAnsi="Times New Roman" w:cs="Times New Roman"/>
          <w:sz w:val="168"/>
          <w:szCs w:val="168"/>
        </w:rPr>
        <w:t xml:space="preserve"> встреча</w:t>
      </w:r>
    </w:p>
    <w:p w:rsidR="0065665A" w:rsidRDefault="0065665A"/>
    <w:p w:rsidR="0065665A" w:rsidRDefault="0065665A"/>
    <w:p w:rsidR="0065665A" w:rsidRDefault="0065665A"/>
    <w:p w:rsidR="0065665A" w:rsidRPr="0007722E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00"/>
          <w:szCs w:val="100"/>
          <w:lang w:eastAsia="ru-RU"/>
        </w:rPr>
      </w:pPr>
      <w:r w:rsidRPr="0007722E">
        <w:rPr>
          <w:rFonts w:ascii="Times New Roman" w:eastAsia="Times New Roman" w:hAnsi="Times New Roman" w:cs="Times New Roman"/>
          <w:sz w:val="100"/>
          <w:szCs w:val="100"/>
          <w:lang w:eastAsia="ru-RU"/>
        </w:rPr>
        <w:lastRenderedPageBreak/>
        <w:t>«Дороги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е ребята! Я уже </w:t>
      </w:r>
      <w:proofErr w:type="gramStart"/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>очень давно</w:t>
      </w:r>
      <w:proofErr w:type="gramEnd"/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 путешествую по миру. И хочу сказать, что нет ничего прекрасней, чем </w:t>
      </w:r>
      <w:proofErr w:type="gramStart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Чёрный</w:t>
      </w:r>
      <w:proofErr w:type="gramEnd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 xml:space="preserve"> море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. Я повидал все </w:t>
      </w:r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красивый страны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 мира. Но уже еду обратно в прекрасную Россию. Потому что там у меня </w:t>
      </w:r>
      <w:proofErr w:type="gramStart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родная</w:t>
      </w:r>
      <w:proofErr w:type="gramEnd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 xml:space="preserve"> дом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. И нас с вами ждет </w:t>
      </w:r>
      <w:proofErr w:type="gramStart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скорый</w:t>
      </w:r>
      <w:proofErr w:type="gramEnd"/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 xml:space="preserve"> встреча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>.</w:t>
      </w:r>
      <w:r w:rsidRPr="0007722E">
        <w:rPr>
          <w:rFonts w:ascii="Times New Roman" w:eastAsia="Times New Roman" w:hAnsi="Times New Roman" w:cs="Times New Roman"/>
          <w:sz w:val="100"/>
          <w:szCs w:val="100"/>
          <w:lang w:eastAsia="ru-RU"/>
        </w:rPr>
        <w:t>»</w:t>
      </w:r>
    </w:p>
    <w:p w:rsidR="0065665A" w:rsidRDefault="0065665A" w:rsidP="00656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00"/>
          <w:szCs w:val="100"/>
          <w:lang w:eastAsia="ru-RU"/>
        </w:rPr>
      </w:pPr>
      <w:r w:rsidRPr="0007722E">
        <w:rPr>
          <w:rFonts w:ascii="Times New Roman" w:eastAsia="Times New Roman" w:hAnsi="Times New Roman" w:cs="Times New Roman"/>
          <w:sz w:val="100"/>
          <w:szCs w:val="100"/>
          <w:lang w:eastAsia="ru-RU"/>
        </w:rPr>
        <w:lastRenderedPageBreak/>
        <w:t>«Дороги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е ребята! Я уже </w:t>
      </w:r>
      <w:proofErr w:type="gramStart"/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>очень давно</w:t>
      </w:r>
      <w:proofErr w:type="gramEnd"/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 путешествую по миру. И хочу сказать, что нет ничего прекрасней, чем </w:t>
      </w:r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Чёрное море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. Я повидал все </w:t>
      </w:r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красивые страны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 мира. Но уже еду обратно в прекрасную Россию. Потому что там у меня </w:t>
      </w:r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родной дом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. И нас с вами ждет </w:t>
      </w:r>
      <w:r w:rsidRPr="0065665A">
        <w:rPr>
          <w:rFonts w:ascii="Times New Roman" w:eastAsia="Times New Roman" w:hAnsi="Times New Roman" w:cs="Times New Roman"/>
          <w:b/>
          <w:sz w:val="100"/>
          <w:szCs w:val="100"/>
          <w:lang w:eastAsia="ru-RU"/>
        </w:rPr>
        <w:t>скорая встреча</w:t>
      </w:r>
      <w:proofErr w:type="gramStart"/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>.</w:t>
      </w:r>
      <w:r w:rsidRPr="0007722E">
        <w:rPr>
          <w:rFonts w:ascii="Times New Roman" w:eastAsia="Times New Roman" w:hAnsi="Times New Roman" w:cs="Times New Roman"/>
          <w:sz w:val="100"/>
          <w:szCs w:val="100"/>
          <w:lang w:eastAsia="ru-RU"/>
        </w:rPr>
        <w:t>»</w:t>
      </w:r>
      <w:r w:rsidRPr="0065665A">
        <w:rPr>
          <w:rFonts w:ascii="Times New Roman" w:eastAsia="Times New Roman" w:hAnsi="Times New Roman" w:cs="Times New Roman"/>
          <w:sz w:val="100"/>
          <w:szCs w:val="100"/>
          <w:lang w:eastAsia="ru-RU"/>
        </w:rPr>
        <w:t xml:space="preserve"> </w:t>
      </w:r>
      <w:proofErr w:type="gramEnd"/>
    </w:p>
    <w:p w:rsidR="005D57E1" w:rsidRPr="00C6343F" w:rsidRDefault="005D57E1" w:rsidP="00C6343F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96"/>
          <w:szCs w:val="96"/>
        </w:rPr>
      </w:pPr>
      <w:r w:rsidRPr="00C6343F">
        <w:rPr>
          <w:rFonts w:ascii="Times New Roman" w:hAnsi="Times New Roman" w:cs="Times New Roman"/>
          <w:b/>
          <w:sz w:val="96"/>
          <w:szCs w:val="96"/>
        </w:rPr>
        <w:lastRenderedPageBreak/>
        <w:t>1.</w:t>
      </w:r>
      <w:r w:rsidRPr="00C6343F">
        <w:rPr>
          <w:rFonts w:ascii="Times New Roman" w:hAnsi="Times New Roman" w:cs="Times New Roman"/>
          <w:sz w:val="96"/>
          <w:szCs w:val="96"/>
        </w:rPr>
        <w:t xml:space="preserve"> Определить имя существительное, к которому относится имя прилагательное.</w:t>
      </w:r>
    </w:p>
    <w:p w:rsidR="005D57E1" w:rsidRPr="00C6343F" w:rsidRDefault="005D57E1" w:rsidP="00C6343F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96"/>
          <w:szCs w:val="96"/>
        </w:rPr>
      </w:pPr>
      <w:r w:rsidRPr="00C6343F">
        <w:rPr>
          <w:rFonts w:ascii="Times New Roman" w:hAnsi="Times New Roman" w:cs="Times New Roman"/>
          <w:b/>
          <w:sz w:val="96"/>
          <w:szCs w:val="96"/>
        </w:rPr>
        <w:t>2.</w:t>
      </w:r>
      <w:r w:rsidRPr="00C6343F">
        <w:rPr>
          <w:rFonts w:ascii="Times New Roman" w:hAnsi="Times New Roman" w:cs="Times New Roman"/>
          <w:sz w:val="96"/>
          <w:szCs w:val="96"/>
        </w:rPr>
        <w:t xml:space="preserve"> Задать вопрос от имени существительного к имени прилагательному.</w:t>
      </w:r>
    </w:p>
    <w:p w:rsidR="005D57E1" w:rsidRPr="00C6343F" w:rsidRDefault="005D57E1" w:rsidP="00C6343F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96"/>
          <w:szCs w:val="96"/>
        </w:rPr>
      </w:pPr>
      <w:r w:rsidRPr="00C6343F">
        <w:rPr>
          <w:rFonts w:ascii="Times New Roman" w:hAnsi="Times New Roman" w:cs="Times New Roman"/>
          <w:b/>
          <w:sz w:val="96"/>
          <w:szCs w:val="96"/>
        </w:rPr>
        <w:t>3.</w:t>
      </w:r>
      <w:r w:rsidRPr="00C6343F">
        <w:rPr>
          <w:rFonts w:ascii="Times New Roman" w:hAnsi="Times New Roman" w:cs="Times New Roman"/>
          <w:sz w:val="96"/>
          <w:szCs w:val="96"/>
        </w:rPr>
        <w:t xml:space="preserve"> По окончанию вопроса проверить окончание имени прилагательного.</w:t>
      </w:r>
    </w:p>
    <w:p w:rsidR="005D57E1" w:rsidRPr="00C6343F" w:rsidRDefault="005D57E1" w:rsidP="00C6343F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96"/>
          <w:szCs w:val="96"/>
        </w:rPr>
      </w:pPr>
      <w:r w:rsidRPr="00C6343F">
        <w:rPr>
          <w:rFonts w:ascii="Times New Roman" w:hAnsi="Times New Roman" w:cs="Times New Roman"/>
          <w:b/>
          <w:sz w:val="96"/>
          <w:szCs w:val="96"/>
        </w:rPr>
        <w:t>4.</w:t>
      </w:r>
      <w:r w:rsidRPr="00C6343F">
        <w:rPr>
          <w:rFonts w:ascii="Times New Roman" w:hAnsi="Times New Roman" w:cs="Times New Roman"/>
          <w:sz w:val="96"/>
          <w:szCs w:val="96"/>
        </w:rPr>
        <w:t xml:space="preserve"> Написать окончание.</w:t>
      </w:r>
    </w:p>
    <w:sectPr w:rsidR="005D57E1" w:rsidRPr="00C6343F" w:rsidSect="006566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EA7"/>
    <w:multiLevelType w:val="hybridMultilevel"/>
    <w:tmpl w:val="8C18E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012E"/>
    <w:multiLevelType w:val="hybridMultilevel"/>
    <w:tmpl w:val="8C18E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5665A"/>
    <w:rsid w:val="005D57E1"/>
    <w:rsid w:val="0065665A"/>
    <w:rsid w:val="00AC37CF"/>
    <w:rsid w:val="00B66440"/>
    <w:rsid w:val="00C6343F"/>
    <w:rsid w:val="00D2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6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65665A"/>
    <w:pPr>
      <w:spacing w:before="100" w:beforeAutospacing="1" w:after="100" w:afterAutospacing="1" w:line="240" w:lineRule="auto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29B2E-2B38-4EF1-BAB1-05AF4836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2017-11-25T20:12:00Z</dcterms:created>
  <dcterms:modified xsi:type="dcterms:W3CDTF">2017-11-25T20:43:00Z</dcterms:modified>
</cp:coreProperties>
</file>