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по лабораторной №2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Яковлева Софья, 7.1_B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Подробное изучение создания и построения графиков в презентации модели.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Первым шагом мы создаем новую модель Heart. Далее в нашей модели должны присутствовать две переменные состояния – </w:t>
      </w:r>
      <w:r w:rsidDel="00000000" w:rsidR="00000000" w:rsidRPr="00000000">
        <w:rPr>
          <w:b w:val="1"/>
          <w:rtl w:val="0"/>
        </w:rPr>
        <w:t xml:space="preserve">х и b</w:t>
      </w:r>
      <w:r w:rsidDel="00000000" w:rsidR="00000000" w:rsidRPr="00000000">
        <w:rPr>
          <w:rtl w:val="0"/>
        </w:rPr>
        <w:t xml:space="preserve">, и два параметра – </w:t>
      </w:r>
      <w:r w:rsidDel="00000000" w:rsidR="00000000" w:rsidRPr="00000000">
        <w:rPr>
          <w:b w:val="1"/>
          <w:rtl w:val="0"/>
        </w:rPr>
        <w:t xml:space="preserve">х0 и eps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х0 </w:t>
      </w:r>
      <w:r w:rsidDel="00000000" w:rsidR="00000000" w:rsidRPr="00000000">
        <w:rPr>
          <w:rtl w:val="0"/>
        </w:rPr>
        <w:t xml:space="preserve">- начальное значение </w:t>
      </w:r>
      <w:r w:rsidDel="00000000" w:rsidR="00000000" w:rsidRPr="00000000">
        <w:rPr>
          <w:b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. Начальное значение переменной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зададим константой. В модели переменная </w:t>
      </w:r>
      <w:r w:rsidDel="00000000" w:rsidR="00000000" w:rsidRPr="00000000">
        <w:rPr>
          <w:b w:val="1"/>
          <w:rtl w:val="0"/>
        </w:rPr>
        <w:t xml:space="preserve">х </w:t>
      </w:r>
      <w:r w:rsidDel="00000000" w:rsidR="00000000" w:rsidRPr="00000000">
        <w:rPr>
          <w:rtl w:val="0"/>
        </w:rPr>
        <w:t xml:space="preserve">определяется дифференциальным уравнением: </w:t>
      </w:r>
      <w:r w:rsidDel="00000000" w:rsidR="00000000" w:rsidRPr="00000000">
        <w:rPr>
          <w:b w:val="1"/>
          <w:rtl w:val="0"/>
        </w:rPr>
        <w:t xml:space="preserve">dx/dt = (х – х3 - b)/eps</w:t>
      </w:r>
      <w:r w:rsidDel="00000000" w:rsidR="00000000" w:rsidRPr="00000000">
        <w:rPr>
          <w:rtl w:val="0"/>
        </w:rPr>
        <w:t xml:space="preserve">, с начальным значением х, равным </w:t>
      </w:r>
      <w:r w:rsidDel="00000000" w:rsidR="00000000" w:rsidRPr="00000000">
        <w:rPr>
          <w:b w:val="1"/>
          <w:rtl w:val="0"/>
        </w:rPr>
        <w:t xml:space="preserve">х0</w:t>
      </w:r>
      <w:r w:rsidDel="00000000" w:rsidR="00000000" w:rsidRPr="00000000">
        <w:rPr>
          <w:rtl w:val="0"/>
        </w:rPr>
        <w:t xml:space="preserve">. Для того чтобы таким образом определить переменную </w:t>
      </w:r>
      <w:r w:rsidDel="00000000" w:rsidR="00000000" w:rsidRPr="00000000">
        <w:rPr>
          <w:b w:val="1"/>
          <w:rtl w:val="0"/>
        </w:rPr>
        <w:t xml:space="preserve">х,</w:t>
      </w:r>
      <w:r w:rsidDel="00000000" w:rsidR="00000000" w:rsidRPr="00000000">
        <w:rPr>
          <w:rtl w:val="0"/>
        </w:rPr>
        <w:t xml:space="preserve"> зададим ее в форме накопителя.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Мы видим, что у нас возникли ошибки, а именно - нету связей. Для того чтобы исправить выявленные ошибки, необходимо добавить на диаграмму два объекта </w:t>
      </w:r>
      <w:r w:rsidDel="00000000" w:rsidR="00000000" w:rsidRPr="00000000">
        <w:rPr>
          <w:b w:val="1"/>
          <w:rtl w:val="0"/>
        </w:rPr>
        <w:t xml:space="preserve">Параметр </w:t>
      </w:r>
      <w:r w:rsidDel="00000000" w:rsidR="00000000" w:rsidRPr="00000000">
        <w:rPr>
          <w:rtl w:val="0"/>
        </w:rPr>
        <w:t xml:space="preserve">с вкладки </w:t>
      </w:r>
      <w:r w:rsidDel="00000000" w:rsidR="00000000" w:rsidRPr="00000000">
        <w:rPr>
          <w:b w:val="1"/>
          <w:rtl w:val="0"/>
        </w:rPr>
        <w:t xml:space="preserve">Основная панели Палитры</w:t>
      </w:r>
      <w:r w:rsidDel="00000000" w:rsidR="00000000" w:rsidRPr="00000000">
        <w:rPr>
          <w:rtl w:val="0"/>
        </w:rPr>
        <w:t xml:space="preserve">. Первый назовите </w:t>
      </w:r>
      <w:r w:rsidDel="00000000" w:rsidR="00000000" w:rsidRPr="00000000">
        <w:rPr>
          <w:b w:val="1"/>
          <w:rtl w:val="0"/>
        </w:rPr>
        <w:t xml:space="preserve">x0 </w:t>
      </w:r>
      <w:r w:rsidDel="00000000" w:rsidR="00000000" w:rsidRPr="00000000">
        <w:rPr>
          <w:rtl w:val="0"/>
        </w:rPr>
        <w:t xml:space="preserve">и задайте Значение по умолчанию: 0.5, а второй назовите </w:t>
      </w:r>
      <w:r w:rsidDel="00000000" w:rsidR="00000000" w:rsidRPr="00000000">
        <w:rPr>
          <w:b w:val="1"/>
          <w:rtl w:val="0"/>
        </w:rPr>
        <w:t xml:space="preserve">eps</w:t>
      </w:r>
      <w:r w:rsidDel="00000000" w:rsidR="00000000" w:rsidRPr="00000000">
        <w:rPr>
          <w:rtl w:val="0"/>
        </w:rPr>
        <w:t xml:space="preserve">, со Значением по умолчанию: 0.01.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266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Запустив модель, мы видим, что ошибки все ушли, связи образовались и наша модель работает.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Следующим нашим шагом будет добавление графиков и диаграмм. Первым делом добавим </w:t>
      </w:r>
      <w:r w:rsidDel="00000000" w:rsidR="00000000" w:rsidRPr="00000000">
        <w:rPr>
          <w:b w:val="1"/>
          <w:rtl w:val="0"/>
        </w:rPr>
        <w:t xml:space="preserve">График </w:t>
      </w:r>
      <w:r w:rsidDel="00000000" w:rsidR="00000000" w:rsidRPr="00000000">
        <w:rPr>
          <w:rtl w:val="0"/>
        </w:rPr>
        <w:t xml:space="preserve">из палитры </w:t>
      </w:r>
      <w:r w:rsidDel="00000000" w:rsidR="00000000" w:rsidRPr="00000000">
        <w:rPr>
          <w:b w:val="1"/>
          <w:rtl w:val="0"/>
        </w:rPr>
        <w:t xml:space="preserve">Статистика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поле </w:t>
      </w:r>
      <w:r w:rsidDel="00000000" w:rsidR="00000000" w:rsidRPr="00000000">
        <w:rPr>
          <w:b w:val="1"/>
          <w:rtl w:val="0"/>
        </w:rPr>
        <w:t xml:space="preserve">Значение </w:t>
      </w:r>
      <w:r w:rsidDel="00000000" w:rsidR="00000000" w:rsidRPr="00000000">
        <w:rPr>
          <w:rtl w:val="0"/>
        </w:rPr>
        <w:t xml:space="preserve">по оси X введите имя переменой х, а в поле </w:t>
      </w:r>
      <w:r w:rsidDel="00000000" w:rsidR="00000000" w:rsidRPr="00000000">
        <w:rPr>
          <w:b w:val="1"/>
          <w:rtl w:val="0"/>
        </w:rPr>
        <w:t xml:space="preserve">Значение </w:t>
      </w:r>
      <w:r w:rsidDel="00000000" w:rsidR="00000000" w:rsidRPr="00000000">
        <w:rPr>
          <w:rtl w:val="0"/>
        </w:rPr>
        <w:t xml:space="preserve">по оси Y – имя переменной b. Задайте заголовок </w:t>
      </w:r>
      <w:r w:rsidDel="00000000" w:rsidR="00000000" w:rsidRPr="00000000">
        <w:rPr>
          <w:b w:val="1"/>
          <w:rtl w:val="0"/>
        </w:rPr>
        <w:t xml:space="preserve">Фазовая диаграмма</w:t>
      </w:r>
      <w:r w:rsidDel="00000000" w:rsidR="00000000" w:rsidRPr="00000000">
        <w:rPr>
          <w:rtl w:val="0"/>
        </w:rPr>
        <w:t xml:space="preserve"> для этого элемента данных в поле </w:t>
      </w: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. Для того чтобы получить гладкую диаграмму нужно уменьшить период обновления данных в поле Период до значения 0.02.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Далее строим </w:t>
      </w:r>
      <w:r w:rsidDel="00000000" w:rsidR="00000000" w:rsidRPr="00000000">
        <w:rPr>
          <w:b w:val="1"/>
          <w:rtl w:val="0"/>
        </w:rPr>
        <w:t xml:space="preserve">Временной график</w:t>
      </w:r>
      <w:r w:rsidDel="00000000" w:rsidR="00000000" w:rsidRPr="00000000">
        <w:rPr>
          <w:rtl w:val="0"/>
        </w:rPr>
        <w:t xml:space="preserve"> для переменных x и b, разместив их на одном графике. </w:t>
      </w:r>
      <w:r w:rsidDel="00000000" w:rsidR="00000000" w:rsidRPr="00000000">
        <w:rPr>
          <w:b w:val="1"/>
          <w:rtl w:val="0"/>
        </w:rPr>
        <w:t xml:space="preserve">Временной диапазон </w:t>
      </w:r>
      <w:r w:rsidDel="00000000" w:rsidR="00000000" w:rsidRPr="00000000">
        <w:rPr>
          <w:rtl w:val="0"/>
        </w:rPr>
        <w:t xml:space="preserve">будет равен 10.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Запустив модель, должен получится следующий рисунок: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Далее добавим объект Овал на диаграмму класса. И изменим его статические значения: : цвет заливки определите бордовым, цвет линии границы - красным. А также изменим его динамические параметры: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Запустив модель, мы будем наблюдать, что радиус объекта Овал, представляющий сердце, будет меняться в соответствии с изменениями в переменных, имитирующими сердцебиение.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Далее нам необходимо добавить объекты из вкладки палитры Презентация следующие объекты: Текст, Бегунки и Прямоугольники. И запустить нашу модель и наблюдать за функционалом сердцебиения.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Мы научились создавать и применять объекты Презентации. Используя их для реализации наглядного примера сердцебиения. Мы можем наблюдать взаимосвязь между графиками и объектами презентации и их изменения.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