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D1" w:rsidRPr="00140FDA" w:rsidRDefault="00140FDA" w:rsidP="00140FDA">
      <w:pPr>
        <w:rPr>
          <w:sz w:val="40"/>
          <w:szCs w:val="40"/>
        </w:rPr>
      </w:pPr>
      <w:proofErr w:type="gramStart"/>
      <w:r>
        <w:rPr>
          <w:rFonts w:hint="eastAsia"/>
          <w:sz w:val="30"/>
          <w:szCs w:val="30"/>
        </w:rPr>
        <w:t>주제 :</w:t>
      </w:r>
      <w:proofErr w:type="gramEnd"/>
      <w:r>
        <w:rPr>
          <w:rFonts w:hint="eastAsia"/>
          <w:sz w:val="30"/>
          <w:szCs w:val="30"/>
        </w:rPr>
        <w:t xml:space="preserve"> </w:t>
      </w:r>
      <w:proofErr w:type="spellStart"/>
      <w:r w:rsidR="005A20D1" w:rsidRPr="00140FDA">
        <w:rPr>
          <w:rFonts w:hint="eastAsia"/>
          <w:sz w:val="30"/>
          <w:szCs w:val="30"/>
        </w:rPr>
        <w:t>야후</w:t>
      </w:r>
      <w:proofErr w:type="spellEnd"/>
      <w:r w:rsidR="005A20D1" w:rsidRPr="00140FDA">
        <w:rPr>
          <w:rFonts w:hint="eastAsia"/>
          <w:sz w:val="30"/>
          <w:szCs w:val="30"/>
        </w:rPr>
        <w:t xml:space="preserve"> 주식 정보 데이터를 이용하는 </w:t>
      </w:r>
      <w:r>
        <w:rPr>
          <w:rFonts w:hint="eastAsia"/>
          <w:sz w:val="30"/>
          <w:szCs w:val="30"/>
        </w:rPr>
        <w:t>서비스 구현</w:t>
      </w:r>
    </w:p>
    <w:p w:rsidR="005A20D1" w:rsidRDefault="00F20A00" w:rsidP="005A20D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인터페이스 </w:t>
      </w:r>
      <w:r w:rsidR="00140FDA">
        <w:rPr>
          <w:rFonts w:hint="eastAsia"/>
        </w:rPr>
        <w:t>설계</w:t>
      </w:r>
    </w:p>
    <w:p w:rsidR="004636FD" w:rsidRDefault="005A20D1" w:rsidP="004636FD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469147" cy="3295291"/>
            <wp:effectExtent l="0" t="0" r="0" b="635"/>
            <wp:docPr id="3" name="그림 3" descr="C:\Users\wsu-bit-82\Desktop\WCF\인터페이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u-bit-82\Desktop\WCF\인터페이스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47" cy="32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FD" w:rsidRDefault="00140FDA" w:rsidP="004636F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세부 기능 설명</w:t>
      </w:r>
    </w:p>
    <w:p w:rsidR="004636FD" w:rsidRDefault="004636FD" w:rsidP="004636F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인터페이스 이름 = </w:t>
      </w:r>
      <w:proofErr w:type="spellStart"/>
      <w:r>
        <w:rPr>
          <w:rFonts w:hint="eastAsia"/>
        </w:rPr>
        <w:t>IYahooQuotes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  <w:t xml:space="preserve"> </w:t>
      </w:r>
    </w:p>
    <w:tbl>
      <w:tblPr>
        <w:tblStyle w:val="a3"/>
        <w:tblW w:w="8503" w:type="dxa"/>
        <w:tblInd w:w="400" w:type="dxa"/>
        <w:tblLook w:val="04A0"/>
      </w:tblPr>
      <w:tblGrid>
        <w:gridCol w:w="978"/>
        <w:gridCol w:w="2558"/>
        <w:gridCol w:w="4967"/>
      </w:tblGrid>
      <w:tr w:rsidR="00140FDA" w:rsidTr="00140FDA">
        <w:trPr>
          <w:trHeight w:val="1564"/>
        </w:trPr>
        <w:tc>
          <w:tcPr>
            <w:tcW w:w="978" w:type="dxa"/>
          </w:tcPr>
          <w:p w:rsidR="00140FDA" w:rsidRDefault="00140FDA" w:rsidP="004636FD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558" w:type="dxa"/>
          </w:tcPr>
          <w:p w:rsidR="00140FDA" w:rsidRDefault="00140FDA" w:rsidP="004636FD">
            <w:proofErr w:type="spellStart"/>
            <w:r>
              <w:rPr>
                <w:rFonts w:hint="eastAsia"/>
              </w:rPr>
              <w:t>StockQuote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967" w:type="dxa"/>
          </w:tcPr>
          <w:p w:rsidR="00140FDA" w:rsidRDefault="00140FDA" w:rsidP="003C06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주식정보 데이터 형식에 따른 값을 정의한 데이터 객체 </w:t>
            </w:r>
          </w:p>
          <w:p w:rsidR="00140FDA" w:rsidRPr="00140FDA" w:rsidRDefault="00140FDA" w:rsidP="003C06F5">
            <w:proofErr w:type="gramStart"/>
            <w:r>
              <w:rPr>
                <w:rFonts w:hint="eastAsia"/>
              </w:rPr>
              <w:t>( *</w:t>
            </w:r>
            <w:proofErr w:type="gramEnd"/>
            <w:r>
              <w:rPr>
                <w:rFonts w:hint="eastAsia"/>
              </w:rPr>
              <w:t xml:space="preserve"> 아래 표 참고 )</w:t>
            </w:r>
          </w:p>
        </w:tc>
      </w:tr>
      <w:tr w:rsidR="00140FDA" w:rsidTr="00140FDA">
        <w:trPr>
          <w:trHeight w:val="516"/>
        </w:trPr>
        <w:tc>
          <w:tcPr>
            <w:tcW w:w="978" w:type="dxa"/>
          </w:tcPr>
          <w:p w:rsidR="00140FDA" w:rsidRDefault="00140FDA" w:rsidP="004636FD">
            <w:pPr>
              <w:rPr>
                <w:rFonts w:hint="eastAsia"/>
              </w:rPr>
            </w:pPr>
            <w:r>
              <w:rPr>
                <w:rFonts w:hint="eastAsia"/>
              </w:rPr>
              <w:t>인자</w:t>
            </w:r>
          </w:p>
        </w:tc>
        <w:tc>
          <w:tcPr>
            <w:tcW w:w="2558" w:type="dxa"/>
          </w:tcPr>
          <w:p w:rsidR="00140FDA" w:rsidRDefault="00140FDA" w:rsidP="004636FD">
            <w:pPr>
              <w:rPr>
                <w:rFonts w:hint="eastAsia"/>
              </w:rPr>
            </w:pPr>
          </w:p>
        </w:tc>
        <w:tc>
          <w:tcPr>
            <w:tcW w:w="4967" w:type="dxa"/>
          </w:tcPr>
          <w:p w:rsidR="00140FDA" w:rsidRDefault="00140FDA" w:rsidP="003C06F5">
            <w:pPr>
              <w:rPr>
                <w:rFonts w:hint="eastAsia"/>
              </w:rPr>
            </w:pPr>
          </w:p>
        </w:tc>
      </w:tr>
      <w:tr w:rsidR="00140FDA" w:rsidRPr="00140FDA" w:rsidTr="00140FDA">
        <w:trPr>
          <w:trHeight w:val="516"/>
        </w:trPr>
        <w:tc>
          <w:tcPr>
            <w:tcW w:w="978" w:type="dxa"/>
          </w:tcPr>
          <w:p w:rsidR="00140FDA" w:rsidRDefault="00140FDA" w:rsidP="00C862A3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558" w:type="dxa"/>
          </w:tcPr>
          <w:p w:rsidR="00140FDA" w:rsidRDefault="00140FDA" w:rsidP="00C862A3">
            <w:proofErr w:type="spellStart"/>
            <w:r>
              <w:rPr>
                <w:rFonts w:hint="eastAsia"/>
              </w:rPr>
              <w:t>GetQuoteForStockSymbol</w:t>
            </w:r>
            <w:proofErr w:type="spellEnd"/>
          </w:p>
        </w:tc>
        <w:tc>
          <w:tcPr>
            <w:tcW w:w="4967" w:type="dxa"/>
          </w:tcPr>
          <w:p w:rsidR="00140FDA" w:rsidRDefault="00140FDA" w:rsidP="00C862A3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전달받은 회사 명칭 인자 값을 가지고 </w:t>
            </w:r>
            <w:proofErr w:type="spellStart"/>
            <w:r>
              <w:rPr>
                <w:rFonts w:hint="eastAsia"/>
              </w:rPr>
              <w:t>야후</w:t>
            </w:r>
            <w:proofErr w:type="spellEnd"/>
            <w:r>
              <w:rPr>
                <w:rFonts w:hint="eastAsia"/>
              </w:rPr>
              <w:t xml:space="preserve"> 주식 사이트 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 파일을 검색 및 획득</w:t>
            </w:r>
          </w:p>
          <w:p w:rsidR="00140FDA" w:rsidRDefault="00140FDA" w:rsidP="00C862A3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리턴 된 결과값을 버퍼에 임시 저장</w:t>
            </w:r>
          </w:p>
          <w:p w:rsidR="00140FDA" w:rsidRDefault="00140FDA" w:rsidP="00C862A3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데이터 객체 에 버퍼 값을 Filtering 해서 대입</w:t>
            </w:r>
          </w:p>
          <w:p w:rsidR="00140FDA" w:rsidRDefault="00140FDA" w:rsidP="00C862A3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버퍼 값을 받은 데이터 리턴</w:t>
            </w:r>
          </w:p>
          <w:p w:rsidR="00140FDA" w:rsidRPr="00140FDA" w:rsidRDefault="00140FDA" w:rsidP="00C862A3"/>
        </w:tc>
      </w:tr>
    </w:tbl>
    <w:p w:rsidR="004636FD" w:rsidRPr="00140FDA" w:rsidRDefault="004636FD" w:rsidP="004636FD">
      <w:pPr>
        <w:ind w:left="400"/>
      </w:pPr>
    </w:p>
    <w:p w:rsidR="005A20D1" w:rsidRDefault="005A20D1" w:rsidP="004636FD"/>
    <w:p w:rsidR="004636FD" w:rsidRDefault="00F20A00" w:rsidP="004636FD">
      <w:r>
        <w:rPr>
          <w:rFonts w:hint="eastAsia"/>
        </w:rPr>
        <w:lastRenderedPageBreak/>
        <w:t>2) 데이터 정의</w:t>
      </w:r>
    </w:p>
    <w:p w:rsidR="003C06F5" w:rsidRDefault="00F20A00" w:rsidP="004636FD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 xml:space="preserve">데이터 </w:t>
      </w:r>
      <w:proofErr w:type="spellStart"/>
      <w:proofErr w:type="gramStart"/>
      <w:r>
        <w:rPr>
          <w:rFonts w:eastAsiaTheme="minorHAnsi" w:hint="eastAsia"/>
          <w:sz w:val="30"/>
          <w:szCs w:val="30"/>
        </w:rPr>
        <w:t>타입명</w:t>
      </w:r>
      <w:proofErr w:type="spellEnd"/>
      <w:r>
        <w:rPr>
          <w:rFonts w:eastAsiaTheme="minorHAnsi" w:hint="eastAsia"/>
          <w:sz w:val="30"/>
          <w:szCs w:val="30"/>
        </w:rPr>
        <w:t xml:space="preserve"> :</w:t>
      </w:r>
      <w:proofErr w:type="gramEnd"/>
      <w:r>
        <w:rPr>
          <w:rFonts w:eastAsiaTheme="minorHAnsi" w:hint="eastAsia"/>
          <w:sz w:val="30"/>
          <w:szCs w:val="30"/>
        </w:rPr>
        <w:t xml:space="preserve"> </w:t>
      </w:r>
      <w:proofErr w:type="spellStart"/>
      <w:r w:rsidRPr="004636FD">
        <w:rPr>
          <w:rFonts w:eastAsiaTheme="minorHAnsi" w:hint="eastAsia"/>
          <w:sz w:val="30"/>
          <w:szCs w:val="30"/>
        </w:rPr>
        <w:t>StockQuote</w:t>
      </w:r>
      <w:proofErr w:type="spellEnd"/>
    </w:p>
    <w:tbl>
      <w:tblPr>
        <w:tblStyle w:val="a3"/>
        <w:tblW w:w="0" w:type="auto"/>
        <w:tblLook w:val="04A0"/>
      </w:tblPr>
      <w:tblGrid>
        <w:gridCol w:w="534"/>
        <w:gridCol w:w="8690"/>
      </w:tblGrid>
      <w:tr w:rsidR="00F20A00" w:rsidTr="00F20A00">
        <w:tc>
          <w:tcPr>
            <w:tcW w:w="534" w:type="dxa"/>
          </w:tcPr>
          <w:p w:rsidR="00F20A00" w:rsidRDefault="00F20A00" w:rsidP="004636FD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1</w:t>
            </w:r>
          </w:p>
        </w:tc>
        <w:tc>
          <w:tcPr>
            <w:tcW w:w="8690" w:type="dxa"/>
          </w:tcPr>
          <w:p w:rsidR="00F20A00" w:rsidRDefault="00F20A00" w:rsidP="004636FD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cs="DotumChe" w:hint="eastAsia"/>
                <w:color w:val="000000"/>
                <w:kern w:val="0"/>
                <w:sz w:val="24"/>
                <w:szCs w:val="24"/>
                <w:highlight w:val="white"/>
              </w:rPr>
              <w:t>string</w:t>
            </w:r>
            <w:r>
              <w:rPr>
                <w:rFonts w:eastAsiaTheme="minorHAnsi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36FD">
              <w:rPr>
                <w:rFonts w:eastAsiaTheme="minorHAnsi" w:cs="DotumChe"/>
                <w:color w:val="000000"/>
                <w:kern w:val="0"/>
                <w:sz w:val="24"/>
                <w:szCs w:val="24"/>
                <w:highlight w:val="white"/>
              </w:rPr>
              <w:t>LastTradePrice</w:t>
            </w:r>
            <w:proofErr w:type="spellEnd"/>
          </w:p>
        </w:tc>
      </w:tr>
      <w:tr w:rsidR="00F20A00" w:rsidTr="00F20A00">
        <w:tc>
          <w:tcPr>
            <w:tcW w:w="534" w:type="dxa"/>
          </w:tcPr>
          <w:p w:rsidR="00F20A00" w:rsidRDefault="00F20A00" w:rsidP="004636FD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2</w:t>
            </w:r>
          </w:p>
        </w:tc>
        <w:tc>
          <w:tcPr>
            <w:tcW w:w="8690" w:type="dxa"/>
          </w:tcPr>
          <w:p w:rsidR="00F20A00" w:rsidRDefault="00F20A00" w:rsidP="004636FD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 xml:space="preserve">string </w:t>
            </w:r>
            <w:proofErr w:type="spellStart"/>
            <w:r w:rsidRPr="004636FD">
              <w:rPr>
                <w:rFonts w:eastAsiaTheme="minorHAnsi" w:cs="DotumChe"/>
                <w:color w:val="000000"/>
                <w:kern w:val="0"/>
                <w:sz w:val="24"/>
                <w:szCs w:val="24"/>
                <w:highlight w:val="white"/>
              </w:rPr>
              <w:t>DateOfTrade</w:t>
            </w:r>
            <w:proofErr w:type="spellEnd"/>
          </w:p>
        </w:tc>
      </w:tr>
      <w:tr w:rsidR="00F20A00" w:rsidTr="00F20A00">
        <w:tc>
          <w:tcPr>
            <w:tcW w:w="534" w:type="dxa"/>
          </w:tcPr>
          <w:p w:rsidR="00F20A00" w:rsidRDefault="00F20A00" w:rsidP="004636FD">
            <w:pPr>
              <w:rPr>
                <w:rFonts w:eastAsiaTheme="minorHAnsi"/>
                <w:sz w:val="30"/>
                <w:szCs w:val="30"/>
              </w:rPr>
            </w:pPr>
          </w:p>
        </w:tc>
        <w:tc>
          <w:tcPr>
            <w:tcW w:w="8690" w:type="dxa"/>
          </w:tcPr>
          <w:p w:rsidR="00F20A00" w:rsidRDefault="00F20A00" w:rsidP="004636FD">
            <w:pPr>
              <w:rPr>
                <w:rFonts w:eastAsiaTheme="minorHAnsi"/>
                <w:sz w:val="30"/>
                <w:szCs w:val="30"/>
              </w:rPr>
            </w:pPr>
          </w:p>
        </w:tc>
      </w:tr>
      <w:tr w:rsidR="00F20A00" w:rsidTr="00F20A00">
        <w:tc>
          <w:tcPr>
            <w:tcW w:w="534" w:type="dxa"/>
          </w:tcPr>
          <w:p w:rsidR="00F20A00" w:rsidRDefault="00F20A00" w:rsidP="004636FD">
            <w:pPr>
              <w:rPr>
                <w:rFonts w:eastAsiaTheme="minorHAnsi"/>
                <w:sz w:val="30"/>
                <w:szCs w:val="30"/>
              </w:rPr>
            </w:pPr>
          </w:p>
        </w:tc>
        <w:tc>
          <w:tcPr>
            <w:tcW w:w="8690" w:type="dxa"/>
          </w:tcPr>
          <w:p w:rsidR="00F20A00" w:rsidRDefault="00F20A00" w:rsidP="004636FD">
            <w:pPr>
              <w:rPr>
                <w:rFonts w:eastAsiaTheme="minorHAnsi"/>
                <w:sz w:val="30"/>
                <w:szCs w:val="30"/>
              </w:rPr>
            </w:pPr>
          </w:p>
        </w:tc>
      </w:tr>
    </w:tbl>
    <w:p w:rsidR="00F20A00" w:rsidRDefault="00F20A00" w:rsidP="004636FD">
      <w:pPr>
        <w:rPr>
          <w:rFonts w:eastAsiaTheme="minorHAnsi"/>
          <w:sz w:val="30"/>
          <w:szCs w:val="30"/>
        </w:rPr>
      </w:pPr>
    </w:p>
    <w:sectPr w:rsidR="00F20A00" w:rsidSect="00D30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F02" w:rsidRDefault="00D73F02" w:rsidP="00F20A00">
      <w:pPr>
        <w:spacing w:after="0" w:line="240" w:lineRule="auto"/>
      </w:pPr>
      <w:r>
        <w:separator/>
      </w:r>
    </w:p>
  </w:endnote>
  <w:endnote w:type="continuationSeparator" w:id="0">
    <w:p w:rsidR="00D73F02" w:rsidRDefault="00D73F02" w:rsidP="00F2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F02" w:rsidRDefault="00D73F02" w:rsidP="00F20A00">
      <w:pPr>
        <w:spacing w:after="0" w:line="240" w:lineRule="auto"/>
      </w:pPr>
      <w:r>
        <w:separator/>
      </w:r>
    </w:p>
  </w:footnote>
  <w:footnote w:type="continuationSeparator" w:id="0">
    <w:p w:rsidR="00D73F02" w:rsidRDefault="00D73F02" w:rsidP="00F20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07BE"/>
    <w:multiLevelType w:val="hybridMultilevel"/>
    <w:tmpl w:val="79C01A84"/>
    <w:lvl w:ilvl="0" w:tplc="29F058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5971E1"/>
    <w:multiLevelType w:val="hybridMultilevel"/>
    <w:tmpl w:val="08B69EB6"/>
    <w:lvl w:ilvl="0" w:tplc="5FD291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CC659B7"/>
    <w:multiLevelType w:val="hybridMultilevel"/>
    <w:tmpl w:val="7EEECD70"/>
    <w:lvl w:ilvl="0" w:tplc="493C0E36">
      <w:numFmt w:val="bullet"/>
      <w:lvlText w:val="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1BA749A"/>
    <w:multiLevelType w:val="hybridMultilevel"/>
    <w:tmpl w:val="B9C2EF80"/>
    <w:lvl w:ilvl="0" w:tplc="88349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D42523D"/>
    <w:multiLevelType w:val="hybridMultilevel"/>
    <w:tmpl w:val="5F826AD0"/>
    <w:lvl w:ilvl="0" w:tplc="78663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0D1"/>
    <w:rsid w:val="000C2364"/>
    <w:rsid w:val="00140FDA"/>
    <w:rsid w:val="003C06F5"/>
    <w:rsid w:val="004636FD"/>
    <w:rsid w:val="005A20D1"/>
    <w:rsid w:val="005A34DE"/>
    <w:rsid w:val="005C1D90"/>
    <w:rsid w:val="00685553"/>
    <w:rsid w:val="00815426"/>
    <w:rsid w:val="00D30248"/>
    <w:rsid w:val="00D73F02"/>
    <w:rsid w:val="00F20A00"/>
    <w:rsid w:val="00F62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A20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A20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20D1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20A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20A00"/>
  </w:style>
  <w:style w:type="paragraph" w:styleId="a7">
    <w:name w:val="footer"/>
    <w:basedOn w:val="a"/>
    <w:link w:val="Char1"/>
    <w:uiPriority w:val="99"/>
    <w:semiHidden/>
    <w:unhideWhenUsed/>
    <w:rsid w:val="00F20A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F20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A20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A20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20D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wsu-bit-82</dc:creator>
  <cp:lastModifiedBy>Woosong_BIT</cp:lastModifiedBy>
  <cp:revision>5</cp:revision>
  <dcterms:created xsi:type="dcterms:W3CDTF">2013-05-01T02:21:00Z</dcterms:created>
  <dcterms:modified xsi:type="dcterms:W3CDTF">2013-05-01T04:24:00Z</dcterms:modified>
</cp:coreProperties>
</file>