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22E3" w14:textId="2137A4D2" w:rsidR="005F0309" w:rsidRPr="008818B7" w:rsidRDefault="00291550" w:rsidP="008818B7">
      <w:pPr>
        <w:pStyle w:val="Title"/>
        <w:rPr>
          <w:sz w:val="48"/>
        </w:rPr>
      </w:pPr>
      <w:r>
        <w:rPr>
          <w:sz w:val="48"/>
        </w:rPr>
        <w:t xml:space="preserve">Student </w:t>
      </w:r>
      <w:r w:rsidR="008818B7" w:rsidRPr="008818B7">
        <w:rPr>
          <w:sz w:val="48"/>
        </w:rPr>
        <w:t xml:space="preserve">Guide </w:t>
      </w:r>
      <w:r w:rsidR="00AD2C05">
        <w:rPr>
          <w:sz w:val="48"/>
        </w:rPr>
        <w:t xml:space="preserve">to </w:t>
      </w:r>
      <w:r w:rsidR="00F30879" w:rsidRPr="008818B7">
        <w:rPr>
          <w:sz w:val="48"/>
        </w:rPr>
        <w:t>IT Work Experience</w:t>
      </w:r>
    </w:p>
    <w:p w14:paraId="0893608B" w14:textId="1443F38D" w:rsidR="002F511E" w:rsidRPr="001638EA" w:rsidRDefault="006F2906" w:rsidP="002F511E">
      <w:pPr>
        <w:pStyle w:val="NoSpacing"/>
        <w:rPr>
          <w:sz w:val="20"/>
        </w:rPr>
      </w:pPr>
      <w:r>
        <w:rPr>
          <w:sz w:val="20"/>
        </w:rPr>
        <w:t xml:space="preserve">Version </w:t>
      </w:r>
      <w:r w:rsidR="00611E93">
        <w:rPr>
          <w:sz w:val="20"/>
        </w:rPr>
        <w:t>July 21, 2020</w:t>
      </w:r>
    </w:p>
    <w:p w14:paraId="6874E676" w14:textId="77777777" w:rsidR="001638EA" w:rsidRPr="001638EA" w:rsidRDefault="001638EA" w:rsidP="001638EA">
      <w:pPr>
        <w:pStyle w:val="Heading2"/>
        <w:rPr>
          <w:sz w:val="22"/>
        </w:rPr>
      </w:pPr>
      <w:r w:rsidRPr="001638EA">
        <w:rPr>
          <w:sz w:val="22"/>
        </w:rPr>
        <w:t>Types of work that you can do</w:t>
      </w:r>
    </w:p>
    <w:p w14:paraId="67BA2E75" w14:textId="77777777" w:rsidR="001638EA" w:rsidRPr="001638EA" w:rsidRDefault="001638EA" w:rsidP="001638EA">
      <w:pPr>
        <w:pStyle w:val="NoSpacing"/>
        <w:rPr>
          <w:sz w:val="20"/>
        </w:rPr>
      </w:pPr>
      <w:r w:rsidRPr="001638EA">
        <w:rPr>
          <w:sz w:val="20"/>
        </w:rPr>
        <w:t xml:space="preserve">Look at the courses you have completed as a guide to the technical skills you have learned. Here is a general description of what you will be capable of doing in the workplace. </w:t>
      </w:r>
    </w:p>
    <w:p w14:paraId="6C95266D" w14:textId="77777777" w:rsidR="001638EA" w:rsidRPr="001638EA" w:rsidRDefault="001638EA" w:rsidP="001638EA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1638EA" w:rsidRPr="001638EA" w14:paraId="0CB41B2F" w14:textId="77777777" w:rsidTr="008517DF">
        <w:trPr>
          <w:tblHeader/>
        </w:trPr>
        <w:tc>
          <w:tcPr>
            <w:tcW w:w="3964" w:type="dxa"/>
          </w:tcPr>
          <w:p w14:paraId="30F02154" w14:textId="77777777" w:rsidR="001638EA" w:rsidRPr="001638EA" w:rsidRDefault="001638EA" w:rsidP="00BF3182">
            <w:pPr>
              <w:rPr>
                <w:b/>
                <w:sz w:val="18"/>
              </w:rPr>
            </w:pPr>
            <w:r w:rsidRPr="001638EA">
              <w:rPr>
                <w:b/>
                <w:sz w:val="18"/>
              </w:rPr>
              <w:t>First Year Students</w:t>
            </w:r>
          </w:p>
        </w:tc>
        <w:tc>
          <w:tcPr>
            <w:tcW w:w="5386" w:type="dxa"/>
          </w:tcPr>
          <w:p w14:paraId="073B6591" w14:textId="28E8E2E6" w:rsidR="001638EA" w:rsidRPr="001638EA" w:rsidRDefault="001638EA" w:rsidP="00BF3182">
            <w:pPr>
              <w:rPr>
                <w:b/>
                <w:sz w:val="18"/>
              </w:rPr>
            </w:pPr>
            <w:r w:rsidRPr="001638EA">
              <w:rPr>
                <w:b/>
                <w:sz w:val="18"/>
              </w:rPr>
              <w:t>Second Year Students</w:t>
            </w:r>
            <w:r w:rsidR="001D61DB">
              <w:rPr>
                <w:b/>
                <w:sz w:val="18"/>
              </w:rPr>
              <w:t xml:space="preserve"> (concentration specific)</w:t>
            </w:r>
          </w:p>
        </w:tc>
      </w:tr>
      <w:tr w:rsidR="001638EA" w:rsidRPr="001638EA" w14:paraId="0EB8F9EC" w14:textId="77777777" w:rsidTr="008517DF">
        <w:tc>
          <w:tcPr>
            <w:tcW w:w="3964" w:type="dxa"/>
          </w:tcPr>
          <w:p w14:paraId="748393B1" w14:textId="60442F68" w:rsid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Assist in creating programs or websites.</w:t>
            </w:r>
          </w:p>
          <w:p w14:paraId="32DB8B77" w14:textId="2E0CA09E" w:rsidR="00EA414D" w:rsidRPr="001638EA" w:rsidRDefault="00EA414D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Assist in conducting security audits and analyzing data.</w:t>
            </w:r>
          </w:p>
          <w:p w14:paraId="2060B49E" w14:textId="6369A8C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Assist in building, maintaining</w:t>
            </w:r>
            <w:r w:rsidR="00F81F8E">
              <w:rPr>
                <w:sz w:val="18"/>
              </w:rPr>
              <w:t>, managing</w:t>
            </w:r>
            <w:r w:rsidRPr="001638EA">
              <w:rPr>
                <w:sz w:val="18"/>
              </w:rPr>
              <w:t xml:space="preserve"> or upgrading computer equipment</w:t>
            </w:r>
            <w:r w:rsidR="00D8395C">
              <w:rPr>
                <w:sz w:val="18"/>
              </w:rPr>
              <w:t>, databases, and networks of computers.</w:t>
            </w:r>
          </w:p>
          <w:p w14:paraId="38FDD80E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Participate in testing</w:t>
            </w:r>
          </w:p>
          <w:p w14:paraId="7D5675F0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Job shadow</w:t>
            </w:r>
          </w:p>
          <w:p w14:paraId="78F764C1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Document system architecture</w:t>
            </w:r>
          </w:p>
          <w:p w14:paraId="45E147F5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 xml:space="preserve">Be a junior member of the project team </w:t>
            </w:r>
          </w:p>
          <w:p w14:paraId="6E9267FB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Produce documentation (in the development sense)</w:t>
            </w:r>
          </w:p>
          <w:p w14:paraId="01ABEA32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Create/update technical documentation</w:t>
            </w:r>
          </w:p>
          <w:p w14:paraId="3B4423C1" w14:textId="77777777" w:rsidR="001638EA" w:rsidRPr="001638EA" w:rsidRDefault="001638EA" w:rsidP="00BF3182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>Teach everyone in the company how to… (use Windows, Excel, etc.)</w:t>
            </w:r>
          </w:p>
        </w:tc>
        <w:tc>
          <w:tcPr>
            <w:tcW w:w="5386" w:type="dxa"/>
          </w:tcPr>
          <w:p w14:paraId="38160197" w14:textId="77777777" w:rsidR="00F81F8E" w:rsidRDefault="001638EA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 xml:space="preserve">Assist and/or create computer, web, mobile or database programs.  </w:t>
            </w:r>
          </w:p>
          <w:p w14:paraId="401C87AB" w14:textId="7C5332C0" w:rsidR="001638EA" w:rsidRPr="001638EA" w:rsidRDefault="00F81F8E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Conduct q</w:t>
            </w:r>
            <w:r w:rsidR="001638EA" w:rsidRPr="001638EA">
              <w:rPr>
                <w:sz w:val="18"/>
              </w:rPr>
              <w:t>uality assurance or testing of program code.</w:t>
            </w:r>
          </w:p>
          <w:p w14:paraId="218D92D3" w14:textId="214DBECE" w:rsidR="001638EA" w:rsidRPr="001638EA" w:rsidRDefault="001638EA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 w:rsidRPr="001638EA">
              <w:rPr>
                <w:sz w:val="18"/>
              </w:rPr>
              <w:t xml:space="preserve">Assist and/or develop websites or upgrading the functionality of websites.  </w:t>
            </w:r>
          </w:p>
          <w:p w14:paraId="4F466B1D" w14:textId="6C15F465" w:rsidR="001638EA" w:rsidRDefault="00EA414D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 xml:space="preserve">Monitor, manage and resolve IT problems in enterprise-level computer networks. </w:t>
            </w:r>
          </w:p>
          <w:p w14:paraId="3A6C437E" w14:textId="4D1F511F" w:rsidR="001638EA" w:rsidRDefault="00F81F8E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 xml:space="preserve">Assist and/or create programs to enable a </w:t>
            </w:r>
            <w:r w:rsidR="00EA414D">
              <w:rPr>
                <w:sz w:val="18"/>
              </w:rPr>
              <w:t>variety of devices to communicate and exchange information through the internet.</w:t>
            </w:r>
          </w:p>
          <w:p w14:paraId="6ED01494" w14:textId="0099CE11" w:rsidR="00EA414D" w:rsidRDefault="00EA414D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Assist in the identification, organization and storage of information using industry techniques and specialized knowledge.</w:t>
            </w:r>
          </w:p>
          <w:p w14:paraId="3FE5FB5B" w14:textId="77777777" w:rsidR="00EA414D" w:rsidRDefault="00EA414D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Assist in the examination of large data sets to uncover patterns, correlations and other useful business insights.</w:t>
            </w:r>
          </w:p>
          <w:p w14:paraId="5B8815CB" w14:textId="31C3817D" w:rsidR="00EA414D" w:rsidRPr="001638EA" w:rsidRDefault="00EA414D" w:rsidP="00BF3182">
            <w:pPr>
              <w:pStyle w:val="NoSpacing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 xml:space="preserve">Assist in protecting an organization  by utilizing sound practices to address modern </w:t>
            </w:r>
            <w:r w:rsidR="00D8395C">
              <w:rPr>
                <w:sz w:val="18"/>
              </w:rPr>
              <w:t xml:space="preserve">cyber </w:t>
            </w:r>
            <w:r>
              <w:rPr>
                <w:sz w:val="18"/>
              </w:rPr>
              <w:t>security threats.</w:t>
            </w:r>
          </w:p>
        </w:tc>
      </w:tr>
    </w:tbl>
    <w:p w14:paraId="2BC03F25" w14:textId="77777777" w:rsidR="00CB37EC" w:rsidRDefault="00CB37EC" w:rsidP="00CB37EC">
      <w:pPr>
        <w:pStyle w:val="NoSpacing"/>
        <w:rPr>
          <w:rStyle w:val="Heading2Char"/>
          <w:sz w:val="22"/>
        </w:rPr>
      </w:pPr>
    </w:p>
    <w:p w14:paraId="1E9B1757" w14:textId="7D01401F" w:rsidR="009E2EC1" w:rsidRPr="00AD2C05" w:rsidRDefault="009E2EC1" w:rsidP="009E2EC1">
      <w:pPr>
        <w:pStyle w:val="Heading2"/>
        <w:rPr>
          <w:sz w:val="20"/>
        </w:rPr>
      </w:pPr>
      <w:r w:rsidRPr="00AD2C05">
        <w:rPr>
          <w:sz w:val="20"/>
        </w:rPr>
        <w:t xml:space="preserve">Possible ways to </w:t>
      </w:r>
      <w:r w:rsidR="00CB37EC" w:rsidRPr="00AD2C05">
        <w:rPr>
          <w:sz w:val="20"/>
        </w:rPr>
        <w:t>find</w:t>
      </w:r>
      <w:r w:rsidRPr="00AD2C05">
        <w:rPr>
          <w:sz w:val="20"/>
        </w:rPr>
        <w:t xml:space="preserve"> a work experience</w:t>
      </w:r>
    </w:p>
    <w:p w14:paraId="621E2DF1" w14:textId="09F6418C" w:rsidR="008517DF" w:rsidRDefault="008517DF" w:rsidP="008517DF">
      <w:pPr>
        <w:pStyle w:val="NoSpacing"/>
        <w:rPr>
          <w:sz w:val="18"/>
        </w:rPr>
      </w:pPr>
      <w:r>
        <w:rPr>
          <w:sz w:val="18"/>
        </w:rPr>
        <w:t>NOTE: for all of these scenarios you must have the support of your assigned faculty academic advisor</w:t>
      </w:r>
    </w:p>
    <w:p w14:paraId="15126DEF" w14:textId="3405EB3C" w:rsidR="00F81F8E" w:rsidRDefault="00F81F8E" w:rsidP="00F81F8E">
      <w:pPr>
        <w:pStyle w:val="NoSpacing"/>
        <w:numPr>
          <w:ilvl w:val="0"/>
          <w:numId w:val="14"/>
        </w:numPr>
        <w:rPr>
          <w:sz w:val="18"/>
        </w:rPr>
      </w:pPr>
      <w:r w:rsidRPr="00AD2C05">
        <w:rPr>
          <w:sz w:val="18"/>
        </w:rPr>
        <w:t>Speak to family, friends, and neighbours. Ask them if they can arrange for a work experience with a company that they work with.</w:t>
      </w:r>
    </w:p>
    <w:p w14:paraId="2835652A" w14:textId="0CB828A8" w:rsidR="00F81F8E" w:rsidRPr="00AD2C05" w:rsidRDefault="00F81F8E" w:rsidP="00F81F8E">
      <w:pPr>
        <w:pStyle w:val="NoSpacing"/>
        <w:numPr>
          <w:ilvl w:val="0"/>
          <w:numId w:val="14"/>
        </w:numPr>
        <w:rPr>
          <w:sz w:val="18"/>
        </w:rPr>
      </w:pPr>
      <w:r>
        <w:rPr>
          <w:sz w:val="18"/>
        </w:rPr>
        <w:t>If you still have at least 1 more semester of studies left, you can encourage companies to apply for co-op funding before the end of January and to hire you with that funding.</w:t>
      </w:r>
    </w:p>
    <w:p w14:paraId="307A73E2" w14:textId="6625C9BD" w:rsidR="00D63808" w:rsidRPr="00AD2C05" w:rsidRDefault="00D63808" w:rsidP="000C56CA">
      <w:pPr>
        <w:pStyle w:val="NoSpacing"/>
        <w:numPr>
          <w:ilvl w:val="0"/>
          <w:numId w:val="14"/>
        </w:numPr>
        <w:rPr>
          <w:sz w:val="18"/>
        </w:rPr>
      </w:pPr>
      <w:r w:rsidRPr="00AD2C05">
        <w:rPr>
          <w:sz w:val="18"/>
        </w:rPr>
        <w:t xml:space="preserve">There is a consistent high demand for IT </w:t>
      </w:r>
      <w:r w:rsidR="00413BF7" w:rsidRPr="00AD2C05">
        <w:rPr>
          <w:sz w:val="18"/>
        </w:rPr>
        <w:t xml:space="preserve">technical </w:t>
      </w:r>
      <w:r w:rsidRPr="00AD2C05">
        <w:rPr>
          <w:sz w:val="18"/>
        </w:rPr>
        <w:t xml:space="preserve">support work (with companies) and for web design/development work (with entrepreneurs and non-profit agencies).  </w:t>
      </w:r>
    </w:p>
    <w:p w14:paraId="3EDB184E" w14:textId="510DFE63" w:rsidR="009E2EC1" w:rsidRPr="00AD2C05" w:rsidRDefault="000C56CA" w:rsidP="000C56CA">
      <w:pPr>
        <w:pStyle w:val="NoSpacing"/>
        <w:numPr>
          <w:ilvl w:val="0"/>
          <w:numId w:val="14"/>
        </w:numPr>
        <w:rPr>
          <w:sz w:val="18"/>
        </w:rPr>
      </w:pPr>
      <w:r w:rsidRPr="00AD2C05">
        <w:rPr>
          <w:sz w:val="18"/>
        </w:rPr>
        <w:t xml:space="preserve">Apply for job postings using a well written cover letter and resume.  Leverage strong interview skills to get hired for a spring/summer position and work for a company doing </w:t>
      </w:r>
      <w:r w:rsidR="00F81F8E">
        <w:rPr>
          <w:sz w:val="18"/>
        </w:rPr>
        <w:t xml:space="preserve">IT </w:t>
      </w:r>
      <w:r w:rsidRPr="00AD2C05">
        <w:rPr>
          <w:sz w:val="18"/>
        </w:rPr>
        <w:t xml:space="preserve">work for 5 weeks. </w:t>
      </w:r>
    </w:p>
    <w:p w14:paraId="03F5A903" w14:textId="6A4629AA" w:rsidR="00F81F8E" w:rsidRPr="00AD2C05" w:rsidRDefault="00F81F8E" w:rsidP="00F81F8E">
      <w:pPr>
        <w:pStyle w:val="NoSpacing"/>
        <w:numPr>
          <w:ilvl w:val="0"/>
          <w:numId w:val="14"/>
        </w:numPr>
        <w:rPr>
          <w:sz w:val="18"/>
        </w:rPr>
      </w:pPr>
      <w:r w:rsidRPr="00AD2C05">
        <w:rPr>
          <w:sz w:val="18"/>
        </w:rPr>
        <w:t>Work as a freelancer doing various</w:t>
      </w:r>
      <w:r>
        <w:rPr>
          <w:sz w:val="18"/>
        </w:rPr>
        <w:t xml:space="preserve"> IT</w:t>
      </w:r>
      <w:r w:rsidRPr="00AD2C05">
        <w:rPr>
          <w:sz w:val="18"/>
        </w:rPr>
        <w:t xml:space="preserve"> jobs. </w:t>
      </w:r>
      <w:r>
        <w:rPr>
          <w:sz w:val="18"/>
        </w:rPr>
        <w:t xml:space="preserve">The work should reflect the kinds of things you studied in the IT diploma. </w:t>
      </w:r>
      <w:r w:rsidRPr="00AD2C05">
        <w:rPr>
          <w:sz w:val="18"/>
        </w:rPr>
        <w:t>If you do this when you submit your documentation include descriptions of the type of work you did along with a work log demonstrating that you completed sufficient hours.</w:t>
      </w:r>
      <w:r>
        <w:rPr>
          <w:sz w:val="18"/>
        </w:rPr>
        <w:t xml:space="preserve"> Please note: you need the support of your faculty academic advisor to do this.</w:t>
      </w:r>
    </w:p>
    <w:p w14:paraId="1E5E84C6" w14:textId="4714DB1B" w:rsidR="007E5387" w:rsidRPr="00AD2C05" w:rsidRDefault="004C7E06" w:rsidP="000C56CA">
      <w:pPr>
        <w:pStyle w:val="NoSpacing"/>
        <w:numPr>
          <w:ilvl w:val="0"/>
          <w:numId w:val="14"/>
        </w:numPr>
        <w:rPr>
          <w:sz w:val="18"/>
        </w:rPr>
      </w:pPr>
      <w:r w:rsidRPr="00AD2C05">
        <w:rPr>
          <w:sz w:val="18"/>
        </w:rPr>
        <w:t>If you complete your 1</w:t>
      </w:r>
      <w:r w:rsidRPr="00AD2C05">
        <w:rPr>
          <w:sz w:val="18"/>
          <w:vertAlign w:val="superscript"/>
        </w:rPr>
        <w:t>st</w:t>
      </w:r>
      <w:r w:rsidRPr="00AD2C05">
        <w:rPr>
          <w:sz w:val="18"/>
        </w:rPr>
        <w:t xml:space="preserve"> and 2</w:t>
      </w:r>
      <w:r w:rsidRPr="00AD2C05">
        <w:rPr>
          <w:sz w:val="18"/>
          <w:vertAlign w:val="superscript"/>
        </w:rPr>
        <w:t>nd</w:t>
      </w:r>
      <w:r w:rsidRPr="00AD2C05">
        <w:rPr>
          <w:sz w:val="18"/>
        </w:rPr>
        <w:t xml:space="preserve"> year </w:t>
      </w:r>
      <w:r w:rsidR="00B37636" w:rsidRPr="00AD2C05">
        <w:rPr>
          <w:sz w:val="18"/>
        </w:rPr>
        <w:t>courses</w:t>
      </w:r>
      <w:r w:rsidR="00FB147D" w:rsidRPr="00AD2C05">
        <w:rPr>
          <w:sz w:val="18"/>
        </w:rPr>
        <w:t xml:space="preserve"> </w:t>
      </w:r>
      <w:r w:rsidR="00F81F8E">
        <w:rPr>
          <w:sz w:val="18"/>
        </w:rPr>
        <w:t>without completing a work term, then go get a full time IT job. Then work for 10 weeks to cover both work terms.  Please note, you need to have your faculty advisor’s support to do this.</w:t>
      </w:r>
      <w:r w:rsidR="007E5387" w:rsidRPr="00AD2C05">
        <w:rPr>
          <w:sz w:val="18"/>
        </w:rPr>
        <w:t xml:space="preserve"> </w:t>
      </w:r>
      <w:r w:rsidR="008818B7" w:rsidRPr="00AD2C05">
        <w:rPr>
          <w:sz w:val="18"/>
        </w:rPr>
        <w:t xml:space="preserve"> If you have completed all other academic requirements (WHMS, OHS, Portfolio) you can then contact the Campus Registrar and to graduate.</w:t>
      </w:r>
    </w:p>
    <w:p w14:paraId="1BFA080B" w14:textId="7C575EC8" w:rsidR="00D63808" w:rsidRPr="00AD2C05" w:rsidRDefault="00AD2C05" w:rsidP="000C56CA">
      <w:pPr>
        <w:pStyle w:val="NoSpacing"/>
        <w:numPr>
          <w:ilvl w:val="0"/>
          <w:numId w:val="14"/>
        </w:numPr>
        <w:rPr>
          <w:sz w:val="18"/>
          <w:szCs w:val="20"/>
        </w:rPr>
      </w:pPr>
      <w:r>
        <w:rPr>
          <w:sz w:val="18"/>
          <w:szCs w:val="20"/>
        </w:rPr>
        <w:t>Depending on resources, NSCC Entrepreneurship may offer a Technology &amp; Entrepreneurship course for 30 students</w:t>
      </w:r>
      <w:r w:rsidR="00F36984">
        <w:rPr>
          <w:sz w:val="18"/>
          <w:szCs w:val="20"/>
        </w:rPr>
        <w:t xml:space="preserve"> between May 1-30. This course would qualify as a 1</w:t>
      </w:r>
      <w:r w:rsidR="00F36984" w:rsidRPr="00F36984">
        <w:rPr>
          <w:sz w:val="18"/>
          <w:szCs w:val="20"/>
          <w:vertAlign w:val="superscript"/>
        </w:rPr>
        <w:t>st</w:t>
      </w:r>
      <w:r w:rsidR="00F36984">
        <w:rPr>
          <w:sz w:val="18"/>
          <w:szCs w:val="20"/>
        </w:rPr>
        <w:t xml:space="preserve"> year student research project (ie. 1</w:t>
      </w:r>
      <w:r w:rsidR="00F36984" w:rsidRPr="00F36984">
        <w:rPr>
          <w:sz w:val="18"/>
          <w:szCs w:val="20"/>
          <w:vertAlign w:val="superscript"/>
        </w:rPr>
        <w:t>st</w:t>
      </w:r>
      <w:r w:rsidR="00F36984">
        <w:rPr>
          <w:sz w:val="18"/>
          <w:szCs w:val="20"/>
        </w:rPr>
        <w:t xml:space="preserve"> work experience). </w:t>
      </w:r>
    </w:p>
    <w:p w14:paraId="01A15025" w14:textId="468F38C9" w:rsidR="00D63808" w:rsidRPr="00AD2C05" w:rsidRDefault="00D63808" w:rsidP="000C56CA">
      <w:pPr>
        <w:pStyle w:val="NoSpacing"/>
        <w:numPr>
          <w:ilvl w:val="0"/>
          <w:numId w:val="14"/>
        </w:numPr>
        <w:rPr>
          <w:sz w:val="18"/>
          <w:szCs w:val="20"/>
        </w:rPr>
      </w:pPr>
      <w:r w:rsidRPr="00AD2C05">
        <w:rPr>
          <w:sz w:val="18"/>
          <w:szCs w:val="20"/>
        </w:rPr>
        <w:t xml:space="preserve">Working with the NSCC Entrepreneurship Office, you can start an entrepreneurial endeavor. </w:t>
      </w:r>
      <w:r w:rsidR="000C56CA" w:rsidRPr="00AD2C05">
        <w:rPr>
          <w:sz w:val="18"/>
          <w:szCs w:val="20"/>
        </w:rPr>
        <w:t xml:space="preserve">A first work experience in May </w:t>
      </w:r>
      <w:r w:rsidR="00F36984">
        <w:rPr>
          <w:sz w:val="18"/>
          <w:szCs w:val="20"/>
        </w:rPr>
        <w:t xml:space="preserve">would focus on </w:t>
      </w:r>
      <w:r w:rsidR="000C56CA" w:rsidRPr="00AD2C05">
        <w:rPr>
          <w:sz w:val="18"/>
          <w:szCs w:val="20"/>
        </w:rPr>
        <w:t>developing a business (research, explore business ideas, business plan development, establish the business)</w:t>
      </w:r>
      <w:r w:rsidR="00F36984">
        <w:rPr>
          <w:sz w:val="18"/>
          <w:szCs w:val="20"/>
        </w:rPr>
        <w:t>. The 2</w:t>
      </w:r>
      <w:r w:rsidR="00F36984" w:rsidRPr="00F36984">
        <w:rPr>
          <w:sz w:val="18"/>
          <w:szCs w:val="20"/>
          <w:vertAlign w:val="superscript"/>
        </w:rPr>
        <w:t>nd</w:t>
      </w:r>
      <w:r w:rsidR="00F36984">
        <w:rPr>
          <w:sz w:val="18"/>
          <w:szCs w:val="20"/>
        </w:rPr>
        <w:t xml:space="preserve"> work experience, the following May would focus on operating the business (must meet faculty determined performance targets)</w:t>
      </w:r>
      <w:r w:rsidRPr="00AD2C05">
        <w:rPr>
          <w:sz w:val="18"/>
          <w:szCs w:val="20"/>
        </w:rPr>
        <w:t>.</w:t>
      </w:r>
    </w:p>
    <w:p w14:paraId="7DBEED09" w14:textId="20987BEA" w:rsidR="00CB37EC" w:rsidRPr="00AD2C05" w:rsidRDefault="00CB37EC" w:rsidP="000C56CA">
      <w:pPr>
        <w:pStyle w:val="NoSpacing"/>
        <w:numPr>
          <w:ilvl w:val="0"/>
          <w:numId w:val="14"/>
        </w:numPr>
        <w:rPr>
          <w:sz w:val="18"/>
          <w:szCs w:val="20"/>
        </w:rPr>
      </w:pPr>
      <w:r w:rsidRPr="00AD2C05">
        <w:rPr>
          <w:sz w:val="18"/>
          <w:szCs w:val="20"/>
        </w:rPr>
        <w:t>Attend professional networking events and job fairs. Meet people, ask questions, listen and where opportunities present themselves while listening, inquire about potential work experience opportunities.</w:t>
      </w:r>
    </w:p>
    <w:p w14:paraId="6E793C3A" w14:textId="32B2B759" w:rsidR="00FF450A" w:rsidRPr="00AD2C05" w:rsidRDefault="00FF450A" w:rsidP="001C4E0C">
      <w:pPr>
        <w:pStyle w:val="NoSpacing"/>
        <w:rPr>
          <w:sz w:val="18"/>
          <w:szCs w:val="20"/>
        </w:rPr>
      </w:pPr>
      <w:r w:rsidRPr="00AD2C05">
        <w:rPr>
          <w:rFonts w:ascii="Calibri" w:hAnsi="Calibri" w:cs="Calibri"/>
          <w:sz w:val="18"/>
          <w:szCs w:val="20"/>
        </w:rPr>
        <w:t> </w:t>
      </w:r>
    </w:p>
    <w:p w14:paraId="7D239A15" w14:textId="77777777" w:rsidR="002F511E" w:rsidRPr="00AD2C05" w:rsidRDefault="002F511E" w:rsidP="002F511E">
      <w:pPr>
        <w:pStyle w:val="NoSpacing"/>
        <w:rPr>
          <w:sz w:val="16"/>
        </w:rPr>
      </w:pPr>
    </w:p>
    <w:sectPr w:rsidR="002F511E" w:rsidRPr="00AD2C05" w:rsidSect="00BE4C8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9601D" w14:textId="77777777" w:rsidR="00983300" w:rsidRDefault="00983300" w:rsidP="0094630F">
      <w:pPr>
        <w:spacing w:after="0" w:line="240" w:lineRule="auto"/>
      </w:pPr>
      <w:r>
        <w:separator/>
      </w:r>
    </w:p>
  </w:endnote>
  <w:endnote w:type="continuationSeparator" w:id="0">
    <w:p w14:paraId="3410D956" w14:textId="77777777" w:rsidR="00983300" w:rsidRDefault="00983300" w:rsidP="0094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6640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2441E" w14:textId="091E8640" w:rsidR="00FF450A" w:rsidRDefault="00FF4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BF309" w14:textId="77777777" w:rsidR="00FF450A" w:rsidRDefault="00FF4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05CE" w14:textId="77777777" w:rsidR="00983300" w:rsidRDefault="00983300" w:rsidP="0094630F">
      <w:pPr>
        <w:spacing w:after="0" w:line="240" w:lineRule="auto"/>
      </w:pPr>
      <w:r>
        <w:separator/>
      </w:r>
    </w:p>
  </w:footnote>
  <w:footnote w:type="continuationSeparator" w:id="0">
    <w:p w14:paraId="101ED032" w14:textId="77777777" w:rsidR="00983300" w:rsidRDefault="00983300" w:rsidP="0094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E17A" w14:textId="77777777" w:rsidR="00FF450A" w:rsidRDefault="00FF450A">
    <w:pPr>
      <w:pStyle w:val="Header"/>
    </w:pPr>
    <w:r>
      <w:rPr>
        <w:noProof/>
      </w:rPr>
      <w:drawing>
        <wp:inline distT="0" distB="0" distL="0" distR="0" wp14:anchorId="5E94ADBE" wp14:editId="08DA3070">
          <wp:extent cx="2232660" cy="436245"/>
          <wp:effectExtent l="0" t="0" r="0" b="1905"/>
          <wp:docPr id="1" name="Picture 1" descr="NSCC-Institute(295)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SCC-Institute(295)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242"/>
    <w:multiLevelType w:val="hybridMultilevel"/>
    <w:tmpl w:val="2A1A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2F2"/>
    <w:multiLevelType w:val="hybridMultilevel"/>
    <w:tmpl w:val="37C2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062"/>
    <w:multiLevelType w:val="hybridMultilevel"/>
    <w:tmpl w:val="9A94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7CC"/>
    <w:multiLevelType w:val="hybridMultilevel"/>
    <w:tmpl w:val="94E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1FEA"/>
    <w:multiLevelType w:val="hybridMultilevel"/>
    <w:tmpl w:val="FEB4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1A78"/>
    <w:multiLevelType w:val="hybridMultilevel"/>
    <w:tmpl w:val="61CA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44B9"/>
    <w:multiLevelType w:val="hybridMultilevel"/>
    <w:tmpl w:val="45B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07DD"/>
    <w:multiLevelType w:val="hybridMultilevel"/>
    <w:tmpl w:val="A2F4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0588"/>
    <w:multiLevelType w:val="hybridMultilevel"/>
    <w:tmpl w:val="DD9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21D04"/>
    <w:multiLevelType w:val="hybridMultilevel"/>
    <w:tmpl w:val="BF3E34AE"/>
    <w:lvl w:ilvl="0" w:tplc="2CF41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978D7"/>
    <w:multiLevelType w:val="hybridMultilevel"/>
    <w:tmpl w:val="64C8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67E18"/>
    <w:multiLevelType w:val="hybridMultilevel"/>
    <w:tmpl w:val="7FC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23AB8"/>
    <w:multiLevelType w:val="hybridMultilevel"/>
    <w:tmpl w:val="DFD8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26295"/>
    <w:multiLevelType w:val="hybridMultilevel"/>
    <w:tmpl w:val="56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1E"/>
    <w:rsid w:val="000017F1"/>
    <w:rsid w:val="00003C4A"/>
    <w:rsid w:val="00012675"/>
    <w:rsid w:val="0004111F"/>
    <w:rsid w:val="0004327E"/>
    <w:rsid w:val="00043533"/>
    <w:rsid w:val="000475FE"/>
    <w:rsid w:val="00056EAF"/>
    <w:rsid w:val="00072D07"/>
    <w:rsid w:val="00082F66"/>
    <w:rsid w:val="00085402"/>
    <w:rsid w:val="000B36A3"/>
    <w:rsid w:val="000C51F0"/>
    <w:rsid w:val="000C56CA"/>
    <w:rsid w:val="0013563D"/>
    <w:rsid w:val="001638EA"/>
    <w:rsid w:val="0017312B"/>
    <w:rsid w:val="001A7875"/>
    <w:rsid w:val="001C4E0C"/>
    <w:rsid w:val="001C7381"/>
    <w:rsid w:val="001D18ED"/>
    <w:rsid w:val="001D48EF"/>
    <w:rsid w:val="001D61DB"/>
    <w:rsid w:val="001F0687"/>
    <w:rsid w:val="002220C5"/>
    <w:rsid w:val="002245C1"/>
    <w:rsid w:val="002433AF"/>
    <w:rsid w:val="00276D46"/>
    <w:rsid w:val="00291550"/>
    <w:rsid w:val="002A4217"/>
    <w:rsid w:val="002C48F4"/>
    <w:rsid w:val="002F511E"/>
    <w:rsid w:val="00312BA1"/>
    <w:rsid w:val="003444C0"/>
    <w:rsid w:val="0037095C"/>
    <w:rsid w:val="003A360D"/>
    <w:rsid w:val="003B0140"/>
    <w:rsid w:val="003B0A3D"/>
    <w:rsid w:val="003F421C"/>
    <w:rsid w:val="003F7B85"/>
    <w:rsid w:val="00413BF7"/>
    <w:rsid w:val="00416C06"/>
    <w:rsid w:val="0043791A"/>
    <w:rsid w:val="00452E90"/>
    <w:rsid w:val="004550A4"/>
    <w:rsid w:val="00465376"/>
    <w:rsid w:val="004859AD"/>
    <w:rsid w:val="004C7E06"/>
    <w:rsid w:val="004F46CD"/>
    <w:rsid w:val="0050553C"/>
    <w:rsid w:val="00534066"/>
    <w:rsid w:val="00543062"/>
    <w:rsid w:val="005C7C1C"/>
    <w:rsid w:val="005D0268"/>
    <w:rsid w:val="005D10A3"/>
    <w:rsid w:val="005F0309"/>
    <w:rsid w:val="005F6B22"/>
    <w:rsid w:val="00603CDE"/>
    <w:rsid w:val="00611E93"/>
    <w:rsid w:val="00631D72"/>
    <w:rsid w:val="00653A50"/>
    <w:rsid w:val="00663F9D"/>
    <w:rsid w:val="006C0507"/>
    <w:rsid w:val="006F2906"/>
    <w:rsid w:val="007A6ECC"/>
    <w:rsid w:val="007B2543"/>
    <w:rsid w:val="007C6275"/>
    <w:rsid w:val="007C674D"/>
    <w:rsid w:val="007E5387"/>
    <w:rsid w:val="00830F9B"/>
    <w:rsid w:val="008517DF"/>
    <w:rsid w:val="008630DB"/>
    <w:rsid w:val="008661AB"/>
    <w:rsid w:val="008818B7"/>
    <w:rsid w:val="00891DF6"/>
    <w:rsid w:val="00896336"/>
    <w:rsid w:val="008B63C5"/>
    <w:rsid w:val="008C12E8"/>
    <w:rsid w:val="008C14A5"/>
    <w:rsid w:val="008D67E2"/>
    <w:rsid w:val="008D79B4"/>
    <w:rsid w:val="008E2358"/>
    <w:rsid w:val="009129F7"/>
    <w:rsid w:val="00932F29"/>
    <w:rsid w:val="0094630F"/>
    <w:rsid w:val="00965032"/>
    <w:rsid w:val="009720E7"/>
    <w:rsid w:val="00983300"/>
    <w:rsid w:val="009A4016"/>
    <w:rsid w:val="009D7D41"/>
    <w:rsid w:val="009E2EC1"/>
    <w:rsid w:val="009F0E4D"/>
    <w:rsid w:val="00A009E8"/>
    <w:rsid w:val="00A17E69"/>
    <w:rsid w:val="00A350B3"/>
    <w:rsid w:val="00A54CA5"/>
    <w:rsid w:val="00A61970"/>
    <w:rsid w:val="00AD2C05"/>
    <w:rsid w:val="00AF3F12"/>
    <w:rsid w:val="00B3035B"/>
    <w:rsid w:val="00B34A0B"/>
    <w:rsid w:val="00B37636"/>
    <w:rsid w:val="00B4637C"/>
    <w:rsid w:val="00B534C0"/>
    <w:rsid w:val="00B64F16"/>
    <w:rsid w:val="00B80BBC"/>
    <w:rsid w:val="00BB2214"/>
    <w:rsid w:val="00BE4C8D"/>
    <w:rsid w:val="00C2445F"/>
    <w:rsid w:val="00C27931"/>
    <w:rsid w:val="00C72644"/>
    <w:rsid w:val="00C86938"/>
    <w:rsid w:val="00C9536B"/>
    <w:rsid w:val="00CB08CF"/>
    <w:rsid w:val="00CB27C0"/>
    <w:rsid w:val="00CB37EC"/>
    <w:rsid w:val="00CC1B07"/>
    <w:rsid w:val="00CC2147"/>
    <w:rsid w:val="00CC7B81"/>
    <w:rsid w:val="00CD4B41"/>
    <w:rsid w:val="00CE1808"/>
    <w:rsid w:val="00D01D74"/>
    <w:rsid w:val="00D34D10"/>
    <w:rsid w:val="00D63808"/>
    <w:rsid w:val="00D643D3"/>
    <w:rsid w:val="00D8395C"/>
    <w:rsid w:val="00D91268"/>
    <w:rsid w:val="00D9516A"/>
    <w:rsid w:val="00D9588C"/>
    <w:rsid w:val="00DD56EC"/>
    <w:rsid w:val="00DE7F00"/>
    <w:rsid w:val="00E109B3"/>
    <w:rsid w:val="00E12BA3"/>
    <w:rsid w:val="00E145C1"/>
    <w:rsid w:val="00E5512E"/>
    <w:rsid w:val="00E67573"/>
    <w:rsid w:val="00EA414D"/>
    <w:rsid w:val="00F30879"/>
    <w:rsid w:val="00F35701"/>
    <w:rsid w:val="00F36984"/>
    <w:rsid w:val="00F57FB4"/>
    <w:rsid w:val="00F7210E"/>
    <w:rsid w:val="00F81F8E"/>
    <w:rsid w:val="00FA7F49"/>
    <w:rsid w:val="00FB147D"/>
    <w:rsid w:val="00FC67FC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D61BA"/>
  <w15:docId w15:val="{C4F11625-9939-450F-BDB1-E060471A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11E"/>
    <w:pPr>
      <w:spacing w:after="0" w:line="240" w:lineRule="auto"/>
    </w:pPr>
  </w:style>
  <w:style w:type="table" w:styleId="TableGrid">
    <w:name w:val="Table Grid"/>
    <w:basedOn w:val="TableNormal"/>
    <w:uiPriority w:val="59"/>
    <w:rsid w:val="002F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3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3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0F"/>
  </w:style>
  <w:style w:type="paragraph" w:styleId="Footer">
    <w:name w:val="footer"/>
    <w:basedOn w:val="Normal"/>
    <w:link w:val="FooterChar"/>
    <w:uiPriority w:val="99"/>
    <w:unhideWhenUsed/>
    <w:rsid w:val="0094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0F"/>
  </w:style>
  <w:style w:type="paragraph" w:styleId="BalloonText">
    <w:name w:val="Balloon Text"/>
    <w:basedOn w:val="Normal"/>
    <w:link w:val="BalloonTextChar"/>
    <w:uiPriority w:val="99"/>
    <w:semiHidden/>
    <w:unhideWhenUsed/>
    <w:rsid w:val="0094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3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4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44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1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AD861-08D7-40AA-84BD-A9D63A05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Scarfone,Marc</cp:lastModifiedBy>
  <cp:revision>6</cp:revision>
  <cp:lastPrinted>2015-10-02T19:46:00Z</cp:lastPrinted>
  <dcterms:created xsi:type="dcterms:W3CDTF">2019-10-24T19:45:00Z</dcterms:created>
  <dcterms:modified xsi:type="dcterms:W3CDTF">2020-07-21T23:22:00Z</dcterms:modified>
</cp:coreProperties>
</file>